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14A5D" w14:textId="77777777" w:rsidR="008B7752" w:rsidRPr="00ED579C" w:rsidRDefault="008B7752" w:rsidP="00ED579C">
      <w:pPr>
        <w:spacing w:line="360" w:lineRule="auto"/>
        <w:jc w:val="center"/>
        <w:rPr>
          <w:rFonts w:ascii="Arial" w:hAnsi="Arial" w:cs="Arial"/>
          <w:b/>
          <w:sz w:val="28"/>
          <w:szCs w:val="24"/>
        </w:rPr>
      </w:pPr>
      <w:r w:rsidRPr="00ED579C">
        <w:rPr>
          <w:rFonts w:ascii="Arial" w:hAnsi="Arial" w:cs="Arial"/>
          <w:b/>
          <w:sz w:val="28"/>
          <w:szCs w:val="24"/>
        </w:rPr>
        <w:t>Queen’s University Belfast</w:t>
      </w:r>
    </w:p>
    <w:p w14:paraId="78C0C9BE" w14:textId="0D1EC447" w:rsidR="008B7752" w:rsidRDefault="008B7752" w:rsidP="00C94B3C">
      <w:pPr>
        <w:spacing w:line="360" w:lineRule="auto"/>
        <w:jc w:val="center"/>
        <w:rPr>
          <w:rFonts w:ascii="Arial" w:hAnsi="Arial" w:cs="Arial"/>
          <w:b/>
          <w:sz w:val="24"/>
          <w:szCs w:val="24"/>
        </w:rPr>
      </w:pPr>
      <w:r w:rsidRPr="00ED579C">
        <w:rPr>
          <w:rFonts w:ascii="Arial" w:hAnsi="Arial" w:cs="Arial"/>
          <w:b/>
          <w:sz w:val="24"/>
          <w:szCs w:val="24"/>
        </w:rPr>
        <w:t>Remote Viva Guidelines</w:t>
      </w:r>
    </w:p>
    <w:p w14:paraId="2B66CA0E" w14:textId="4A7196FA" w:rsidR="008B6C87" w:rsidRPr="008B6C87" w:rsidRDefault="008B6C87" w:rsidP="008B6C87">
      <w:pPr>
        <w:spacing w:line="360" w:lineRule="auto"/>
        <w:rPr>
          <w:rFonts w:ascii="Arial" w:hAnsi="Arial" w:cs="Arial"/>
          <w:sz w:val="24"/>
          <w:szCs w:val="24"/>
        </w:rPr>
      </w:pPr>
      <w:r w:rsidRPr="008B6C87">
        <w:rPr>
          <w:rFonts w:ascii="Arial" w:hAnsi="Arial" w:cs="Arial"/>
          <w:sz w:val="24"/>
          <w:szCs w:val="24"/>
        </w:rPr>
        <w:t>The oral examination</w:t>
      </w:r>
      <w:r w:rsidR="00167251">
        <w:rPr>
          <w:rFonts w:ascii="Arial" w:hAnsi="Arial" w:cs="Arial"/>
          <w:sz w:val="24"/>
          <w:szCs w:val="24"/>
        </w:rPr>
        <w:t xml:space="preserve"> of a research degree submission</w:t>
      </w:r>
      <w:r w:rsidRPr="008B6C87">
        <w:rPr>
          <w:rFonts w:ascii="Arial" w:hAnsi="Arial" w:cs="Arial"/>
          <w:sz w:val="24"/>
          <w:szCs w:val="24"/>
        </w:rPr>
        <w:t xml:space="preserve"> may be held in-person (on campus), fully remote or through a hybrid model where one or more participants attend remotely.  </w:t>
      </w:r>
      <w:r w:rsidR="0001581E" w:rsidRPr="00ED579C">
        <w:rPr>
          <w:rFonts w:ascii="Arial" w:hAnsi="Arial" w:cs="Arial"/>
          <w:sz w:val="24"/>
          <w:szCs w:val="24"/>
        </w:rPr>
        <w:t>Th</w:t>
      </w:r>
      <w:r w:rsidR="0001581E">
        <w:rPr>
          <w:rFonts w:ascii="Arial" w:hAnsi="Arial" w:cs="Arial"/>
          <w:sz w:val="24"/>
          <w:szCs w:val="24"/>
        </w:rPr>
        <w:t>e following</w:t>
      </w:r>
      <w:r w:rsidR="0001581E" w:rsidRPr="00ED579C">
        <w:rPr>
          <w:rFonts w:ascii="Arial" w:hAnsi="Arial" w:cs="Arial"/>
          <w:sz w:val="24"/>
          <w:szCs w:val="24"/>
        </w:rPr>
        <w:t xml:space="preserve"> guidelines support independent convenors, examination </w:t>
      </w:r>
      <w:r w:rsidR="0001581E">
        <w:rPr>
          <w:rFonts w:ascii="Arial" w:hAnsi="Arial" w:cs="Arial"/>
          <w:sz w:val="24"/>
          <w:szCs w:val="24"/>
        </w:rPr>
        <w:t>panel</w:t>
      </w:r>
      <w:r w:rsidR="0001581E" w:rsidRPr="00ED579C">
        <w:rPr>
          <w:rFonts w:ascii="Arial" w:hAnsi="Arial" w:cs="Arial"/>
          <w:sz w:val="24"/>
          <w:szCs w:val="24"/>
        </w:rPr>
        <w:t xml:space="preserve"> members, </w:t>
      </w:r>
      <w:r w:rsidR="0001581E">
        <w:rPr>
          <w:rFonts w:ascii="Arial" w:hAnsi="Arial" w:cs="Arial"/>
          <w:sz w:val="24"/>
          <w:szCs w:val="24"/>
        </w:rPr>
        <w:t>student</w:t>
      </w:r>
      <w:r w:rsidR="0001581E" w:rsidRPr="00ED579C">
        <w:rPr>
          <w:rFonts w:ascii="Arial" w:hAnsi="Arial" w:cs="Arial"/>
          <w:sz w:val="24"/>
          <w:szCs w:val="24"/>
        </w:rPr>
        <w:t>s and supervisors in conducting fully remote viva voce</w:t>
      </w:r>
      <w:r w:rsidR="00ED65CB">
        <w:rPr>
          <w:rFonts w:ascii="Arial" w:hAnsi="Arial" w:cs="Arial"/>
          <w:sz w:val="24"/>
          <w:szCs w:val="24"/>
        </w:rPr>
        <w:t xml:space="preserve"> (‘viva’)</w:t>
      </w:r>
      <w:r w:rsidR="0001581E" w:rsidRPr="00ED579C">
        <w:rPr>
          <w:rFonts w:ascii="Arial" w:hAnsi="Arial" w:cs="Arial"/>
          <w:sz w:val="24"/>
          <w:szCs w:val="24"/>
        </w:rPr>
        <w:t xml:space="preserve"> examinations</w:t>
      </w:r>
      <w:r w:rsidR="0001581E">
        <w:rPr>
          <w:rFonts w:ascii="Arial" w:hAnsi="Arial" w:cs="Arial"/>
          <w:sz w:val="24"/>
          <w:szCs w:val="24"/>
        </w:rPr>
        <w:t>.</w:t>
      </w:r>
      <w:r w:rsidR="0001581E" w:rsidRPr="00ED579C">
        <w:rPr>
          <w:rFonts w:ascii="Arial" w:hAnsi="Arial" w:cs="Arial"/>
          <w:sz w:val="24"/>
          <w:szCs w:val="24"/>
        </w:rPr>
        <w:t xml:space="preserve"> </w:t>
      </w:r>
      <w:r w:rsidRPr="008B6C87">
        <w:rPr>
          <w:rFonts w:ascii="Arial" w:hAnsi="Arial" w:cs="Arial"/>
          <w:sz w:val="24"/>
          <w:szCs w:val="24"/>
        </w:rPr>
        <w:t>The School Postgraduate Research Committee (SPRC) is responsible for determining the specific viva arrangements for each examination and should formally inform all parties involved once the decision is made.  Factors contributing to this decision may include:</w:t>
      </w:r>
    </w:p>
    <w:p w14:paraId="21624C76" w14:textId="77777777" w:rsidR="008B6C87" w:rsidRPr="008B6C87" w:rsidRDefault="008B6C87" w:rsidP="008B6C87">
      <w:pPr>
        <w:numPr>
          <w:ilvl w:val="0"/>
          <w:numId w:val="10"/>
        </w:numPr>
        <w:spacing w:line="360" w:lineRule="auto"/>
        <w:rPr>
          <w:rFonts w:ascii="Arial" w:hAnsi="Arial" w:cs="Arial"/>
          <w:sz w:val="24"/>
          <w:szCs w:val="24"/>
        </w:rPr>
      </w:pPr>
      <w:r w:rsidRPr="008B6C87">
        <w:rPr>
          <w:rFonts w:ascii="Arial" w:hAnsi="Arial" w:cs="Arial"/>
          <w:sz w:val="24"/>
          <w:szCs w:val="24"/>
        </w:rPr>
        <w:t>Preference of the examiners, the student and the supervisory team.</w:t>
      </w:r>
    </w:p>
    <w:p w14:paraId="531C0862" w14:textId="77777777" w:rsidR="008B6C87" w:rsidRPr="008B6C87" w:rsidRDefault="008B6C87" w:rsidP="008B6C87">
      <w:pPr>
        <w:numPr>
          <w:ilvl w:val="0"/>
          <w:numId w:val="10"/>
        </w:numPr>
        <w:spacing w:line="360" w:lineRule="auto"/>
        <w:rPr>
          <w:rFonts w:ascii="Arial" w:hAnsi="Arial" w:cs="Arial"/>
          <w:sz w:val="24"/>
          <w:szCs w:val="24"/>
        </w:rPr>
      </w:pPr>
      <w:r w:rsidRPr="008B6C87">
        <w:rPr>
          <w:rFonts w:ascii="Arial" w:hAnsi="Arial" w:cs="Arial"/>
          <w:sz w:val="24"/>
          <w:szCs w:val="24"/>
        </w:rPr>
        <w:t>Availability and cost of the examiners and the student to travel to the University.</w:t>
      </w:r>
    </w:p>
    <w:p w14:paraId="757A764F" w14:textId="77777777" w:rsidR="008B6C87" w:rsidRPr="008B6C87" w:rsidRDefault="008B6C87" w:rsidP="008B6C87">
      <w:pPr>
        <w:numPr>
          <w:ilvl w:val="0"/>
          <w:numId w:val="10"/>
        </w:numPr>
        <w:spacing w:line="360" w:lineRule="auto"/>
        <w:rPr>
          <w:rFonts w:ascii="Arial" w:hAnsi="Arial" w:cs="Arial"/>
          <w:sz w:val="24"/>
          <w:szCs w:val="24"/>
        </w:rPr>
      </w:pPr>
      <w:r w:rsidRPr="008B6C87">
        <w:rPr>
          <w:rFonts w:ascii="Arial" w:hAnsi="Arial" w:cs="Arial"/>
          <w:sz w:val="24"/>
          <w:szCs w:val="24"/>
        </w:rPr>
        <w:t>Support available for the student.</w:t>
      </w:r>
    </w:p>
    <w:p w14:paraId="7619A550" w14:textId="77777777" w:rsidR="008B6C87" w:rsidRPr="008B6C87" w:rsidRDefault="008B6C87" w:rsidP="008B6C87">
      <w:pPr>
        <w:numPr>
          <w:ilvl w:val="0"/>
          <w:numId w:val="10"/>
        </w:numPr>
        <w:spacing w:line="360" w:lineRule="auto"/>
        <w:rPr>
          <w:rFonts w:ascii="Arial" w:hAnsi="Arial" w:cs="Arial"/>
          <w:sz w:val="24"/>
          <w:szCs w:val="24"/>
        </w:rPr>
      </w:pPr>
      <w:r w:rsidRPr="008B6C87">
        <w:rPr>
          <w:rFonts w:ascii="Arial" w:hAnsi="Arial" w:cs="Arial"/>
          <w:sz w:val="24"/>
          <w:szCs w:val="24"/>
        </w:rPr>
        <w:t>Technology available to participants to conduct the viva online.</w:t>
      </w:r>
    </w:p>
    <w:p w14:paraId="17087C81" w14:textId="16644C56" w:rsidR="00C44A8A" w:rsidRPr="00855C38" w:rsidRDefault="008B6C87" w:rsidP="0078231A">
      <w:pPr>
        <w:spacing w:line="360" w:lineRule="auto"/>
        <w:rPr>
          <w:rFonts w:ascii="Arial" w:hAnsi="Arial" w:cs="Arial"/>
          <w:b/>
          <w:sz w:val="24"/>
          <w:szCs w:val="24"/>
        </w:rPr>
      </w:pPr>
      <w:r w:rsidRPr="008B6C87">
        <w:rPr>
          <w:rFonts w:ascii="Arial" w:hAnsi="Arial" w:cs="Arial"/>
          <w:sz w:val="24"/>
          <w:szCs w:val="24"/>
        </w:rPr>
        <w:t>Whe</w:t>
      </w:r>
      <w:r w:rsidR="002B0F10">
        <w:rPr>
          <w:rFonts w:ascii="Arial" w:hAnsi="Arial" w:cs="Arial"/>
          <w:sz w:val="24"/>
          <w:szCs w:val="24"/>
        </w:rPr>
        <w:t>ther</w:t>
      </w:r>
      <w:r w:rsidRPr="008B6C87">
        <w:rPr>
          <w:rFonts w:ascii="Arial" w:hAnsi="Arial" w:cs="Arial"/>
          <w:sz w:val="24"/>
          <w:szCs w:val="24"/>
        </w:rPr>
        <w:t xml:space="preserve"> a viva is held </w:t>
      </w:r>
      <w:r w:rsidR="00CE2BC1">
        <w:rPr>
          <w:rFonts w:ascii="Arial" w:hAnsi="Arial" w:cs="Arial"/>
          <w:sz w:val="24"/>
          <w:szCs w:val="24"/>
        </w:rPr>
        <w:t xml:space="preserve">in-person, fully </w:t>
      </w:r>
      <w:r w:rsidRPr="008B6C87">
        <w:rPr>
          <w:rFonts w:ascii="Arial" w:hAnsi="Arial" w:cs="Arial"/>
          <w:sz w:val="24"/>
          <w:szCs w:val="24"/>
        </w:rPr>
        <w:t xml:space="preserve">remotely, or </w:t>
      </w:r>
      <w:r w:rsidR="00CE2BC1">
        <w:rPr>
          <w:rFonts w:ascii="Arial" w:hAnsi="Arial" w:cs="Arial"/>
          <w:sz w:val="24"/>
          <w:szCs w:val="24"/>
        </w:rPr>
        <w:t>through</w:t>
      </w:r>
      <w:r w:rsidRPr="008B6C87">
        <w:rPr>
          <w:rFonts w:ascii="Arial" w:hAnsi="Arial" w:cs="Arial"/>
          <w:sz w:val="24"/>
          <w:szCs w:val="24"/>
        </w:rPr>
        <w:t xml:space="preserve"> </w:t>
      </w:r>
      <w:r w:rsidR="00CE2BC1">
        <w:rPr>
          <w:rFonts w:ascii="Arial" w:hAnsi="Arial" w:cs="Arial"/>
          <w:sz w:val="24"/>
          <w:szCs w:val="24"/>
        </w:rPr>
        <w:t xml:space="preserve">a </w:t>
      </w:r>
      <w:r w:rsidRPr="008B6C87">
        <w:rPr>
          <w:rFonts w:ascii="Arial" w:hAnsi="Arial" w:cs="Arial"/>
          <w:sz w:val="24"/>
          <w:szCs w:val="24"/>
        </w:rPr>
        <w:t>hybrid</w:t>
      </w:r>
      <w:r w:rsidR="00CE2BC1">
        <w:rPr>
          <w:rFonts w:ascii="Arial" w:hAnsi="Arial" w:cs="Arial"/>
          <w:sz w:val="24"/>
          <w:szCs w:val="24"/>
        </w:rPr>
        <w:t xml:space="preserve"> model</w:t>
      </w:r>
      <w:r w:rsidRPr="008B6C87">
        <w:rPr>
          <w:rFonts w:ascii="Arial" w:hAnsi="Arial" w:cs="Arial"/>
          <w:sz w:val="24"/>
          <w:szCs w:val="24"/>
        </w:rPr>
        <w:t>, the examination should be conducted in compliance with the </w:t>
      </w:r>
      <w:hyperlink r:id="rId11" w:anchor="d.en.717768" w:history="1">
        <w:r w:rsidRPr="008B6C87">
          <w:rPr>
            <w:rStyle w:val="Hyperlink"/>
            <w:rFonts w:ascii="Arial" w:hAnsi="Arial" w:cs="Arial"/>
            <w:sz w:val="24"/>
            <w:szCs w:val="24"/>
          </w:rPr>
          <w:t>Study Regulations for Research Degree Programmes (6. Assessment/Award)</w:t>
        </w:r>
      </w:hyperlink>
      <w:r w:rsidRPr="008B6C87">
        <w:rPr>
          <w:rFonts w:ascii="Arial" w:hAnsi="Arial" w:cs="Arial"/>
          <w:sz w:val="24"/>
          <w:szCs w:val="24"/>
        </w:rPr>
        <w:t>.  </w:t>
      </w:r>
    </w:p>
    <w:p w14:paraId="17A2F6EE" w14:textId="3624093C" w:rsidR="00C44A8A" w:rsidRPr="00ED579C" w:rsidRDefault="00D71EB6" w:rsidP="0078231A">
      <w:pPr>
        <w:spacing w:line="360" w:lineRule="auto"/>
        <w:rPr>
          <w:rFonts w:ascii="Arial" w:hAnsi="Arial" w:cs="Arial"/>
          <w:sz w:val="24"/>
          <w:szCs w:val="24"/>
        </w:rPr>
      </w:pPr>
      <w:hyperlink r:id="rId12" w:history="1">
        <w:r w:rsidRPr="00D71EB6">
          <w:rPr>
            <w:rStyle w:val="Hyperlink"/>
            <w:rFonts w:ascii="Arial" w:hAnsi="Arial" w:cs="Arial"/>
            <w:sz w:val="24"/>
            <w:szCs w:val="24"/>
          </w:rPr>
          <w:t>Download g</w:t>
        </w:r>
        <w:r w:rsidR="00C44A8A" w:rsidRPr="00D71EB6">
          <w:rPr>
            <w:rStyle w:val="Hyperlink"/>
            <w:rFonts w:ascii="Arial" w:hAnsi="Arial" w:cs="Arial"/>
            <w:sz w:val="24"/>
            <w:szCs w:val="24"/>
          </w:rPr>
          <w:t xml:space="preserve">eneric guidance from the UK Council for Graduate Education </w:t>
        </w:r>
        <w:r w:rsidR="00EC2B90" w:rsidRPr="00D71EB6">
          <w:rPr>
            <w:rStyle w:val="Hyperlink"/>
            <w:rFonts w:ascii="Arial" w:hAnsi="Arial" w:cs="Arial"/>
            <w:sz w:val="24"/>
            <w:szCs w:val="24"/>
          </w:rPr>
          <w:t>for examiners and students</w:t>
        </w:r>
        <w:r w:rsidRPr="00D71EB6">
          <w:rPr>
            <w:rStyle w:val="Hyperlink"/>
            <w:rFonts w:ascii="Arial" w:hAnsi="Arial" w:cs="Arial"/>
            <w:sz w:val="24"/>
            <w:szCs w:val="24"/>
          </w:rPr>
          <w:t xml:space="preserve"> (PDF)</w:t>
        </w:r>
      </w:hyperlink>
      <w:r>
        <w:rPr>
          <w:rFonts w:ascii="Arial" w:hAnsi="Arial" w:cs="Arial"/>
          <w:sz w:val="24"/>
          <w:szCs w:val="24"/>
        </w:rPr>
        <w:t>.</w:t>
      </w:r>
      <w:r w:rsidR="00EC2B90" w:rsidRPr="00ED579C">
        <w:rPr>
          <w:rFonts w:ascii="Arial" w:hAnsi="Arial" w:cs="Arial"/>
          <w:sz w:val="24"/>
          <w:szCs w:val="24"/>
        </w:rPr>
        <w:t xml:space="preserve"> </w:t>
      </w:r>
    </w:p>
    <w:p w14:paraId="61E7CE11" w14:textId="22698044" w:rsidR="00356552" w:rsidRPr="00ED579C" w:rsidRDefault="00DE3F66" w:rsidP="0078231A">
      <w:pPr>
        <w:spacing w:line="360" w:lineRule="auto"/>
        <w:rPr>
          <w:rFonts w:ascii="Arial" w:hAnsi="Arial" w:cs="Arial"/>
          <w:sz w:val="24"/>
          <w:szCs w:val="24"/>
          <w:u w:val="single"/>
        </w:rPr>
      </w:pPr>
      <w:hyperlink r:id="rId13" w:history="1">
        <w:r w:rsidRPr="00ED579C">
          <w:rPr>
            <w:rStyle w:val="Hyperlink"/>
            <w:rFonts w:ascii="Arial" w:hAnsi="Arial" w:cs="Arial"/>
            <w:sz w:val="24"/>
            <w:szCs w:val="24"/>
          </w:rPr>
          <w:t xml:space="preserve">Study Regulations for Research Degree Programmes (Section </w:t>
        </w:r>
        <w:r w:rsidR="006D0BE8">
          <w:rPr>
            <w:rStyle w:val="Hyperlink"/>
            <w:rFonts w:ascii="Arial" w:hAnsi="Arial" w:cs="Arial"/>
            <w:sz w:val="24"/>
            <w:szCs w:val="24"/>
          </w:rPr>
          <w:t>6</w:t>
        </w:r>
        <w:r w:rsidRPr="00ED579C">
          <w:rPr>
            <w:rStyle w:val="Hyperlink"/>
            <w:rFonts w:ascii="Arial" w:hAnsi="Arial" w:cs="Arial"/>
            <w:sz w:val="24"/>
            <w:szCs w:val="24"/>
          </w:rPr>
          <w:t>)</w:t>
        </w:r>
      </w:hyperlink>
    </w:p>
    <w:p w14:paraId="14D95891" w14:textId="77777777" w:rsidR="004E04EF" w:rsidRPr="00ED579C" w:rsidRDefault="004E04EF" w:rsidP="0078231A">
      <w:pPr>
        <w:spacing w:line="360" w:lineRule="auto"/>
        <w:rPr>
          <w:rFonts w:ascii="Arial" w:hAnsi="Arial" w:cs="Arial"/>
          <w:sz w:val="24"/>
          <w:szCs w:val="24"/>
        </w:rPr>
      </w:pPr>
      <w:r w:rsidRPr="00ED579C">
        <w:rPr>
          <w:rFonts w:ascii="Arial" w:hAnsi="Arial" w:cs="Arial"/>
          <w:sz w:val="24"/>
          <w:szCs w:val="24"/>
        </w:rPr>
        <w:t>Queen’s Code of Practice for Research Degree Programmes</w:t>
      </w:r>
      <w:r w:rsidR="00356552" w:rsidRPr="00ED579C">
        <w:rPr>
          <w:rFonts w:ascii="Arial" w:hAnsi="Arial" w:cs="Arial"/>
          <w:sz w:val="24"/>
          <w:szCs w:val="24"/>
        </w:rPr>
        <w:t xml:space="preserve">: </w:t>
      </w:r>
      <w:hyperlink r:id="rId14" w:history="1">
        <w:r w:rsidR="00356552" w:rsidRPr="00ED579C">
          <w:rPr>
            <w:rStyle w:val="Hyperlink"/>
            <w:rFonts w:ascii="Arial" w:hAnsi="Arial" w:cs="Arial"/>
            <w:sz w:val="24"/>
            <w:szCs w:val="24"/>
          </w:rPr>
          <w:t>Assessment</w:t>
        </w:r>
      </w:hyperlink>
    </w:p>
    <w:p w14:paraId="6DB5A763" w14:textId="769AF4F8" w:rsidR="00A8678F" w:rsidRPr="00ED579C" w:rsidRDefault="00293450" w:rsidP="0078231A">
      <w:pPr>
        <w:spacing w:line="360" w:lineRule="auto"/>
        <w:rPr>
          <w:rStyle w:val="Hyperlink"/>
          <w:rFonts w:ascii="Arial" w:hAnsi="Arial" w:cs="Arial"/>
          <w:sz w:val="24"/>
          <w:szCs w:val="24"/>
        </w:rPr>
      </w:pPr>
      <w:r>
        <w:rPr>
          <w:rStyle w:val="Hyperlink"/>
          <w:rFonts w:ascii="Arial" w:hAnsi="Arial" w:cs="Arial"/>
          <w:sz w:val="24"/>
          <w:szCs w:val="24"/>
        </w:rPr>
        <w:t>:</w:t>
      </w:r>
      <w:hyperlink r:id="rId15" w:history="1">
        <w:r>
          <w:rPr>
            <w:rStyle w:val="Hyperlink"/>
            <w:rFonts w:ascii="Arial" w:hAnsi="Arial" w:cs="Arial"/>
            <w:sz w:val="24"/>
            <w:szCs w:val="24"/>
          </w:rPr>
          <w:t>Microsoft Teams Training and Support</w:t>
        </w:r>
      </w:hyperlink>
    </w:p>
    <w:p w14:paraId="052DE516" w14:textId="71D2D974" w:rsidR="00C44A8A" w:rsidRDefault="00C44A8A" w:rsidP="0078231A">
      <w:pPr>
        <w:spacing w:line="360" w:lineRule="auto"/>
        <w:rPr>
          <w:rFonts w:ascii="Arial" w:hAnsi="Arial" w:cs="Arial"/>
          <w:sz w:val="24"/>
          <w:szCs w:val="24"/>
        </w:rPr>
      </w:pPr>
      <w:r w:rsidRPr="00ED579C">
        <w:rPr>
          <w:rFonts w:ascii="Arial" w:hAnsi="Arial" w:cs="Arial"/>
          <w:sz w:val="24"/>
          <w:szCs w:val="24"/>
        </w:rPr>
        <w:t xml:space="preserve">IT Support: </w:t>
      </w:r>
      <w:hyperlink r:id="rId16" w:history="1">
        <w:r w:rsidR="00DE3F66" w:rsidRPr="00ED579C">
          <w:rPr>
            <w:rStyle w:val="Hyperlink"/>
            <w:rFonts w:ascii="Arial" w:hAnsi="Arial" w:cs="Arial"/>
            <w:sz w:val="24"/>
            <w:szCs w:val="24"/>
          </w:rPr>
          <w:t>https://it.qub.ac.uk/sitehelpdesk/user/log.asp</w:t>
        </w:r>
      </w:hyperlink>
      <w:r w:rsidR="00DE3F66" w:rsidRPr="00ED579C">
        <w:rPr>
          <w:rFonts w:ascii="Arial" w:hAnsi="Arial" w:cs="Arial"/>
          <w:sz w:val="24"/>
          <w:szCs w:val="24"/>
        </w:rPr>
        <w:t xml:space="preserve"> </w:t>
      </w:r>
    </w:p>
    <w:p w14:paraId="14E12B07" w14:textId="77777777" w:rsidR="00855C38" w:rsidRDefault="00855C38" w:rsidP="0078231A">
      <w:pPr>
        <w:spacing w:line="360" w:lineRule="auto"/>
        <w:rPr>
          <w:rFonts w:ascii="Arial" w:hAnsi="Arial" w:cs="Arial"/>
          <w:sz w:val="24"/>
          <w:szCs w:val="24"/>
        </w:rPr>
      </w:pPr>
    </w:p>
    <w:p w14:paraId="4E3EC062" w14:textId="77777777" w:rsidR="00855C38" w:rsidRDefault="00855C38" w:rsidP="0078231A">
      <w:pPr>
        <w:spacing w:line="360" w:lineRule="auto"/>
        <w:rPr>
          <w:rFonts w:ascii="Arial" w:hAnsi="Arial" w:cs="Arial"/>
          <w:sz w:val="24"/>
          <w:szCs w:val="24"/>
        </w:rPr>
      </w:pPr>
    </w:p>
    <w:p w14:paraId="102B26B0" w14:textId="77777777" w:rsidR="00855C38" w:rsidRPr="00ED579C" w:rsidRDefault="00855C38" w:rsidP="0078231A">
      <w:pPr>
        <w:spacing w:line="360" w:lineRule="auto"/>
        <w:rPr>
          <w:rFonts w:ascii="Arial" w:hAnsi="Arial" w:cs="Arial"/>
          <w:sz w:val="24"/>
          <w:szCs w:val="24"/>
        </w:rPr>
      </w:pPr>
    </w:p>
    <w:p w14:paraId="1E01DBD8" w14:textId="516117F4" w:rsidR="008B7752" w:rsidRDefault="003058B2" w:rsidP="00AB0A0F">
      <w:pPr>
        <w:pStyle w:val="Heading1"/>
        <w:numPr>
          <w:ilvl w:val="0"/>
          <w:numId w:val="9"/>
        </w:numPr>
      </w:pPr>
      <w:r>
        <w:lastRenderedPageBreak/>
        <w:t>In P</w:t>
      </w:r>
      <w:r w:rsidR="008B7752" w:rsidRPr="00AB0A0F">
        <w:t>reparation for the Viva</w:t>
      </w:r>
    </w:p>
    <w:p w14:paraId="0027B8A6" w14:textId="77777777" w:rsidR="00AB0A0F" w:rsidRPr="00AB0A0F" w:rsidRDefault="00AB0A0F" w:rsidP="00AB0A0F"/>
    <w:p w14:paraId="2A17E740" w14:textId="7D4322C8" w:rsidR="00EF6596" w:rsidRDefault="00356552" w:rsidP="00855C38">
      <w:pPr>
        <w:pStyle w:val="Heading2"/>
        <w:numPr>
          <w:ilvl w:val="1"/>
          <w:numId w:val="9"/>
        </w:numPr>
      </w:pPr>
      <w:r w:rsidRPr="00ED579C">
        <w:t xml:space="preserve">Independent </w:t>
      </w:r>
      <w:r w:rsidR="00AB239D" w:rsidRPr="00ED579C">
        <w:t>C</w:t>
      </w:r>
      <w:r w:rsidRPr="00ED579C">
        <w:t>onvenor</w:t>
      </w:r>
      <w:r w:rsidR="00583A2D" w:rsidRPr="00ED579C">
        <w:t xml:space="preserve"> (usually with support from PG Administrator)</w:t>
      </w:r>
      <w:r w:rsidR="001C1052" w:rsidRPr="00ED579C">
        <w:t xml:space="preserve"> </w:t>
      </w:r>
    </w:p>
    <w:p w14:paraId="1FC05265" w14:textId="77777777" w:rsidR="00855C38" w:rsidRPr="00855C38" w:rsidRDefault="00855C38" w:rsidP="00855C38"/>
    <w:p w14:paraId="31A6D69A" w14:textId="10750C79" w:rsidR="005F26ED" w:rsidRPr="00ED579C" w:rsidRDefault="001C1052" w:rsidP="0078231A">
      <w:pPr>
        <w:spacing w:line="360" w:lineRule="auto"/>
        <w:ind w:left="720"/>
        <w:rPr>
          <w:rFonts w:ascii="Arial" w:hAnsi="Arial" w:cs="Arial"/>
          <w:sz w:val="24"/>
          <w:szCs w:val="24"/>
        </w:rPr>
      </w:pPr>
      <w:r w:rsidRPr="00ED579C">
        <w:rPr>
          <w:rFonts w:ascii="Arial" w:hAnsi="Arial" w:cs="Arial"/>
          <w:sz w:val="24"/>
          <w:szCs w:val="24"/>
        </w:rPr>
        <w:t xml:space="preserve">As is normal practice at Queen’s, each viva examination will have an </w:t>
      </w:r>
      <w:r w:rsidR="00356552" w:rsidRPr="00ED579C">
        <w:rPr>
          <w:rFonts w:ascii="Arial" w:hAnsi="Arial" w:cs="Arial"/>
          <w:sz w:val="24"/>
          <w:szCs w:val="24"/>
        </w:rPr>
        <w:t>independent convenor</w:t>
      </w:r>
      <w:r w:rsidRPr="00ED579C">
        <w:rPr>
          <w:rFonts w:ascii="Arial" w:hAnsi="Arial" w:cs="Arial"/>
          <w:sz w:val="24"/>
          <w:szCs w:val="24"/>
        </w:rPr>
        <w:t xml:space="preserve"> participating. This is a particularly important role in a remote viva, to ensure that the </w:t>
      </w:r>
      <w:r w:rsidR="000E4CD9">
        <w:rPr>
          <w:rFonts w:ascii="Arial" w:hAnsi="Arial" w:cs="Arial"/>
          <w:sz w:val="24"/>
          <w:szCs w:val="24"/>
        </w:rPr>
        <w:t>student</w:t>
      </w:r>
      <w:r w:rsidRPr="00ED579C">
        <w:rPr>
          <w:rFonts w:ascii="Arial" w:hAnsi="Arial" w:cs="Arial"/>
          <w:sz w:val="24"/>
          <w:szCs w:val="24"/>
        </w:rPr>
        <w:t xml:space="preserve"> is comfortable with arrangements, </w:t>
      </w:r>
      <w:r w:rsidR="00E617B2" w:rsidRPr="00ED579C">
        <w:rPr>
          <w:rFonts w:ascii="Arial" w:hAnsi="Arial" w:cs="Arial"/>
          <w:sz w:val="24"/>
          <w:szCs w:val="24"/>
        </w:rPr>
        <w:t xml:space="preserve">to be alert to their wellbeing throughout the process, </w:t>
      </w:r>
      <w:r w:rsidRPr="00ED579C">
        <w:rPr>
          <w:rFonts w:ascii="Arial" w:hAnsi="Arial" w:cs="Arial"/>
          <w:sz w:val="24"/>
          <w:szCs w:val="24"/>
        </w:rPr>
        <w:t xml:space="preserve">and to address technical problems as they arise. The </w:t>
      </w:r>
      <w:r w:rsidR="00356552" w:rsidRPr="00ED579C">
        <w:rPr>
          <w:rFonts w:ascii="Arial" w:hAnsi="Arial" w:cs="Arial"/>
          <w:sz w:val="24"/>
          <w:szCs w:val="24"/>
        </w:rPr>
        <w:t>independent convenor</w:t>
      </w:r>
      <w:r w:rsidRPr="00ED579C">
        <w:rPr>
          <w:rFonts w:ascii="Arial" w:hAnsi="Arial" w:cs="Arial"/>
          <w:sz w:val="24"/>
          <w:szCs w:val="24"/>
        </w:rPr>
        <w:t xml:space="preserve"> has the authority to stop the viva at any point should they deem this necessary for technical reasons, or because they believe the </w:t>
      </w:r>
      <w:r w:rsidR="000E4CD9">
        <w:rPr>
          <w:rFonts w:ascii="Arial" w:hAnsi="Arial" w:cs="Arial"/>
          <w:sz w:val="24"/>
          <w:szCs w:val="24"/>
        </w:rPr>
        <w:t>student</w:t>
      </w:r>
      <w:r w:rsidRPr="00ED579C">
        <w:rPr>
          <w:rFonts w:ascii="Arial" w:hAnsi="Arial" w:cs="Arial"/>
          <w:sz w:val="24"/>
          <w:szCs w:val="24"/>
        </w:rPr>
        <w:t xml:space="preserve"> requires a break. </w:t>
      </w:r>
    </w:p>
    <w:p w14:paraId="485BBFE4" w14:textId="6D1EE448" w:rsidR="008B7752" w:rsidRPr="00ED579C" w:rsidRDefault="001C1052" w:rsidP="0078231A">
      <w:pPr>
        <w:spacing w:line="360" w:lineRule="auto"/>
        <w:ind w:left="360" w:firstLine="360"/>
        <w:rPr>
          <w:rFonts w:ascii="Arial" w:hAnsi="Arial" w:cs="Arial"/>
          <w:sz w:val="24"/>
          <w:szCs w:val="24"/>
        </w:rPr>
      </w:pPr>
      <w:r w:rsidRPr="00ED579C">
        <w:rPr>
          <w:rFonts w:ascii="Arial" w:hAnsi="Arial" w:cs="Arial"/>
          <w:sz w:val="24"/>
          <w:szCs w:val="24"/>
        </w:rPr>
        <w:t xml:space="preserve">Further steps </w:t>
      </w:r>
      <w:r w:rsidR="00B20310" w:rsidRPr="00ED579C">
        <w:rPr>
          <w:rFonts w:ascii="Arial" w:hAnsi="Arial" w:cs="Arial"/>
          <w:sz w:val="24"/>
          <w:szCs w:val="24"/>
        </w:rPr>
        <w:t xml:space="preserve">to consider </w:t>
      </w:r>
      <w:r w:rsidRPr="00ED579C">
        <w:rPr>
          <w:rFonts w:ascii="Arial" w:hAnsi="Arial" w:cs="Arial"/>
          <w:sz w:val="24"/>
          <w:szCs w:val="24"/>
        </w:rPr>
        <w:t>include:</w:t>
      </w:r>
    </w:p>
    <w:p w14:paraId="02DD602E" w14:textId="7B95AC93" w:rsidR="008B7752" w:rsidRPr="00ED579C" w:rsidRDefault="008B7752" w:rsidP="0078231A">
      <w:pPr>
        <w:pStyle w:val="ListParagraph"/>
        <w:numPr>
          <w:ilvl w:val="0"/>
          <w:numId w:val="5"/>
        </w:numPr>
        <w:spacing w:line="360" w:lineRule="auto"/>
        <w:rPr>
          <w:rFonts w:ascii="Arial" w:hAnsi="Arial" w:cs="Arial"/>
          <w:sz w:val="24"/>
          <w:szCs w:val="24"/>
        </w:rPr>
      </w:pPr>
      <w:r w:rsidRPr="00ED579C">
        <w:rPr>
          <w:rFonts w:ascii="Arial" w:hAnsi="Arial" w:cs="Arial"/>
          <w:sz w:val="24"/>
          <w:szCs w:val="24"/>
        </w:rPr>
        <w:t xml:space="preserve">Ensure that the </w:t>
      </w:r>
      <w:r w:rsidR="000E4CD9">
        <w:rPr>
          <w:rFonts w:ascii="Arial" w:hAnsi="Arial" w:cs="Arial"/>
          <w:sz w:val="24"/>
          <w:szCs w:val="24"/>
        </w:rPr>
        <w:t>student</w:t>
      </w:r>
      <w:r w:rsidRPr="00ED579C">
        <w:rPr>
          <w:rFonts w:ascii="Arial" w:hAnsi="Arial" w:cs="Arial"/>
          <w:sz w:val="24"/>
          <w:szCs w:val="24"/>
        </w:rPr>
        <w:t xml:space="preserve"> consents to a fully remote </w:t>
      </w:r>
      <w:r w:rsidR="0036174A" w:rsidRPr="00ED579C">
        <w:rPr>
          <w:rFonts w:ascii="Arial" w:hAnsi="Arial" w:cs="Arial"/>
          <w:sz w:val="24"/>
          <w:szCs w:val="24"/>
        </w:rPr>
        <w:t>viva.</w:t>
      </w:r>
      <w:r w:rsidR="00667A5E" w:rsidRPr="00ED579C">
        <w:rPr>
          <w:rFonts w:ascii="Arial" w:hAnsi="Arial" w:cs="Arial"/>
          <w:sz w:val="24"/>
          <w:szCs w:val="24"/>
        </w:rPr>
        <w:t xml:space="preserve"> They may alternately wish for their viva to be postponed.</w:t>
      </w:r>
    </w:p>
    <w:p w14:paraId="01BF69BB" w14:textId="670A2037" w:rsidR="008B7752" w:rsidRPr="00ED579C" w:rsidRDefault="008B7752" w:rsidP="0078231A">
      <w:pPr>
        <w:pStyle w:val="ListParagraph"/>
        <w:numPr>
          <w:ilvl w:val="0"/>
          <w:numId w:val="5"/>
        </w:numPr>
        <w:spacing w:line="360" w:lineRule="auto"/>
        <w:rPr>
          <w:rFonts w:ascii="Arial" w:hAnsi="Arial" w:cs="Arial"/>
          <w:sz w:val="24"/>
          <w:szCs w:val="24"/>
        </w:rPr>
      </w:pPr>
      <w:r w:rsidRPr="00ED579C">
        <w:rPr>
          <w:rFonts w:ascii="Arial" w:hAnsi="Arial" w:cs="Arial"/>
          <w:sz w:val="24"/>
          <w:szCs w:val="24"/>
        </w:rPr>
        <w:t xml:space="preserve">Ensure that the external examiner is aware that the </w:t>
      </w:r>
      <w:r w:rsidR="0036174A" w:rsidRPr="00ED579C">
        <w:rPr>
          <w:rFonts w:ascii="Arial" w:hAnsi="Arial" w:cs="Arial"/>
          <w:sz w:val="24"/>
          <w:szCs w:val="24"/>
        </w:rPr>
        <w:t>viva will</w:t>
      </w:r>
      <w:r w:rsidRPr="00ED579C">
        <w:rPr>
          <w:rFonts w:ascii="Arial" w:hAnsi="Arial" w:cs="Arial"/>
          <w:sz w:val="24"/>
          <w:szCs w:val="24"/>
        </w:rPr>
        <w:t xml:space="preserve"> be held remotely and is set up with ‘guest’ access to MS Teams.</w:t>
      </w:r>
      <w:r w:rsidR="005F26ED" w:rsidRPr="00ED579C">
        <w:rPr>
          <w:rFonts w:ascii="Arial" w:hAnsi="Arial" w:cs="Arial"/>
          <w:sz w:val="24"/>
          <w:szCs w:val="24"/>
        </w:rPr>
        <w:t xml:space="preserve"> </w:t>
      </w:r>
      <w:r w:rsidR="00616CEC" w:rsidRPr="00ED579C">
        <w:rPr>
          <w:rFonts w:ascii="Arial" w:hAnsi="Arial" w:cs="Arial"/>
          <w:sz w:val="24"/>
          <w:szCs w:val="24"/>
        </w:rPr>
        <w:t>C</w:t>
      </w:r>
      <w:r w:rsidR="005F26ED" w:rsidRPr="00ED579C">
        <w:rPr>
          <w:rFonts w:ascii="Arial" w:hAnsi="Arial" w:cs="Arial"/>
          <w:sz w:val="24"/>
          <w:szCs w:val="24"/>
        </w:rPr>
        <w:t xml:space="preserve">ommunications </w:t>
      </w:r>
      <w:r w:rsidR="00616CEC" w:rsidRPr="00ED579C">
        <w:rPr>
          <w:rFonts w:ascii="Arial" w:hAnsi="Arial" w:cs="Arial"/>
          <w:sz w:val="24"/>
          <w:szCs w:val="24"/>
        </w:rPr>
        <w:t xml:space="preserve">with the examiners and </w:t>
      </w:r>
      <w:r w:rsidR="000E4CD9">
        <w:rPr>
          <w:rFonts w:ascii="Arial" w:hAnsi="Arial" w:cs="Arial"/>
          <w:sz w:val="24"/>
          <w:szCs w:val="24"/>
        </w:rPr>
        <w:t>student</w:t>
      </w:r>
      <w:r w:rsidR="00616CEC" w:rsidRPr="00ED579C">
        <w:rPr>
          <w:rFonts w:ascii="Arial" w:hAnsi="Arial" w:cs="Arial"/>
          <w:sz w:val="24"/>
          <w:szCs w:val="24"/>
        </w:rPr>
        <w:t xml:space="preserve"> should </w:t>
      </w:r>
      <w:r w:rsidR="005F26ED" w:rsidRPr="00ED579C">
        <w:rPr>
          <w:rFonts w:ascii="Arial" w:hAnsi="Arial" w:cs="Arial"/>
          <w:sz w:val="24"/>
          <w:szCs w:val="24"/>
        </w:rPr>
        <w:t>reflect that it will be held remotely.</w:t>
      </w:r>
    </w:p>
    <w:p w14:paraId="64165F47" w14:textId="22BDF498" w:rsidR="005F26ED" w:rsidRPr="00ED579C" w:rsidRDefault="005F26ED" w:rsidP="0078231A">
      <w:pPr>
        <w:pStyle w:val="ListParagraph"/>
        <w:numPr>
          <w:ilvl w:val="0"/>
          <w:numId w:val="5"/>
        </w:numPr>
        <w:spacing w:line="360" w:lineRule="auto"/>
        <w:rPr>
          <w:rFonts w:ascii="Arial" w:hAnsi="Arial" w:cs="Arial"/>
          <w:sz w:val="24"/>
          <w:szCs w:val="24"/>
        </w:rPr>
      </w:pPr>
      <w:r w:rsidRPr="00ED579C">
        <w:rPr>
          <w:rFonts w:ascii="Arial" w:hAnsi="Arial" w:cs="Arial"/>
          <w:sz w:val="24"/>
          <w:szCs w:val="24"/>
        </w:rPr>
        <w:t>Ensure all participants are aware of who will be involved in the remote viva and their roles.</w:t>
      </w:r>
    </w:p>
    <w:p w14:paraId="2747D413" w14:textId="55EBC727" w:rsidR="008B7752" w:rsidRPr="00ED579C" w:rsidRDefault="008B7752" w:rsidP="0078231A">
      <w:pPr>
        <w:pStyle w:val="ListParagraph"/>
        <w:numPr>
          <w:ilvl w:val="0"/>
          <w:numId w:val="5"/>
        </w:numPr>
        <w:spacing w:line="360" w:lineRule="auto"/>
        <w:rPr>
          <w:rFonts w:ascii="Arial" w:hAnsi="Arial" w:cs="Arial"/>
          <w:sz w:val="24"/>
          <w:szCs w:val="24"/>
        </w:rPr>
      </w:pPr>
      <w:r w:rsidRPr="00ED579C">
        <w:rPr>
          <w:rFonts w:ascii="Arial" w:hAnsi="Arial" w:cs="Arial"/>
          <w:sz w:val="24"/>
          <w:szCs w:val="24"/>
        </w:rPr>
        <w:t xml:space="preserve">Work with the relevant School administrator to establish the meeting within MS Teams. The student should not be part of the meeting </w:t>
      </w:r>
      <w:r w:rsidR="00746515" w:rsidRPr="00ED579C">
        <w:rPr>
          <w:rFonts w:ascii="Arial" w:hAnsi="Arial" w:cs="Arial"/>
          <w:sz w:val="24"/>
          <w:szCs w:val="24"/>
        </w:rPr>
        <w:t>invitation but</w:t>
      </w:r>
      <w:r w:rsidRPr="00ED579C">
        <w:rPr>
          <w:rFonts w:ascii="Arial" w:hAnsi="Arial" w:cs="Arial"/>
          <w:sz w:val="24"/>
          <w:szCs w:val="24"/>
        </w:rPr>
        <w:t xml:space="preserve"> be invited by the Chair to join at the appropriate time.</w:t>
      </w:r>
    </w:p>
    <w:p w14:paraId="099F9CAA" w14:textId="4BFDDC01" w:rsidR="008B7752" w:rsidRPr="00ED579C" w:rsidRDefault="008B7752" w:rsidP="0078231A">
      <w:pPr>
        <w:pStyle w:val="ListParagraph"/>
        <w:numPr>
          <w:ilvl w:val="0"/>
          <w:numId w:val="5"/>
        </w:numPr>
        <w:spacing w:line="360" w:lineRule="auto"/>
        <w:rPr>
          <w:rFonts w:ascii="Arial" w:hAnsi="Arial" w:cs="Arial"/>
          <w:sz w:val="24"/>
          <w:szCs w:val="24"/>
        </w:rPr>
      </w:pPr>
      <w:r w:rsidRPr="00ED579C">
        <w:rPr>
          <w:rFonts w:ascii="Arial" w:hAnsi="Arial" w:cs="Arial"/>
          <w:sz w:val="24"/>
          <w:szCs w:val="24"/>
        </w:rPr>
        <w:t xml:space="preserve">Ensure that all panel members and student are aware that any files </w:t>
      </w:r>
      <w:r w:rsidR="00746515" w:rsidRPr="00ED579C">
        <w:rPr>
          <w:rFonts w:ascii="Arial" w:hAnsi="Arial" w:cs="Arial"/>
          <w:sz w:val="24"/>
          <w:szCs w:val="24"/>
        </w:rPr>
        <w:t>uploaded,</w:t>
      </w:r>
      <w:r w:rsidRPr="00ED579C">
        <w:rPr>
          <w:rFonts w:ascii="Arial" w:hAnsi="Arial" w:cs="Arial"/>
          <w:sz w:val="24"/>
          <w:szCs w:val="24"/>
        </w:rPr>
        <w:t xml:space="preserve"> or comments made in the chat bar are subject to being available for Freedom of Information requests.</w:t>
      </w:r>
    </w:p>
    <w:p w14:paraId="6D4A6B82" w14:textId="087EF979" w:rsidR="00667A5E" w:rsidRPr="00ED579C" w:rsidRDefault="00616CEC" w:rsidP="0078231A">
      <w:pPr>
        <w:pStyle w:val="ListParagraph"/>
        <w:numPr>
          <w:ilvl w:val="0"/>
          <w:numId w:val="5"/>
        </w:numPr>
        <w:spacing w:line="360" w:lineRule="auto"/>
        <w:rPr>
          <w:rFonts w:ascii="Arial" w:hAnsi="Arial" w:cs="Arial"/>
          <w:sz w:val="24"/>
          <w:szCs w:val="24"/>
        </w:rPr>
      </w:pPr>
      <w:r w:rsidRPr="00ED579C">
        <w:rPr>
          <w:rFonts w:ascii="Arial" w:hAnsi="Arial" w:cs="Arial"/>
          <w:sz w:val="24"/>
          <w:szCs w:val="24"/>
        </w:rPr>
        <w:t xml:space="preserve">Has </w:t>
      </w:r>
      <w:r w:rsidR="00667A5E" w:rsidRPr="00ED579C">
        <w:rPr>
          <w:rFonts w:ascii="Arial" w:hAnsi="Arial" w:cs="Arial"/>
          <w:sz w:val="24"/>
          <w:szCs w:val="24"/>
        </w:rPr>
        <w:t xml:space="preserve">contact </w:t>
      </w:r>
      <w:r w:rsidRPr="00ED579C">
        <w:rPr>
          <w:rFonts w:ascii="Arial" w:hAnsi="Arial" w:cs="Arial"/>
          <w:sz w:val="24"/>
          <w:szCs w:val="24"/>
        </w:rPr>
        <w:t xml:space="preserve">details for the panel members and the </w:t>
      </w:r>
      <w:r w:rsidR="00746515">
        <w:rPr>
          <w:rFonts w:ascii="Arial" w:hAnsi="Arial" w:cs="Arial"/>
          <w:sz w:val="24"/>
          <w:szCs w:val="24"/>
        </w:rPr>
        <w:t>student</w:t>
      </w:r>
      <w:r w:rsidR="00746515" w:rsidRPr="00ED579C">
        <w:rPr>
          <w:rFonts w:ascii="Arial" w:hAnsi="Arial" w:cs="Arial"/>
          <w:sz w:val="24"/>
          <w:szCs w:val="24"/>
        </w:rPr>
        <w:t xml:space="preserve"> and</w:t>
      </w:r>
      <w:r w:rsidR="00AB239D" w:rsidRPr="00ED579C">
        <w:rPr>
          <w:rFonts w:ascii="Arial" w:hAnsi="Arial" w:cs="Arial"/>
          <w:sz w:val="24"/>
          <w:szCs w:val="24"/>
        </w:rPr>
        <w:t xml:space="preserve"> determine if there an alternative mechanism to get in touch if internet is not working (e.g. provide the</w:t>
      </w:r>
      <w:r w:rsidR="00667A5E" w:rsidRPr="00ED579C">
        <w:rPr>
          <w:rFonts w:ascii="Arial" w:hAnsi="Arial" w:cs="Arial"/>
          <w:sz w:val="24"/>
          <w:szCs w:val="24"/>
        </w:rPr>
        <w:t xml:space="preserve"> </w:t>
      </w:r>
      <w:r w:rsidR="000E4CD9">
        <w:rPr>
          <w:rFonts w:ascii="Arial" w:hAnsi="Arial" w:cs="Arial"/>
          <w:sz w:val="24"/>
          <w:szCs w:val="24"/>
        </w:rPr>
        <w:t>student</w:t>
      </w:r>
      <w:r w:rsidR="00667A5E" w:rsidRPr="00ED579C">
        <w:rPr>
          <w:rFonts w:ascii="Arial" w:hAnsi="Arial" w:cs="Arial"/>
          <w:sz w:val="24"/>
          <w:szCs w:val="24"/>
        </w:rPr>
        <w:t xml:space="preserve"> </w:t>
      </w:r>
      <w:r w:rsidR="00AB239D" w:rsidRPr="00ED579C">
        <w:rPr>
          <w:rFonts w:ascii="Arial" w:hAnsi="Arial" w:cs="Arial"/>
          <w:sz w:val="24"/>
          <w:szCs w:val="24"/>
        </w:rPr>
        <w:t>with</w:t>
      </w:r>
      <w:r w:rsidR="00667A5E" w:rsidRPr="00ED579C">
        <w:rPr>
          <w:rFonts w:ascii="Arial" w:hAnsi="Arial" w:cs="Arial"/>
          <w:sz w:val="24"/>
          <w:szCs w:val="24"/>
        </w:rPr>
        <w:t xml:space="preserve"> telephone contact details for the </w:t>
      </w:r>
      <w:r w:rsidR="00356552" w:rsidRPr="00ED579C">
        <w:rPr>
          <w:rFonts w:ascii="Arial" w:hAnsi="Arial" w:cs="Arial"/>
          <w:sz w:val="24"/>
          <w:szCs w:val="24"/>
        </w:rPr>
        <w:t>independent convenor</w:t>
      </w:r>
      <w:r w:rsidR="00667A5E" w:rsidRPr="00ED579C">
        <w:rPr>
          <w:rFonts w:ascii="Arial" w:hAnsi="Arial" w:cs="Arial"/>
          <w:sz w:val="24"/>
          <w:szCs w:val="24"/>
        </w:rPr>
        <w:t xml:space="preserve">, if needed during the examination, or another intermediary who can help to get a message to the </w:t>
      </w:r>
      <w:r w:rsidR="00356552" w:rsidRPr="00ED579C">
        <w:rPr>
          <w:rFonts w:ascii="Arial" w:hAnsi="Arial" w:cs="Arial"/>
          <w:sz w:val="24"/>
          <w:szCs w:val="24"/>
        </w:rPr>
        <w:t>independent convenor</w:t>
      </w:r>
      <w:r w:rsidR="00667A5E" w:rsidRPr="00ED579C">
        <w:rPr>
          <w:rFonts w:ascii="Arial" w:hAnsi="Arial" w:cs="Arial"/>
          <w:sz w:val="24"/>
          <w:szCs w:val="24"/>
        </w:rPr>
        <w:t>, in case of internet problems</w:t>
      </w:r>
      <w:r w:rsidR="00AB239D" w:rsidRPr="00ED579C">
        <w:rPr>
          <w:rFonts w:ascii="Arial" w:hAnsi="Arial" w:cs="Arial"/>
          <w:sz w:val="24"/>
          <w:szCs w:val="24"/>
        </w:rPr>
        <w:t>)</w:t>
      </w:r>
      <w:r w:rsidR="00667A5E" w:rsidRPr="00ED579C">
        <w:rPr>
          <w:rFonts w:ascii="Arial" w:hAnsi="Arial" w:cs="Arial"/>
          <w:sz w:val="24"/>
          <w:szCs w:val="24"/>
        </w:rPr>
        <w:t>.</w:t>
      </w:r>
    </w:p>
    <w:p w14:paraId="10572A53" w14:textId="79CFC8BA" w:rsidR="00E45F8F" w:rsidRPr="00ED579C" w:rsidRDefault="00E45F8F" w:rsidP="0078231A">
      <w:pPr>
        <w:pStyle w:val="ListParagraph"/>
        <w:numPr>
          <w:ilvl w:val="0"/>
          <w:numId w:val="5"/>
        </w:numPr>
        <w:spacing w:line="360" w:lineRule="auto"/>
        <w:rPr>
          <w:rFonts w:ascii="Arial" w:hAnsi="Arial" w:cs="Arial"/>
          <w:sz w:val="24"/>
          <w:szCs w:val="24"/>
        </w:rPr>
      </w:pPr>
      <w:r w:rsidRPr="00ED579C">
        <w:rPr>
          <w:rFonts w:ascii="Arial" w:hAnsi="Arial" w:cs="Arial"/>
          <w:sz w:val="24"/>
          <w:szCs w:val="24"/>
        </w:rPr>
        <w:t xml:space="preserve">Confirm with </w:t>
      </w:r>
      <w:r w:rsidR="000E4CD9">
        <w:rPr>
          <w:rFonts w:ascii="Arial" w:hAnsi="Arial" w:cs="Arial"/>
          <w:sz w:val="24"/>
          <w:szCs w:val="24"/>
        </w:rPr>
        <w:t>student</w:t>
      </w:r>
      <w:r w:rsidRPr="00ED579C">
        <w:rPr>
          <w:rFonts w:ascii="Arial" w:hAnsi="Arial" w:cs="Arial"/>
          <w:sz w:val="24"/>
          <w:szCs w:val="24"/>
        </w:rPr>
        <w:t xml:space="preserve"> if supervisor is to be present, invite </w:t>
      </w:r>
      <w:r w:rsidR="00616CEC" w:rsidRPr="00ED579C">
        <w:rPr>
          <w:rFonts w:ascii="Arial" w:hAnsi="Arial" w:cs="Arial"/>
          <w:sz w:val="24"/>
          <w:szCs w:val="24"/>
        </w:rPr>
        <w:t>s</w:t>
      </w:r>
      <w:r w:rsidRPr="00ED579C">
        <w:rPr>
          <w:rFonts w:ascii="Arial" w:hAnsi="Arial" w:cs="Arial"/>
          <w:sz w:val="24"/>
          <w:szCs w:val="24"/>
        </w:rPr>
        <w:t>upervisor as appropriate</w:t>
      </w:r>
    </w:p>
    <w:p w14:paraId="5951D10E" w14:textId="774214A1" w:rsidR="00667A5E" w:rsidRPr="00ED579C" w:rsidRDefault="00667A5E" w:rsidP="0078231A">
      <w:pPr>
        <w:pStyle w:val="ListParagraph"/>
        <w:numPr>
          <w:ilvl w:val="0"/>
          <w:numId w:val="5"/>
        </w:numPr>
        <w:spacing w:line="360" w:lineRule="auto"/>
        <w:rPr>
          <w:rFonts w:ascii="Arial" w:hAnsi="Arial" w:cs="Arial"/>
          <w:sz w:val="24"/>
          <w:szCs w:val="24"/>
        </w:rPr>
      </w:pPr>
      <w:r w:rsidRPr="00ED579C">
        <w:rPr>
          <w:rFonts w:ascii="Arial" w:hAnsi="Arial" w:cs="Arial"/>
          <w:sz w:val="24"/>
          <w:szCs w:val="24"/>
        </w:rPr>
        <w:lastRenderedPageBreak/>
        <w:t xml:space="preserve">Date and time for the </w:t>
      </w:r>
      <w:r w:rsidR="0036174A" w:rsidRPr="00ED579C">
        <w:rPr>
          <w:rFonts w:ascii="Arial" w:hAnsi="Arial" w:cs="Arial"/>
          <w:sz w:val="24"/>
          <w:szCs w:val="24"/>
        </w:rPr>
        <w:t>viva meeting</w:t>
      </w:r>
      <w:r w:rsidRPr="00ED579C">
        <w:rPr>
          <w:rFonts w:ascii="Arial" w:hAnsi="Arial" w:cs="Arial"/>
          <w:sz w:val="24"/>
          <w:szCs w:val="24"/>
        </w:rPr>
        <w:t xml:space="preserve"> should be confirmed via email, using UK time</w:t>
      </w:r>
      <w:r w:rsidR="00AB239D" w:rsidRPr="00ED579C">
        <w:rPr>
          <w:rFonts w:ascii="Arial" w:hAnsi="Arial" w:cs="Arial"/>
          <w:sz w:val="24"/>
          <w:szCs w:val="24"/>
        </w:rPr>
        <w:t xml:space="preserve"> (and being clear about this)</w:t>
      </w:r>
      <w:r w:rsidRPr="00ED579C">
        <w:rPr>
          <w:rFonts w:ascii="Arial" w:hAnsi="Arial" w:cs="Arial"/>
          <w:sz w:val="24"/>
          <w:szCs w:val="24"/>
        </w:rPr>
        <w:t>.</w:t>
      </w:r>
    </w:p>
    <w:p w14:paraId="32CDEAA4" w14:textId="7C1DE431" w:rsidR="00C44A8A" w:rsidRDefault="0008741E" w:rsidP="0008741E">
      <w:pPr>
        <w:pStyle w:val="Heading2"/>
        <w:numPr>
          <w:ilvl w:val="1"/>
          <w:numId w:val="9"/>
        </w:numPr>
      </w:pPr>
      <w:r>
        <w:t>Examiners</w:t>
      </w:r>
    </w:p>
    <w:p w14:paraId="06C63FAD" w14:textId="77777777" w:rsidR="0008741E" w:rsidRPr="0008741E" w:rsidRDefault="0008741E" w:rsidP="0008741E">
      <w:pPr>
        <w:pStyle w:val="ListParagraph"/>
        <w:ind w:left="765"/>
      </w:pPr>
    </w:p>
    <w:p w14:paraId="20AF6647" w14:textId="77777777" w:rsidR="00C44A8A" w:rsidRPr="00ED579C" w:rsidRDefault="00356552" w:rsidP="0078231A">
      <w:pPr>
        <w:pStyle w:val="ListParagraph"/>
        <w:numPr>
          <w:ilvl w:val="0"/>
          <w:numId w:val="6"/>
        </w:numPr>
        <w:spacing w:line="360" w:lineRule="auto"/>
        <w:rPr>
          <w:rFonts w:ascii="Arial" w:hAnsi="Arial" w:cs="Arial"/>
          <w:sz w:val="24"/>
          <w:szCs w:val="24"/>
        </w:rPr>
      </w:pPr>
      <w:r w:rsidRPr="00ED579C">
        <w:rPr>
          <w:rFonts w:ascii="Arial" w:hAnsi="Arial" w:cs="Arial"/>
          <w:sz w:val="24"/>
          <w:szCs w:val="24"/>
        </w:rPr>
        <w:t>Complete i</w:t>
      </w:r>
      <w:r w:rsidR="00C44A8A" w:rsidRPr="00ED579C">
        <w:rPr>
          <w:rFonts w:ascii="Arial" w:hAnsi="Arial" w:cs="Arial"/>
          <w:sz w:val="24"/>
          <w:szCs w:val="24"/>
        </w:rPr>
        <w:t>ndependent reports in advance of the viva, as is normal practice</w:t>
      </w:r>
      <w:r w:rsidRPr="00ED579C">
        <w:rPr>
          <w:rFonts w:ascii="Arial" w:hAnsi="Arial" w:cs="Arial"/>
          <w:sz w:val="24"/>
          <w:szCs w:val="24"/>
        </w:rPr>
        <w:t>.</w:t>
      </w:r>
    </w:p>
    <w:p w14:paraId="03F37D53" w14:textId="4FF54839" w:rsidR="00356552" w:rsidRPr="00ED579C" w:rsidRDefault="00583A2D" w:rsidP="0078231A">
      <w:pPr>
        <w:pStyle w:val="ListParagraph"/>
        <w:numPr>
          <w:ilvl w:val="0"/>
          <w:numId w:val="6"/>
        </w:numPr>
        <w:spacing w:line="360" w:lineRule="auto"/>
        <w:rPr>
          <w:rFonts w:ascii="Arial" w:hAnsi="Arial" w:cs="Arial"/>
          <w:sz w:val="24"/>
          <w:szCs w:val="24"/>
        </w:rPr>
      </w:pPr>
      <w:r w:rsidRPr="00ED579C">
        <w:rPr>
          <w:rFonts w:ascii="Arial" w:hAnsi="Arial" w:cs="Arial"/>
          <w:sz w:val="24"/>
          <w:szCs w:val="24"/>
        </w:rPr>
        <w:t>T</w:t>
      </w:r>
      <w:r w:rsidR="00356552" w:rsidRPr="00ED579C">
        <w:rPr>
          <w:rFonts w:ascii="Arial" w:hAnsi="Arial" w:cs="Arial"/>
          <w:sz w:val="24"/>
          <w:szCs w:val="24"/>
        </w:rPr>
        <w:t xml:space="preserve">he internal examiner </w:t>
      </w:r>
      <w:r w:rsidRPr="00ED579C">
        <w:rPr>
          <w:rFonts w:ascii="Arial" w:hAnsi="Arial" w:cs="Arial"/>
          <w:sz w:val="24"/>
          <w:szCs w:val="24"/>
        </w:rPr>
        <w:t>and</w:t>
      </w:r>
      <w:r w:rsidR="00356552" w:rsidRPr="00ED579C">
        <w:rPr>
          <w:rFonts w:ascii="Arial" w:hAnsi="Arial" w:cs="Arial"/>
          <w:sz w:val="24"/>
          <w:szCs w:val="24"/>
        </w:rPr>
        <w:t xml:space="preserve"> external examiner </w:t>
      </w:r>
      <w:r w:rsidRPr="00ED579C">
        <w:rPr>
          <w:rFonts w:ascii="Arial" w:hAnsi="Arial" w:cs="Arial"/>
          <w:sz w:val="24"/>
          <w:szCs w:val="24"/>
        </w:rPr>
        <w:t>meet</w:t>
      </w:r>
      <w:r w:rsidR="00356552" w:rsidRPr="00ED579C">
        <w:rPr>
          <w:rFonts w:ascii="Arial" w:hAnsi="Arial" w:cs="Arial"/>
          <w:sz w:val="24"/>
          <w:szCs w:val="24"/>
        </w:rPr>
        <w:t xml:space="preserve"> </w:t>
      </w:r>
      <w:r w:rsidR="004C12F5">
        <w:rPr>
          <w:rFonts w:ascii="Arial" w:hAnsi="Arial" w:cs="Arial"/>
          <w:sz w:val="24"/>
          <w:szCs w:val="24"/>
        </w:rPr>
        <w:t xml:space="preserve">remotely </w:t>
      </w:r>
      <w:r w:rsidR="00356552" w:rsidRPr="00ED579C">
        <w:rPr>
          <w:rFonts w:ascii="Arial" w:hAnsi="Arial" w:cs="Arial"/>
          <w:sz w:val="24"/>
          <w:szCs w:val="24"/>
        </w:rPr>
        <w:t xml:space="preserve">before the oral examination (once independent reports have been completed) to discuss how the examination is to be handled. </w:t>
      </w:r>
    </w:p>
    <w:p w14:paraId="2F1B903A" w14:textId="4B4E7B18" w:rsidR="00C44A8A" w:rsidRDefault="000E4CD9" w:rsidP="0008741E">
      <w:pPr>
        <w:pStyle w:val="Heading2"/>
        <w:numPr>
          <w:ilvl w:val="1"/>
          <w:numId w:val="9"/>
        </w:numPr>
      </w:pPr>
      <w:r>
        <w:t>Student</w:t>
      </w:r>
      <w:r w:rsidR="0008741E">
        <w:t>s and their Supervisors</w:t>
      </w:r>
    </w:p>
    <w:p w14:paraId="2D3B687C" w14:textId="77777777" w:rsidR="0008741E" w:rsidRPr="0008741E" w:rsidRDefault="0008741E" w:rsidP="0008741E">
      <w:pPr>
        <w:pStyle w:val="ListParagraph"/>
        <w:ind w:left="765"/>
      </w:pPr>
    </w:p>
    <w:p w14:paraId="4F78C7F4" w14:textId="40F8ECF1" w:rsidR="00C44A8A" w:rsidRPr="00ED579C" w:rsidRDefault="00356552" w:rsidP="0078231A">
      <w:pPr>
        <w:pStyle w:val="ListParagraph"/>
        <w:numPr>
          <w:ilvl w:val="0"/>
          <w:numId w:val="7"/>
        </w:numPr>
        <w:spacing w:line="360" w:lineRule="auto"/>
        <w:rPr>
          <w:rFonts w:ascii="Arial" w:hAnsi="Arial" w:cs="Arial"/>
          <w:sz w:val="24"/>
          <w:szCs w:val="24"/>
        </w:rPr>
      </w:pPr>
      <w:r w:rsidRPr="001C5C44">
        <w:rPr>
          <w:rFonts w:ascii="Arial" w:hAnsi="Arial" w:cs="Arial"/>
          <w:sz w:val="24"/>
          <w:szCs w:val="24"/>
        </w:rPr>
        <w:t xml:space="preserve">As is currently recommended in the Code of Practice for Research Degree Programmes, students should be offered </w:t>
      </w:r>
      <w:r w:rsidR="00C44A8A" w:rsidRPr="001C5C44">
        <w:rPr>
          <w:rFonts w:ascii="Arial" w:hAnsi="Arial" w:cs="Arial"/>
          <w:sz w:val="24"/>
          <w:szCs w:val="24"/>
        </w:rPr>
        <w:t>the opportunity to have a formal mock viva</w:t>
      </w:r>
      <w:r w:rsidRPr="001C5C44">
        <w:rPr>
          <w:rFonts w:ascii="Arial" w:hAnsi="Arial" w:cs="Arial"/>
          <w:sz w:val="24"/>
          <w:szCs w:val="24"/>
        </w:rPr>
        <w:t>, in this case</w:t>
      </w:r>
      <w:r w:rsidR="00C44A8A" w:rsidRPr="001C5C44">
        <w:rPr>
          <w:rFonts w:ascii="Arial" w:hAnsi="Arial" w:cs="Arial"/>
          <w:sz w:val="24"/>
          <w:szCs w:val="24"/>
        </w:rPr>
        <w:t xml:space="preserve"> using </w:t>
      </w:r>
      <w:r w:rsidR="008379CF">
        <w:rPr>
          <w:rFonts w:ascii="Arial" w:hAnsi="Arial" w:cs="Arial"/>
          <w:sz w:val="24"/>
          <w:szCs w:val="24"/>
        </w:rPr>
        <w:t>MS Teams</w:t>
      </w:r>
      <w:r w:rsidR="00C44A8A" w:rsidRPr="001C5C44">
        <w:rPr>
          <w:rFonts w:ascii="Arial" w:hAnsi="Arial" w:cs="Arial"/>
          <w:sz w:val="24"/>
          <w:szCs w:val="24"/>
        </w:rPr>
        <w:t>.</w:t>
      </w:r>
      <w:r w:rsidR="00C44A8A" w:rsidRPr="00ED579C">
        <w:rPr>
          <w:rFonts w:ascii="Arial" w:hAnsi="Arial" w:cs="Arial"/>
          <w:sz w:val="24"/>
          <w:szCs w:val="24"/>
        </w:rPr>
        <w:t xml:space="preserve"> </w:t>
      </w:r>
      <w:r w:rsidRPr="00ED579C">
        <w:rPr>
          <w:rFonts w:ascii="Arial" w:hAnsi="Arial" w:cs="Arial"/>
          <w:sz w:val="24"/>
          <w:szCs w:val="24"/>
          <w:shd w:val="clear" w:color="auto" w:fill="FFFFFF"/>
        </w:rPr>
        <w:t xml:space="preserve">It is recommended that the principal supervisor meets with the student for approximately one hour to role-play the viva experience, taking on the role of the external examiner, and questioning the student about the </w:t>
      </w:r>
      <w:r w:rsidR="007A0622">
        <w:rPr>
          <w:rFonts w:ascii="Arial" w:hAnsi="Arial" w:cs="Arial"/>
          <w:sz w:val="24"/>
          <w:szCs w:val="24"/>
          <w:shd w:val="clear" w:color="auto" w:fill="FFFFFF"/>
        </w:rPr>
        <w:t>submission</w:t>
      </w:r>
      <w:r w:rsidRPr="00ED579C">
        <w:rPr>
          <w:rFonts w:ascii="Arial" w:hAnsi="Arial" w:cs="Arial"/>
          <w:sz w:val="24"/>
          <w:szCs w:val="24"/>
          <w:shd w:val="clear" w:color="auto" w:fill="FFFFFF"/>
        </w:rPr>
        <w:t xml:space="preserve"> and associated research areas, and then providing feedback to the student at the end of the session. </w:t>
      </w:r>
      <w:r w:rsidR="00C44A8A" w:rsidRPr="00ED579C">
        <w:rPr>
          <w:rFonts w:ascii="Arial" w:hAnsi="Arial" w:cs="Arial"/>
          <w:sz w:val="24"/>
          <w:szCs w:val="24"/>
        </w:rPr>
        <w:t>The main purpose is to give the student the opportunity to practice their defence, but in a virtual environment also to give the student the opportunity to become familiar with the format of doing a remote viva.</w:t>
      </w:r>
    </w:p>
    <w:p w14:paraId="220BE686" w14:textId="3977C579" w:rsidR="00B20310" w:rsidRPr="00ED579C" w:rsidRDefault="002451A3" w:rsidP="0078231A">
      <w:pPr>
        <w:pStyle w:val="ListParagraph"/>
        <w:numPr>
          <w:ilvl w:val="0"/>
          <w:numId w:val="7"/>
        </w:numPr>
        <w:spacing w:line="360" w:lineRule="auto"/>
        <w:rPr>
          <w:rFonts w:ascii="Arial" w:hAnsi="Arial" w:cs="Arial"/>
          <w:sz w:val="24"/>
          <w:szCs w:val="24"/>
        </w:rPr>
      </w:pPr>
      <w:r w:rsidRPr="00ED579C">
        <w:rPr>
          <w:rFonts w:ascii="Arial" w:hAnsi="Arial" w:cs="Arial"/>
          <w:sz w:val="24"/>
          <w:szCs w:val="24"/>
        </w:rPr>
        <w:t xml:space="preserve">The </w:t>
      </w:r>
      <w:r w:rsidR="000E4CD9">
        <w:rPr>
          <w:rFonts w:ascii="Arial" w:hAnsi="Arial" w:cs="Arial"/>
          <w:sz w:val="24"/>
          <w:szCs w:val="24"/>
        </w:rPr>
        <w:t>student</w:t>
      </w:r>
      <w:r w:rsidRPr="00ED579C">
        <w:rPr>
          <w:rFonts w:ascii="Arial" w:hAnsi="Arial" w:cs="Arial"/>
          <w:sz w:val="24"/>
          <w:szCs w:val="24"/>
        </w:rPr>
        <w:t xml:space="preserve"> to c</w:t>
      </w:r>
      <w:r w:rsidR="001C1052" w:rsidRPr="00ED579C">
        <w:rPr>
          <w:rFonts w:ascii="Arial" w:hAnsi="Arial" w:cs="Arial"/>
          <w:sz w:val="24"/>
          <w:szCs w:val="24"/>
        </w:rPr>
        <w:t>onsi</w:t>
      </w:r>
      <w:r w:rsidRPr="00ED579C">
        <w:rPr>
          <w:rFonts w:ascii="Arial" w:hAnsi="Arial" w:cs="Arial"/>
          <w:sz w:val="24"/>
          <w:szCs w:val="24"/>
        </w:rPr>
        <w:t xml:space="preserve">der what support would be best </w:t>
      </w:r>
      <w:r w:rsidR="001C1052" w:rsidRPr="00ED579C">
        <w:rPr>
          <w:rFonts w:ascii="Arial" w:hAnsi="Arial" w:cs="Arial"/>
          <w:sz w:val="24"/>
          <w:szCs w:val="24"/>
        </w:rPr>
        <w:t xml:space="preserve">to have in place for during </w:t>
      </w:r>
      <w:r w:rsidR="004E04EF" w:rsidRPr="00ED579C">
        <w:rPr>
          <w:rFonts w:ascii="Arial" w:hAnsi="Arial" w:cs="Arial"/>
          <w:sz w:val="24"/>
          <w:szCs w:val="24"/>
        </w:rPr>
        <w:t xml:space="preserve">and after the viva examination, and discuss this with </w:t>
      </w:r>
      <w:r w:rsidRPr="00ED579C">
        <w:rPr>
          <w:rFonts w:ascii="Arial" w:hAnsi="Arial" w:cs="Arial"/>
          <w:sz w:val="24"/>
          <w:szCs w:val="24"/>
        </w:rPr>
        <w:t>their</w:t>
      </w:r>
      <w:r w:rsidR="004E04EF" w:rsidRPr="00ED579C">
        <w:rPr>
          <w:rFonts w:ascii="Arial" w:hAnsi="Arial" w:cs="Arial"/>
          <w:sz w:val="24"/>
          <w:szCs w:val="24"/>
        </w:rPr>
        <w:t xml:space="preserve"> supervisor – </w:t>
      </w:r>
      <w:r w:rsidR="00583A2D" w:rsidRPr="00ED579C">
        <w:rPr>
          <w:rFonts w:ascii="Arial" w:hAnsi="Arial" w:cs="Arial"/>
          <w:sz w:val="24"/>
          <w:szCs w:val="24"/>
        </w:rPr>
        <w:t xml:space="preserve">this may be </w:t>
      </w:r>
      <w:r w:rsidRPr="00ED579C">
        <w:rPr>
          <w:rFonts w:ascii="Arial" w:hAnsi="Arial" w:cs="Arial"/>
          <w:sz w:val="24"/>
          <w:szCs w:val="24"/>
        </w:rPr>
        <w:t>arrang</w:t>
      </w:r>
      <w:r w:rsidR="00583A2D" w:rsidRPr="00ED579C">
        <w:rPr>
          <w:rFonts w:ascii="Arial" w:hAnsi="Arial" w:cs="Arial"/>
          <w:sz w:val="24"/>
          <w:szCs w:val="24"/>
        </w:rPr>
        <w:t>ing</w:t>
      </w:r>
      <w:r w:rsidRPr="00ED579C">
        <w:rPr>
          <w:rFonts w:ascii="Arial" w:hAnsi="Arial" w:cs="Arial"/>
          <w:sz w:val="24"/>
          <w:szCs w:val="24"/>
        </w:rPr>
        <w:t xml:space="preserve"> for someone to be physically present</w:t>
      </w:r>
      <w:r w:rsidR="00E45F8F" w:rsidRPr="00ED579C">
        <w:rPr>
          <w:rFonts w:ascii="Arial" w:hAnsi="Arial" w:cs="Arial"/>
          <w:sz w:val="24"/>
          <w:szCs w:val="24"/>
        </w:rPr>
        <w:t xml:space="preserve"> in the same location as</w:t>
      </w:r>
      <w:r w:rsidRPr="00ED579C">
        <w:rPr>
          <w:rFonts w:ascii="Arial" w:hAnsi="Arial" w:cs="Arial"/>
          <w:sz w:val="24"/>
          <w:szCs w:val="24"/>
        </w:rPr>
        <w:t xml:space="preserve"> the </w:t>
      </w:r>
      <w:r w:rsidR="000E4CD9">
        <w:rPr>
          <w:rFonts w:ascii="Arial" w:hAnsi="Arial" w:cs="Arial"/>
          <w:sz w:val="24"/>
          <w:szCs w:val="24"/>
        </w:rPr>
        <w:t>student</w:t>
      </w:r>
      <w:r w:rsidRPr="00ED579C">
        <w:rPr>
          <w:rFonts w:ascii="Arial" w:hAnsi="Arial" w:cs="Arial"/>
          <w:sz w:val="24"/>
          <w:szCs w:val="24"/>
        </w:rPr>
        <w:t xml:space="preserve"> (obviously not taking any part in the formal examination), or </w:t>
      </w:r>
      <w:r w:rsidR="004E04EF" w:rsidRPr="00ED579C">
        <w:rPr>
          <w:rFonts w:ascii="Arial" w:hAnsi="Arial" w:cs="Arial"/>
          <w:sz w:val="24"/>
          <w:szCs w:val="24"/>
        </w:rPr>
        <w:t xml:space="preserve">if they can be ‘standing by’ on the phone or via video. </w:t>
      </w:r>
    </w:p>
    <w:p w14:paraId="679BAF09" w14:textId="28A6B231" w:rsidR="001C1052" w:rsidRPr="00ED579C" w:rsidRDefault="00B20310" w:rsidP="0078231A">
      <w:pPr>
        <w:pStyle w:val="ListParagraph"/>
        <w:numPr>
          <w:ilvl w:val="0"/>
          <w:numId w:val="7"/>
        </w:numPr>
        <w:spacing w:line="360" w:lineRule="auto"/>
        <w:rPr>
          <w:rFonts w:ascii="Arial" w:hAnsi="Arial" w:cs="Arial"/>
          <w:sz w:val="24"/>
          <w:szCs w:val="24"/>
        </w:rPr>
      </w:pPr>
      <w:r w:rsidRPr="00ED579C">
        <w:rPr>
          <w:rFonts w:ascii="Arial" w:hAnsi="Arial" w:cs="Arial"/>
          <w:sz w:val="24"/>
          <w:szCs w:val="24"/>
        </w:rPr>
        <w:t>Practice on supervisor presence</w:t>
      </w:r>
      <w:r w:rsidR="00AB239D" w:rsidRPr="00ED579C">
        <w:rPr>
          <w:rFonts w:ascii="Arial" w:hAnsi="Arial" w:cs="Arial"/>
          <w:sz w:val="24"/>
          <w:szCs w:val="24"/>
        </w:rPr>
        <w:t xml:space="preserve"> at the viva</w:t>
      </w:r>
      <w:r w:rsidRPr="00ED579C">
        <w:rPr>
          <w:rFonts w:ascii="Arial" w:hAnsi="Arial" w:cs="Arial"/>
          <w:sz w:val="24"/>
          <w:szCs w:val="24"/>
        </w:rPr>
        <w:t xml:space="preserve"> may vary across Schools, and student can choose if they wish the supervisor to be present at the examination. It is recommended that a member of the supervisory team is on stand-by for the duration of the viva, if the supervisor will not be in attendance. A virtual ‘</w:t>
      </w:r>
      <w:r w:rsidR="00DF30C3">
        <w:rPr>
          <w:rFonts w:ascii="Arial" w:hAnsi="Arial" w:cs="Arial"/>
          <w:sz w:val="24"/>
          <w:szCs w:val="24"/>
        </w:rPr>
        <w:t>breakout</w:t>
      </w:r>
      <w:r w:rsidRPr="00ED579C">
        <w:rPr>
          <w:rFonts w:ascii="Arial" w:hAnsi="Arial" w:cs="Arial"/>
          <w:sz w:val="24"/>
          <w:szCs w:val="24"/>
        </w:rPr>
        <w:t xml:space="preserve"> room’ is particularly recommended, for the time when the examiners are discussing the outcome, where the student and supervisor could meet.</w:t>
      </w:r>
    </w:p>
    <w:p w14:paraId="0C278674" w14:textId="77777777" w:rsidR="00E45F8F" w:rsidRPr="00ED579C" w:rsidRDefault="00E45F8F" w:rsidP="0078231A">
      <w:pPr>
        <w:pStyle w:val="ListParagraph"/>
        <w:numPr>
          <w:ilvl w:val="0"/>
          <w:numId w:val="7"/>
        </w:numPr>
        <w:spacing w:line="360" w:lineRule="auto"/>
        <w:rPr>
          <w:rFonts w:ascii="Arial" w:hAnsi="Arial" w:cs="Arial"/>
          <w:sz w:val="24"/>
          <w:szCs w:val="24"/>
        </w:rPr>
      </w:pPr>
      <w:r w:rsidRPr="00ED579C">
        <w:rPr>
          <w:rFonts w:ascii="Arial" w:hAnsi="Arial" w:cs="Arial"/>
          <w:sz w:val="24"/>
          <w:szCs w:val="24"/>
        </w:rPr>
        <w:lastRenderedPageBreak/>
        <w:t>One supervisor may attend the oral examination, with the agreement of the student, and may speak only with the examiners’ agreement, to comment on any practical or administrative difficulties in the pursuit of the research raised by the student.</w:t>
      </w:r>
    </w:p>
    <w:p w14:paraId="5A96CC7A" w14:textId="42DF8394" w:rsidR="001C1052" w:rsidRPr="00ED579C" w:rsidRDefault="002451A3" w:rsidP="0078231A">
      <w:pPr>
        <w:pStyle w:val="ListParagraph"/>
        <w:numPr>
          <w:ilvl w:val="0"/>
          <w:numId w:val="7"/>
        </w:numPr>
        <w:spacing w:line="360" w:lineRule="auto"/>
        <w:rPr>
          <w:rFonts w:ascii="Arial" w:hAnsi="Arial" w:cs="Arial"/>
          <w:sz w:val="24"/>
          <w:szCs w:val="24"/>
        </w:rPr>
      </w:pPr>
      <w:r w:rsidRPr="00ED579C">
        <w:rPr>
          <w:rFonts w:ascii="Arial" w:hAnsi="Arial" w:cs="Arial"/>
          <w:sz w:val="24"/>
          <w:szCs w:val="24"/>
        </w:rPr>
        <w:t xml:space="preserve">The </w:t>
      </w:r>
      <w:r w:rsidR="000E4CD9">
        <w:rPr>
          <w:rFonts w:ascii="Arial" w:hAnsi="Arial" w:cs="Arial"/>
          <w:sz w:val="24"/>
          <w:szCs w:val="24"/>
        </w:rPr>
        <w:t>student</w:t>
      </w:r>
      <w:r w:rsidR="001C1052" w:rsidRPr="00ED579C">
        <w:rPr>
          <w:rFonts w:ascii="Arial" w:hAnsi="Arial" w:cs="Arial"/>
          <w:sz w:val="24"/>
          <w:szCs w:val="24"/>
        </w:rPr>
        <w:t xml:space="preserve"> may need to have a discussion with their Disability Officer if reasonable adjustments are normally in place, to determine what is needed for a remote environment.</w:t>
      </w:r>
    </w:p>
    <w:p w14:paraId="662F46D9" w14:textId="092B4F38" w:rsidR="00356552" w:rsidRDefault="00E45F8F" w:rsidP="0008741E">
      <w:pPr>
        <w:pStyle w:val="Heading2"/>
        <w:numPr>
          <w:ilvl w:val="1"/>
          <w:numId w:val="9"/>
        </w:numPr>
      </w:pPr>
      <w:r w:rsidRPr="00ED579C">
        <w:t>Technology Test</w:t>
      </w:r>
    </w:p>
    <w:p w14:paraId="15CFDDB1" w14:textId="77777777" w:rsidR="0008741E" w:rsidRPr="0008741E" w:rsidRDefault="0008741E" w:rsidP="0008741E">
      <w:pPr>
        <w:pStyle w:val="ListParagraph"/>
        <w:ind w:left="765"/>
      </w:pPr>
    </w:p>
    <w:p w14:paraId="3EBDED91" w14:textId="3AEB052F" w:rsidR="00356552" w:rsidRPr="00ED579C" w:rsidRDefault="00B20310" w:rsidP="0078231A">
      <w:pPr>
        <w:spacing w:line="360" w:lineRule="auto"/>
        <w:ind w:left="720"/>
        <w:rPr>
          <w:rFonts w:ascii="Arial" w:hAnsi="Arial" w:cs="Arial"/>
          <w:sz w:val="24"/>
          <w:szCs w:val="24"/>
        </w:rPr>
      </w:pPr>
      <w:r w:rsidRPr="00ED579C">
        <w:rPr>
          <w:rFonts w:ascii="Arial" w:hAnsi="Arial" w:cs="Arial"/>
          <w:sz w:val="24"/>
          <w:szCs w:val="24"/>
        </w:rPr>
        <w:t xml:space="preserve">This is not a </w:t>
      </w:r>
      <w:r w:rsidR="00746515" w:rsidRPr="00ED579C">
        <w:rPr>
          <w:rFonts w:ascii="Arial" w:hAnsi="Arial" w:cs="Arial"/>
          <w:sz w:val="24"/>
          <w:szCs w:val="24"/>
        </w:rPr>
        <w:t>requirement and</w:t>
      </w:r>
      <w:r w:rsidRPr="00ED579C">
        <w:rPr>
          <w:rFonts w:ascii="Arial" w:hAnsi="Arial" w:cs="Arial"/>
          <w:sz w:val="24"/>
          <w:szCs w:val="24"/>
        </w:rPr>
        <w:t xml:space="preserve"> may be subject to the level of confidence the </w:t>
      </w:r>
      <w:r w:rsidR="000E4CD9">
        <w:rPr>
          <w:rFonts w:ascii="Arial" w:hAnsi="Arial" w:cs="Arial"/>
          <w:sz w:val="24"/>
          <w:szCs w:val="24"/>
        </w:rPr>
        <w:t>student</w:t>
      </w:r>
      <w:r w:rsidRPr="00ED579C">
        <w:rPr>
          <w:rFonts w:ascii="Arial" w:hAnsi="Arial" w:cs="Arial"/>
          <w:sz w:val="24"/>
          <w:szCs w:val="24"/>
        </w:rPr>
        <w:t xml:space="preserve"> and/or examiners have with a remote examination. A test may be a ‘mock’ exam held by the supervisor for the </w:t>
      </w:r>
      <w:r w:rsidR="0036174A" w:rsidRPr="00ED579C">
        <w:rPr>
          <w:rFonts w:ascii="Arial" w:hAnsi="Arial" w:cs="Arial"/>
          <w:sz w:val="24"/>
          <w:szCs w:val="24"/>
        </w:rPr>
        <w:t>student or</w:t>
      </w:r>
      <w:r w:rsidRPr="00ED579C">
        <w:rPr>
          <w:rFonts w:ascii="Arial" w:hAnsi="Arial" w:cs="Arial"/>
          <w:sz w:val="24"/>
          <w:szCs w:val="24"/>
        </w:rPr>
        <w:t xml:space="preserve"> may be </w:t>
      </w:r>
      <w:r w:rsidR="00356552" w:rsidRPr="00ED579C">
        <w:rPr>
          <w:rFonts w:ascii="Arial" w:hAnsi="Arial" w:cs="Arial"/>
          <w:sz w:val="24"/>
          <w:szCs w:val="24"/>
        </w:rPr>
        <w:t xml:space="preserve">a session to test the remote viva set up with </w:t>
      </w:r>
      <w:r w:rsidR="004C12F5">
        <w:rPr>
          <w:rFonts w:ascii="Arial" w:hAnsi="Arial" w:cs="Arial"/>
          <w:sz w:val="24"/>
          <w:szCs w:val="24"/>
        </w:rPr>
        <w:t>e</w:t>
      </w:r>
      <w:r w:rsidR="004C12F5" w:rsidRPr="00ED579C">
        <w:rPr>
          <w:rFonts w:ascii="Arial" w:hAnsi="Arial" w:cs="Arial"/>
          <w:sz w:val="24"/>
          <w:szCs w:val="24"/>
        </w:rPr>
        <w:t xml:space="preserve">xaminers </w:t>
      </w:r>
      <w:r w:rsidR="00356552" w:rsidRPr="00ED579C">
        <w:rPr>
          <w:rFonts w:ascii="Arial" w:hAnsi="Arial" w:cs="Arial"/>
          <w:sz w:val="24"/>
          <w:szCs w:val="24"/>
        </w:rPr>
        <w:t xml:space="preserve">and </w:t>
      </w:r>
      <w:r w:rsidR="004C12F5">
        <w:rPr>
          <w:rFonts w:ascii="Arial" w:hAnsi="Arial" w:cs="Arial"/>
          <w:sz w:val="24"/>
          <w:szCs w:val="24"/>
        </w:rPr>
        <w:t>student</w:t>
      </w:r>
      <w:r w:rsidRPr="00ED579C">
        <w:rPr>
          <w:rFonts w:ascii="Arial" w:hAnsi="Arial" w:cs="Arial"/>
          <w:sz w:val="24"/>
          <w:szCs w:val="24"/>
        </w:rPr>
        <w:t>, if particular concerns for any of the connections</w:t>
      </w:r>
      <w:r w:rsidR="00356552" w:rsidRPr="00ED579C">
        <w:rPr>
          <w:rFonts w:ascii="Arial" w:hAnsi="Arial" w:cs="Arial"/>
          <w:sz w:val="24"/>
          <w:szCs w:val="24"/>
        </w:rPr>
        <w:t xml:space="preserve">. This is to allow participants to practice communicating in this forum, to arrange their technology and venue to be clearly seen, have best possible internet connection, and have a quiet venue that will not be interrupted, as far as possible. The </w:t>
      </w:r>
      <w:r w:rsidR="004C12F5">
        <w:rPr>
          <w:rFonts w:ascii="Arial" w:hAnsi="Arial" w:cs="Arial"/>
          <w:sz w:val="24"/>
          <w:szCs w:val="24"/>
        </w:rPr>
        <w:t>student</w:t>
      </w:r>
      <w:r w:rsidR="004C12F5" w:rsidRPr="00ED579C">
        <w:rPr>
          <w:rFonts w:ascii="Arial" w:hAnsi="Arial" w:cs="Arial"/>
          <w:sz w:val="24"/>
          <w:szCs w:val="24"/>
        </w:rPr>
        <w:t xml:space="preserve"> </w:t>
      </w:r>
      <w:r w:rsidR="00356552" w:rsidRPr="00ED579C">
        <w:rPr>
          <w:rFonts w:ascii="Arial" w:hAnsi="Arial" w:cs="Arial"/>
          <w:sz w:val="24"/>
          <w:szCs w:val="24"/>
        </w:rPr>
        <w:t>can also practice sharing their screen to display anything that they may need to share during the viva .</w:t>
      </w:r>
      <w:r w:rsidR="005F26ED" w:rsidRPr="00ED579C">
        <w:rPr>
          <w:rFonts w:ascii="Arial" w:hAnsi="Arial" w:cs="Arial"/>
          <w:sz w:val="24"/>
          <w:szCs w:val="24"/>
        </w:rPr>
        <w:t xml:space="preserve"> </w:t>
      </w:r>
    </w:p>
    <w:p w14:paraId="6408D1EC" w14:textId="2603B195" w:rsidR="00356552" w:rsidRPr="00ED579C" w:rsidRDefault="00356552" w:rsidP="0078231A">
      <w:pPr>
        <w:spacing w:line="360" w:lineRule="auto"/>
        <w:ind w:left="720"/>
        <w:rPr>
          <w:rFonts w:ascii="Arial" w:hAnsi="Arial" w:cs="Arial"/>
          <w:sz w:val="24"/>
          <w:szCs w:val="24"/>
        </w:rPr>
      </w:pPr>
      <w:r w:rsidRPr="00ED579C">
        <w:rPr>
          <w:rFonts w:ascii="Arial" w:hAnsi="Arial" w:cs="Arial"/>
          <w:sz w:val="24"/>
          <w:szCs w:val="24"/>
        </w:rPr>
        <w:t>If this takes place</w:t>
      </w:r>
      <w:r w:rsidR="00B20310" w:rsidRPr="00ED579C">
        <w:rPr>
          <w:rFonts w:ascii="Arial" w:hAnsi="Arial" w:cs="Arial"/>
          <w:sz w:val="24"/>
          <w:szCs w:val="24"/>
        </w:rPr>
        <w:t xml:space="preserve"> with examiner involvement</w:t>
      </w:r>
      <w:r w:rsidRPr="00ED579C">
        <w:rPr>
          <w:rFonts w:ascii="Arial" w:hAnsi="Arial" w:cs="Arial"/>
          <w:sz w:val="24"/>
          <w:szCs w:val="24"/>
        </w:rPr>
        <w:t xml:space="preserve">, it is important that during the test that the </w:t>
      </w:r>
      <w:r w:rsidR="00A716BA">
        <w:rPr>
          <w:rFonts w:ascii="Arial" w:hAnsi="Arial" w:cs="Arial"/>
          <w:sz w:val="24"/>
          <w:szCs w:val="24"/>
        </w:rPr>
        <w:t>research degree submission</w:t>
      </w:r>
      <w:r w:rsidRPr="00ED579C">
        <w:rPr>
          <w:rFonts w:ascii="Arial" w:hAnsi="Arial" w:cs="Arial"/>
          <w:sz w:val="24"/>
          <w:szCs w:val="24"/>
        </w:rPr>
        <w:t xml:space="preserve"> is not discussed, that video and audio quality is tested between all participants, and that all participants are asked individually if they are satisfied with the set up.</w:t>
      </w:r>
    </w:p>
    <w:p w14:paraId="064015E3" w14:textId="40C49186" w:rsidR="00ED579C" w:rsidRPr="0008741E" w:rsidRDefault="00356552" w:rsidP="0008741E">
      <w:pPr>
        <w:spacing w:line="360" w:lineRule="auto"/>
        <w:ind w:left="720"/>
        <w:rPr>
          <w:rFonts w:ascii="Arial" w:hAnsi="Arial" w:cs="Arial"/>
          <w:sz w:val="24"/>
          <w:szCs w:val="24"/>
        </w:rPr>
      </w:pPr>
      <w:r w:rsidRPr="00ED579C">
        <w:rPr>
          <w:rFonts w:ascii="Arial" w:hAnsi="Arial" w:cs="Arial"/>
          <w:sz w:val="24"/>
          <w:szCs w:val="24"/>
        </w:rPr>
        <w:t xml:space="preserve">It should be agreed how to handle interactions such as muting microphones when not talking, </w:t>
      </w:r>
      <w:r w:rsidR="00583A2D" w:rsidRPr="00ED579C">
        <w:rPr>
          <w:rFonts w:ascii="Arial" w:hAnsi="Arial" w:cs="Arial"/>
          <w:sz w:val="24"/>
          <w:szCs w:val="24"/>
        </w:rPr>
        <w:t xml:space="preserve">blurring backgrounds, </w:t>
      </w:r>
      <w:r w:rsidRPr="00ED579C">
        <w:rPr>
          <w:rFonts w:ascii="Arial" w:hAnsi="Arial" w:cs="Arial"/>
          <w:sz w:val="24"/>
          <w:szCs w:val="24"/>
        </w:rPr>
        <w:t>using the ‘raise hand’ function,</w:t>
      </w:r>
      <w:r w:rsidR="00E45F8F" w:rsidRPr="00ED579C">
        <w:rPr>
          <w:rFonts w:ascii="Arial" w:hAnsi="Arial" w:cs="Arial"/>
          <w:sz w:val="24"/>
          <w:szCs w:val="24"/>
        </w:rPr>
        <w:t xml:space="preserve"> </w:t>
      </w:r>
      <w:r w:rsidR="004C12F5">
        <w:rPr>
          <w:rFonts w:ascii="Arial" w:hAnsi="Arial" w:cs="Arial"/>
          <w:sz w:val="24"/>
          <w:szCs w:val="24"/>
        </w:rPr>
        <w:t xml:space="preserve">screen sharing; </w:t>
      </w:r>
      <w:r w:rsidR="00E45F8F" w:rsidRPr="00ED579C">
        <w:rPr>
          <w:rFonts w:ascii="Arial" w:hAnsi="Arial" w:cs="Arial"/>
          <w:sz w:val="24"/>
          <w:szCs w:val="24"/>
        </w:rPr>
        <w:t>taking comfort breaks</w:t>
      </w:r>
      <w:r w:rsidRPr="00ED579C">
        <w:rPr>
          <w:rFonts w:ascii="Arial" w:hAnsi="Arial" w:cs="Arial"/>
          <w:sz w:val="24"/>
          <w:szCs w:val="24"/>
        </w:rPr>
        <w:t xml:space="preserve"> etc. A plan needs to be agreed for if the connection is disrupted or not stable</w:t>
      </w:r>
      <w:r w:rsidR="00B20310" w:rsidRPr="00ED579C">
        <w:rPr>
          <w:rFonts w:ascii="Arial" w:hAnsi="Arial" w:cs="Arial"/>
          <w:sz w:val="24"/>
          <w:szCs w:val="24"/>
        </w:rPr>
        <w:t xml:space="preserve"> (e.g. student having a telephone number to contact the internal convenor or appropriate administrator</w:t>
      </w:r>
      <w:r w:rsidRPr="00ED579C">
        <w:rPr>
          <w:rFonts w:ascii="Arial" w:hAnsi="Arial" w:cs="Arial"/>
          <w:sz w:val="24"/>
          <w:szCs w:val="24"/>
        </w:rPr>
        <w:t>.</w:t>
      </w:r>
      <w:r w:rsidR="00583A2D" w:rsidRPr="00ED579C">
        <w:rPr>
          <w:rFonts w:ascii="Arial" w:hAnsi="Arial" w:cs="Arial"/>
          <w:sz w:val="24"/>
          <w:szCs w:val="24"/>
        </w:rPr>
        <w:t xml:space="preserve"> </w:t>
      </w:r>
    </w:p>
    <w:p w14:paraId="2B8C94C2" w14:textId="2D0C637E" w:rsidR="008B7752" w:rsidRDefault="003058B2" w:rsidP="003058B2">
      <w:pPr>
        <w:pStyle w:val="Heading1"/>
        <w:numPr>
          <w:ilvl w:val="0"/>
          <w:numId w:val="9"/>
        </w:numPr>
      </w:pPr>
      <w:r>
        <w:t>Immediately before a Remote V</w:t>
      </w:r>
      <w:r w:rsidR="008B7752" w:rsidRPr="00ED579C">
        <w:t>iva</w:t>
      </w:r>
    </w:p>
    <w:p w14:paraId="4094A511" w14:textId="77777777" w:rsidR="003058B2" w:rsidRPr="003058B2" w:rsidRDefault="003058B2" w:rsidP="003058B2"/>
    <w:p w14:paraId="4B33ADEB" w14:textId="7DBB5B9A" w:rsidR="00274B7F" w:rsidRPr="00ED579C" w:rsidRDefault="00356552" w:rsidP="0078231A">
      <w:pPr>
        <w:spacing w:line="360" w:lineRule="auto"/>
        <w:ind w:left="360"/>
        <w:rPr>
          <w:rFonts w:ascii="Arial" w:hAnsi="Arial" w:cs="Arial"/>
          <w:sz w:val="24"/>
          <w:szCs w:val="24"/>
        </w:rPr>
      </w:pPr>
      <w:r w:rsidRPr="00ED579C">
        <w:rPr>
          <w:rFonts w:ascii="Arial" w:hAnsi="Arial" w:cs="Arial"/>
          <w:sz w:val="24"/>
          <w:szCs w:val="24"/>
        </w:rPr>
        <w:t>Independent convenor</w:t>
      </w:r>
      <w:r w:rsidR="00274B7F" w:rsidRPr="00ED579C">
        <w:rPr>
          <w:rFonts w:ascii="Arial" w:hAnsi="Arial" w:cs="Arial"/>
          <w:sz w:val="24"/>
          <w:szCs w:val="24"/>
        </w:rPr>
        <w:t xml:space="preserve"> establishes the connection between the examination committee approximately 30 minutes before the start of the exam, so that the examiners </w:t>
      </w:r>
      <w:r w:rsidRPr="00ED579C">
        <w:rPr>
          <w:rFonts w:ascii="Arial" w:hAnsi="Arial" w:cs="Arial"/>
          <w:sz w:val="24"/>
          <w:szCs w:val="24"/>
        </w:rPr>
        <w:t xml:space="preserve">can exchange and discuss independent reports. This is already </w:t>
      </w:r>
      <w:r w:rsidRPr="00ED579C">
        <w:rPr>
          <w:rFonts w:ascii="Arial" w:hAnsi="Arial" w:cs="Arial"/>
          <w:sz w:val="24"/>
          <w:szCs w:val="24"/>
        </w:rPr>
        <w:lastRenderedPageBreak/>
        <w:t xml:space="preserve">recommended </w:t>
      </w:r>
      <w:r w:rsidR="00746515" w:rsidRPr="00ED579C">
        <w:rPr>
          <w:rFonts w:ascii="Arial" w:hAnsi="Arial" w:cs="Arial"/>
          <w:sz w:val="24"/>
          <w:szCs w:val="24"/>
        </w:rPr>
        <w:t>practice but</w:t>
      </w:r>
      <w:r w:rsidRPr="00ED579C">
        <w:rPr>
          <w:rFonts w:ascii="Arial" w:hAnsi="Arial" w:cs="Arial"/>
          <w:sz w:val="24"/>
          <w:szCs w:val="24"/>
        </w:rPr>
        <w:t xml:space="preserve"> may be more important in establishing any technology difficulties.</w:t>
      </w:r>
    </w:p>
    <w:p w14:paraId="18A3E93D" w14:textId="57579F0F" w:rsidR="00274B7F" w:rsidRPr="00ED579C" w:rsidRDefault="00274B7F" w:rsidP="0078231A">
      <w:pPr>
        <w:spacing w:line="360" w:lineRule="auto"/>
        <w:ind w:left="360"/>
        <w:rPr>
          <w:rFonts w:ascii="Arial" w:hAnsi="Arial" w:cs="Arial"/>
          <w:sz w:val="24"/>
          <w:szCs w:val="24"/>
        </w:rPr>
      </w:pPr>
      <w:r w:rsidRPr="00ED579C">
        <w:rPr>
          <w:rFonts w:ascii="Arial" w:hAnsi="Arial" w:cs="Arial"/>
          <w:sz w:val="24"/>
          <w:szCs w:val="24"/>
        </w:rPr>
        <w:t xml:space="preserve">The </w:t>
      </w:r>
      <w:r w:rsidR="00356552" w:rsidRPr="00ED579C">
        <w:rPr>
          <w:rFonts w:ascii="Arial" w:hAnsi="Arial" w:cs="Arial"/>
          <w:sz w:val="24"/>
          <w:szCs w:val="24"/>
        </w:rPr>
        <w:t>independent convenor</w:t>
      </w:r>
      <w:r w:rsidRPr="00ED579C">
        <w:rPr>
          <w:rFonts w:ascii="Arial" w:hAnsi="Arial" w:cs="Arial"/>
          <w:sz w:val="24"/>
          <w:szCs w:val="24"/>
        </w:rPr>
        <w:t xml:space="preserve"> will invite the </w:t>
      </w:r>
      <w:r w:rsidR="000E4CD9">
        <w:rPr>
          <w:rFonts w:ascii="Arial" w:hAnsi="Arial" w:cs="Arial"/>
          <w:sz w:val="24"/>
          <w:szCs w:val="24"/>
        </w:rPr>
        <w:t>student</w:t>
      </w:r>
      <w:r w:rsidR="00E45F8F" w:rsidRPr="00ED579C">
        <w:rPr>
          <w:rFonts w:ascii="Arial" w:hAnsi="Arial" w:cs="Arial"/>
          <w:sz w:val="24"/>
          <w:szCs w:val="24"/>
        </w:rPr>
        <w:t xml:space="preserve"> (and supervisor, if attending)</w:t>
      </w:r>
      <w:r w:rsidRPr="00ED579C">
        <w:rPr>
          <w:rFonts w:ascii="Arial" w:hAnsi="Arial" w:cs="Arial"/>
          <w:sz w:val="24"/>
          <w:szCs w:val="24"/>
        </w:rPr>
        <w:t xml:space="preserve"> to join the meeting at the time of the viva.</w:t>
      </w:r>
    </w:p>
    <w:p w14:paraId="63378CF8" w14:textId="659C2220" w:rsidR="00274B7F" w:rsidRPr="00ED579C" w:rsidRDefault="00274B7F" w:rsidP="0078231A">
      <w:pPr>
        <w:spacing w:line="360" w:lineRule="auto"/>
        <w:ind w:left="360"/>
        <w:rPr>
          <w:rFonts w:ascii="Arial" w:hAnsi="Arial" w:cs="Arial"/>
          <w:sz w:val="24"/>
          <w:szCs w:val="24"/>
        </w:rPr>
      </w:pPr>
      <w:r w:rsidRPr="00ED579C">
        <w:rPr>
          <w:rFonts w:ascii="Arial" w:hAnsi="Arial" w:cs="Arial"/>
          <w:sz w:val="24"/>
          <w:szCs w:val="24"/>
        </w:rPr>
        <w:t xml:space="preserve">Ensure that the </w:t>
      </w:r>
      <w:r w:rsidR="000E4CD9">
        <w:rPr>
          <w:rFonts w:ascii="Arial" w:hAnsi="Arial" w:cs="Arial"/>
          <w:sz w:val="24"/>
          <w:szCs w:val="24"/>
        </w:rPr>
        <w:t>student</w:t>
      </w:r>
      <w:r w:rsidRPr="00ED579C">
        <w:rPr>
          <w:rFonts w:ascii="Arial" w:hAnsi="Arial" w:cs="Arial"/>
          <w:sz w:val="24"/>
          <w:szCs w:val="24"/>
        </w:rPr>
        <w:t xml:space="preserve"> and examination committee can hear each other </w:t>
      </w:r>
      <w:r w:rsidR="00746515" w:rsidRPr="00ED579C">
        <w:rPr>
          <w:rFonts w:ascii="Arial" w:hAnsi="Arial" w:cs="Arial"/>
          <w:sz w:val="24"/>
          <w:szCs w:val="24"/>
        </w:rPr>
        <w:t>clearly and</w:t>
      </w:r>
      <w:r w:rsidRPr="00ED579C">
        <w:rPr>
          <w:rFonts w:ascii="Arial" w:hAnsi="Arial" w:cs="Arial"/>
          <w:sz w:val="24"/>
          <w:szCs w:val="24"/>
        </w:rPr>
        <w:t xml:space="preserve"> see anything that the </w:t>
      </w:r>
      <w:r w:rsidR="000E4CD9">
        <w:rPr>
          <w:rFonts w:ascii="Arial" w:hAnsi="Arial" w:cs="Arial"/>
          <w:sz w:val="24"/>
          <w:szCs w:val="24"/>
        </w:rPr>
        <w:t>student</w:t>
      </w:r>
      <w:r w:rsidRPr="00ED579C">
        <w:rPr>
          <w:rFonts w:ascii="Arial" w:hAnsi="Arial" w:cs="Arial"/>
          <w:sz w:val="24"/>
          <w:szCs w:val="24"/>
        </w:rPr>
        <w:t xml:space="preserve"> writes or draws. The </w:t>
      </w:r>
      <w:r w:rsidR="00356552" w:rsidRPr="00ED579C">
        <w:rPr>
          <w:rFonts w:ascii="Arial" w:hAnsi="Arial" w:cs="Arial"/>
          <w:sz w:val="24"/>
          <w:szCs w:val="24"/>
        </w:rPr>
        <w:t>independent convenor</w:t>
      </w:r>
      <w:r w:rsidRPr="00ED579C">
        <w:rPr>
          <w:rFonts w:ascii="Arial" w:hAnsi="Arial" w:cs="Arial"/>
          <w:sz w:val="24"/>
          <w:szCs w:val="24"/>
        </w:rPr>
        <w:t xml:space="preserve"> will confirm this at the beginning of the exam. If any participant is experiencing difficulties, the </w:t>
      </w:r>
      <w:r w:rsidR="0036174A" w:rsidRPr="00ED579C">
        <w:rPr>
          <w:rFonts w:ascii="Arial" w:hAnsi="Arial" w:cs="Arial"/>
          <w:sz w:val="24"/>
          <w:szCs w:val="24"/>
        </w:rPr>
        <w:t>viva will</w:t>
      </w:r>
      <w:r w:rsidRPr="00ED579C">
        <w:rPr>
          <w:rFonts w:ascii="Arial" w:hAnsi="Arial" w:cs="Arial"/>
          <w:sz w:val="24"/>
          <w:szCs w:val="24"/>
        </w:rPr>
        <w:t xml:space="preserve"> be postponed. </w:t>
      </w:r>
    </w:p>
    <w:p w14:paraId="66B2EF37" w14:textId="7FADD42B" w:rsidR="00AB239D" w:rsidRPr="00ED579C" w:rsidRDefault="0013626B" w:rsidP="00C94B3C">
      <w:pPr>
        <w:spacing w:line="360" w:lineRule="auto"/>
        <w:ind w:left="360"/>
        <w:rPr>
          <w:rFonts w:ascii="Arial" w:hAnsi="Arial" w:cs="Arial"/>
          <w:sz w:val="24"/>
          <w:szCs w:val="24"/>
        </w:rPr>
      </w:pPr>
      <w:r w:rsidRPr="00ED579C">
        <w:rPr>
          <w:rFonts w:ascii="Arial" w:hAnsi="Arial" w:cs="Arial"/>
          <w:sz w:val="24"/>
          <w:szCs w:val="24"/>
        </w:rPr>
        <w:t xml:space="preserve">As with face-to-face </w:t>
      </w:r>
      <w:proofErr w:type="spellStart"/>
      <w:r w:rsidRPr="00ED579C">
        <w:rPr>
          <w:rFonts w:ascii="Arial" w:hAnsi="Arial" w:cs="Arial"/>
          <w:sz w:val="24"/>
          <w:szCs w:val="24"/>
        </w:rPr>
        <w:t>vivas</w:t>
      </w:r>
      <w:proofErr w:type="spellEnd"/>
      <w:r w:rsidRPr="00ED579C">
        <w:rPr>
          <w:rFonts w:ascii="Arial" w:hAnsi="Arial" w:cs="Arial"/>
          <w:sz w:val="24"/>
          <w:szCs w:val="24"/>
        </w:rPr>
        <w:t xml:space="preserve">, everyone should have a copy of the </w:t>
      </w:r>
      <w:r w:rsidR="0036174A">
        <w:rPr>
          <w:rFonts w:ascii="Arial" w:hAnsi="Arial" w:cs="Arial"/>
          <w:sz w:val="24"/>
          <w:szCs w:val="24"/>
        </w:rPr>
        <w:t>submission (</w:t>
      </w:r>
      <w:r w:rsidR="000E4CD9">
        <w:rPr>
          <w:rFonts w:ascii="Arial" w:hAnsi="Arial" w:cs="Arial"/>
          <w:sz w:val="24"/>
          <w:szCs w:val="24"/>
        </w:rPr>
        <w:t>electronic or hard copy)</w:t>
      </w:r>
      <w:r w:rsidRPr="00ED579C">
        <w:rPr>
          <w:rFonts w:ascii="Arial" w:hAnsi="Arial" w:cs="Arial"/>
          <w:sz w:val="24"/>
          <w:szCs w:val="24"/>
        </w:rPr>
        <w:t>, access to water, be comfortable in their surroundings and be allowed comfort breaks when needed.</w:t>
      </w:r>
      <w:r w:rsidR="00E45F8F" w:rsidRPr="00ED579C">
        <w:rPr>
          <w:rFonts w:ascii="Arial" w:hAnsi="Arial" w:cs="Arial"/>
          <w:sz w:val="24"/>
          <w:szCs w:val="24"/>
        </w:rPr>
        <w:t xml:space="preserve"> It should also be agreed in advance how any of the participants identifies to the independent convenor that they need a comfort break.</w:t>
      </w:r>
    </w:p>
    <w:p w14:paraId="47FCEC05" w14:textId="4529AE29" w:rsidR="008B7752" w:rsidRDefault="003058B2" w:rsidP="003058B2">
      <w:pPr>
        <w:pStyle w:val="Heading1"/>
        <w:numPr>
          <w:ilvl w:val="0"/>
          <w:numId w:val="9"/>
        </w:numPr>
      </w:pPr>
      <w:r>
        <w:t>During the Remote V</w:t>
      </w:r>
      <w:r w:rsidR="008B7752" w:rsidRPr="00ED579C">
        <w:t>iva</w:t>
      </w:r>
    </w:p>
    <w:p w14:paraId="6B0B45E4" w14:textId="77777777" w:rsidR="003058B2" w:rsidRPr="003058B2" w:rsidRDefault="003058B2" w:rsidP="003058B2"/>
    <w:p w14:paraId="4CF74EFD" w14:textId="2A285D8B" w:rsidR="00667A5E" w:rsidRPr="00ED579C" w:rsidRDefault="00667A5E" w:rsidP="0078231A">
      <w:pPr>
        <w:autoSpaceDE w:val="0"/>
        <w:autoSpaceDN w:val="0"/>
        <w:adjustRightInd w:val="0"/>
        <w:spacing w:after="0" w:line="360" w:lineRule="auto"/>
        <w:ind w:left="360"/>
        <w:rPr>
          <w:rFonts w:ascii="Arial" w:hAnsi="Arial" w:cs="Arial"/>
          <w:sz w:val="24"/>
          <w:szCs w:val="24"/>
        </w:rPr>
      </w:pPr>
      <w:r w:rsidRPr="00ED579C">
        <w:rPr>
          <w:rFonts w:ascii="Arial" w:hAnsi="Arial" w:cs="Arial"/>
          <w:sz w:val="24"/>
          <w:szCs w:val="24"/>
        </w:rPr>
        <w:t xml:space="preserve">The </w:t>
      </w:r>
      <w:r w:rsidR="00356552" w:rsidRPr="00ED579C">
        <w:rPr>
          <w:rFonts w:ascii="Arial" w:hAnsi="Arial" w:cs="Arial"/>
          <w:sz w:val="24"/>
          <w:szCs w:val="24"/>
        </w:rPr>
        <w:t>independent convenor</w:t>
      </w:r>
      <w:r w:rsidRPr="00ED579C">
        <w:rPr>
          <w:rFonts w:ascii="Arial" w:hAnsi="Arial" w:cs="Arial"/>
          <w:sz w:val="24"/>
          <w:szCs w:val="24"/>
        </w:rPr>
        <w:t xml:space="preserve"> is responsible for ensuring the smooth running of the v</w:t>
      </w:r>
      <w:r w:rsidR="004E04EF" w:rsidRPr="00ED579C">
        <w:rPr>
          <w:rFonts w:ascii="Arial" w:hAnsi="Arial" w:cs="Arial"/>
          <w:sz w:val="24"/>
          <w:szCs w:val="24"/>
        </w:rPr>
        <w:t xml:space="preserve">iva , as is usual practice. </w:t>
      </w:r>
      <w:r w:rsidR="00E45F8F" w:rsidRPr="00ED579C">
        <w:rPr>
          <w:rFonts w:ascii="Arial" w:hAnsi="Arial" w:cs="Arial"/>
          <w:sz w:val="24"/>
          <w:szCs w:val="24"/>
        </w:rPr>
        <w:t xml:space="preserve">In a remote viva, the convenor can also play a supportive role to participants who are juggling technology, which may feel like an additional pressure. </w:t>
      </w:r>
      <w:r w:rsidR="004E04EF" w:rsidRPr="00ED579C">
        <w:rPr>
          <w:rFonts w:ascii="Arial" w:hAnsi="Arial" w:cs="Arial"/>
          <w:sz w:val="24"/>
          <w:szCs w:val="24"/>
        </w:rPr>
        <w:t xml:space="preserve">A </w:t>
      </w:r>
      <w:r w:rsidR="000E4CD9">
        <w:rPr>
          <w:rFonts w:ascii="Arial" w:hAnsi="Arial" w:cs="Arial"/>
          <w:sz w:val="24"/>
          <w:szCs w:val="24"/>
        </w:rPr>
        <w:t>student</w:t>
      </w:r>
      <w:r w:rsidR="004E04EF" w:rsidRPr="00ED579C">
        <w:rPr>
          <w:rFonts w:ascii="Arial" w:hAnsi="Arial" w:cs="Arial"/>
          <w:sz w:val="24"/>
          <w:szCs w:val="24"/>
        </w:rPr>
        <w:t xml:space="preserve"> should not be disadvantaged because of the technology or operation of the viva.</w:t>
      </w:r>
    </w:p>
    <w:p w14:paraId="469E0B37" w14:textId="77777777" w:rsidR="002451A3" w:rsidRPr="00ED579C" w:rsidRDefault="002451A3" w:rsidP="0078231A">
      <w:pPr>
        <w:autoSpaceDE w:val="0"/>
        <w:autoSpaceDN w:val="0"/>
        <w:adjustRightInd w:val="0"/>
        <w:spacing w:after="0" w:line="360" w:lineRule="auto"/>
        <w:rPr>
          <w:rFonts w:ascii="Arial" w:hAnsi="Arial" w:cs="Arial"/>
          <w:sz w:val="24"/>
          <w:szCs w:val="24"/>
        </w:rPr>
      </w:pPr>
    </w:p>
    <w:p w14:paraId="38210583" w14:textId="36322F47" w:rsidR="002451A3" w:rsidRPr="00ED579C" w:rsidRDefault="002451A3" w:rsidP="0078231A">
      <w:pPr>
        <w:autoSpaceDE w:val="0"/>
        <w:autoSpaceDN w:val="0"/>
        <w:adjustRightInd w:val="0"/>
        <w:spacing w:after="0" w:line="360" w:lineRule="auto"/>
        <w:ind w:left="360"/>
        <w:rPr>
          <w:rFonts w:ascii="Arial" w:hAnsi="Arial" w:cs="Arial"/>
          <w:sz w:val="24"/>
          <w:szCs w:val="24"/>
        </w:rPr>
      </w:pPr>
      <w:r w:rsidRPr="00ED579C">
        <w:rPr>
          <w:rFonts w:ascii="Arial" w:hAnsi="Arial" w:cs="Arial"/>
          <w:sz w:val="24"/>
          <w:szCs w:val="24"/>
        </w:rPr>
        <w:t xml:space="preserve">As in a </w:t>
      </w:r>
      <w:r w:rsidR="00F660FF" w:rsidRPr="00ED579C">
        <w:rPr>
          <w:rFonts w:ascii="Arial" w:hAnsi="Arial" w:cs="Arial"/>
          <w:sz w:val="24"/>
          <w:szCs w:val="24"/>
        </w:rPr>
        <w:t>face-to-face</w:t>
      </w:r>
      <w:r w:rsidRPr="00ED579C">
        <w:rPr>
          <w:rFonts w:ascii="Arial" w:hAnsi="Arial" w:cs="Arial"/>
          <w:sz w:val="24"/>
          <w:szCs w:val="24"/>
        </w:rPr>
        <w:t xml:space="preserve"> viva, it is not a problem to pause – e.g. while considering an examiner’s question, while waiting for them to respond or to ask the next question, or to ask them to repeat a question. </w:t>
      </w:r>
    </w:p>
    <w:p w14:paraId="65DD45D5" w14:textId="77777777" w:rsidR="004E04EF" w:rsidRPr="00ED579C" w:rsidRDefault="004E04EF" w:rsidP="0078231A">
      <w:pPr>
        <w:autoSpaceDE w:val="0"/>
        <w:autoSpaceDN w:val="0"/>
        <w:adjustRightInd w:val="0"/>
        <w:spacing w:after="0" w:line="360" w:lineRule="auto"/>
        <w:rPr>
          <w:rFonts w:ascii="Arial" w:hAnsi="Arial" w:cs="Arial"/>
          <w:sz w:val="24"/>
          <w:szCs w:val="24"/>
        </w:rPr>
      </w:pPr>
    </w:p>
    <w:p w14:paraId="74CCF503" w14:textId="1E911755" w:rsidR="00667A5E" w:rsidRPr="007D4AD9" w:rsidRDefault="00667A5E" w:rsidP="0078231A">
      <w:pPr>
        <w:spacing w:line="360" w:lineRule="auto"/>
        <w:ind w:left="360"/>
        <w:rPr>
          <w:rFonts w:ascii="Arial" w:hAnsi="Arial" w:cs="Arial"/>
          <w:b/>
          <w:sz w:val="24"/>
          <w:szCs w:val="24"/>
        </w:rPr>
      </w:pPr>
      <w:r w:rsidRPr="007D4AD9">
        <w:rPr>
          <w:rFonts w:ascii="Arial" w:hAnsi="Arial" w:cs="Arial"/>
          <w:b/>
          <w:sz w:val="24"/>
          <w:szCs w:val="24"/>
        </w:rPr>
        <w:t xml:space="preserve">It is </w:t>
      </w:r>
      <w:r w:rsidRPr="003058B2">
        <w:rPr>
          <w:rFonts w:ascii="Arial" w:hAnsi="Arial" w:cs="Arial"/>
          <w:b/>
          <w:sz w:val="24"/>
          <w:szCs w:val="24"/>
        </w:rPr>
        <w:t>not</w:t>
      </w:r>
      <w:r w:rsidRPr="007D4AD9">
        <w:rPr>
          <w:rFonts w:ascii="Arial" w:hAnsi="Arial" w:cs="Arial"/>
          <w:b/>
          <w:sz w:val="24"/>
          <w:szCs w:val="24"/>
        </w:rPr>
        <w:t xml:space="preserve"> recommended</w:t>
      </w:r>
      <w:r w:rsidR="0091497C" w:rsidRPr="007D4AD9">
        <w:rPr>
          <w:rFonts w:ascii="Arial" w:hAnsi="Arial" w:cs="Arial"/>
          <w:b/>
          <w:sz w:val="24"/>
          <w:szCs w:val="24"/>
        </w:rPr>
        <w:t xml:space="preserve"> that the </w:t>
      </w:r>
      <w:r w:rsidR="0036174A" w:rsidRPr="007D4AD9">
        <w:rPr>
          <w:rFonts w:ascii="Arial" w:hAnsi="Arial" w:cs="Arial"/>
          <w:b/>
          <w:sz w:val="24"/>
          <w:szCs w:val="24"/>
        </w:rPr>
        <w:t>viva is</w:t>
      </w:r>
      <w:r w:rsidR="0091497C" w:rsidRPr="007D4AD9">
        <w:rPr>
          <w:rFonts w:ascii="Arial" w:hAnsi="Arial" w:cs="Arial"/>
          <w:b/>
          <w:sz w:val="24"/>
          <w:szCs w:val="24"/>
        </w:rPr>
        <w:t xml:space="preserve"> recorded</w:t>
      </w:r>
      <w:r w:rsidRPr="007D4AD9">
        <w:rPr>
          <w:rFonts w:ascii="Arial" w:hAnsi="Arial" w:cs="Arial"/>
          <w:b/>
          <w:sz w:val="24"/>
          <w:szCs w:val="24"/>
        </w:rPr>
        <w:t xml:space="preserve">, in line with normal practice for viva </w:t>
      </w:r>
      <w:r w:rsidR="006855C6">
        <w:rPr>
          <w:rFonts w:ascii="Arial" w:hAnsi="Arial" w:cs="Arial"/>
          <w:b/>
          <w:sz w:val="24"/>
          <w:szCs w:val="24"/>
        </w:rPr>
        <w:t>examination</w:t>
      </w:r>
      <w:r w:rsidRPr="007D4AD9">
        <w:rPr>
          <w:rFonts w:ascii="Arial" w:hAnsi="Arial" w:cs="Arial"/>
          <w:b/>
          <w:sz w:val="24"/>
          <w:szCs w:val="24"/>
        </w:rPr>
        <w:t xml:space="preserve"> at Queen’s University Belfast.</w:t>
      </w:r>
      <w:r w:rsidR="0013626B" w:rsidRPr="007D4AD9">
        <w:rPr>
          <w:rFonts w:ascii="Arial" w:hAnsi="Arial" w:cs="Arial"/>
          <w:b/>
          <w:sz w:val="24"/>
          <w:szCs w:val="24"/>
        </w:rPr>
        <w:t xml:space="preserve"> </w:t>
      </w:r>
    </w:p>
    <w:p w14:paraId="75E05EDC" w14:textId="242A82A9" w:rsidR="00274B7F" w:rsidRPr="00ED579C" w:rsidRDefault="00274B7F" w:rsidP="0078231A">
      <w:pPr>
        <w:spacing w:line="360" w:lineRule="auto"/>
        <w:ind w:left="360"/>
        <w:rPr>
          <w:rFonts w:ascii="Arial" w:hAnsi="Arial" w:cs="Arial"/>
          <w:sz w:val="24"/>
          <w:szCs w:val="24"/>
        </w:rPr>
      </w:pPr>
      <w:r w:rsidRPr="00ED579C">
        <w:rPr>
          <w:rFonts w:ascii="Arial" w:hAnsi="Arial" w:cs="Arial"/>
          <w:sz w:val="24"/>
          <w:szCs w:val="24"/>
        </w:rPr>
        <w:t xml:space="preserve">It is recommended that </w:t>
      </w:r>
      <w:r w:rsidR="000E4CD9">
        <w:rPr>
          <w:rFonts w:ascii="Arial" w:hAnsi="Arial" w:cs="Arial"/>
          <w:sz w:val="24"/>
          <w:szCs w:val="24"/>
        </w:rPr>
        <w:t>other participants</w:t>
      </w:r>
      <w:r w:rsidRPr="00ED579C">
        <w:rPr>
          <w:rFonts w:ascii="Arial" w:hAnsi="Arial" w:cs="Arial"/>
          <w:sz w:val="24"/>
          <w:szCs w:val="24"/>
        </w:rPr>
        <w:t xml:space="preserve"> mute themselves when they are not speaking to the </w:t>
      </w:r>
      <w:r w:rsidR="000E4CD9">
        <w:rPr>
          <w:rFonts w:ascii="Arial" w:hAnsi="Arial" w:cs="Arial"/>
          <w:sz w:val="24"/>
          <w:szCs w:val="24"/>
        </w:rPr>
        <w:t>student</w:t>
      </w:r>
      <w:r w:rsidRPr="00ED579C">
        <w:rPr>
          <w:rFonts w:ascii="Arial" w:hAnsi="Arial" w:cs="Arial"/>
          <w:sz w:val="24"/>
          <w:szCs w:val="24"/>
        </w:rPr>
        <w:t xml:space="preserve">. The </w:t>
      </w:r>
      <w:r w:rsidR="000E4CD9">
        <w:rPr>
          <w:rFonts w:ascii="Arial" w:hAnsi="Arial" w:cs="Arial"/>
          <w:sz w:val="24"/>
          <w:szCs w:val="24"/>
        </w:rPr>
        <w:t>student</w:t>
      </w:r>
      <w:r w:rsidRPr="00ED579C">
        <w:rPr>
          <w:rFonts w:ascii="Arial" w:hAnsi="Arial" w:cs="Arial"/>
          <w:sz w:val="24"/>
          <w:szCs w:val="24"/>
        </w:rPr>
        <w:t xml:space="preserve"> should not be muted during the exam</w:t>
      </w:r>
      <w:r w:rsidR="00E45F8F" w:rsidRPr="00ED579C">
        <w:rPr>
          <w:rFonts w:ascii="Arial" w:hAnsi="Arial" w:cs="Arial"/>
          <w:sz w:val="24"/>
          <w:szCs w:val="24"/>
        </w:rPr>
        <w:t xml:space="preserve">, but </w:t>
      </w:r>
      <w:r w:rsidR="001C1052" w:rsidRPr="00ED579C">
        <w:rPr>
          <w:rFonts w:ascii="Arial" w:hAnsi="Arial" w:cs="Arial"/>
          <w:sz w:val="24"/>
          <w:szCs w:val="24"/>
        </w:rPr>
        <w:t>can mute themselves, e.g. if question being asked or there is a disturbance</w:t>
      </w:r>
      <w:r w:rsidR="00604A76" w:rsidRPr="00ED579C">
        <w:rPr>
          <w:rFonts w:ascii="Arial" w:hAnsi="Arial" w:cs="Arial"/>
          <w:sz w:val="24"/>
          <w:szCs w:val="24"/>
        </w:rPr>
        <w:t>, but should let the panel know that this is the case</w:t>
      </w:r>
      <w:r w:rsidRPr="00ED579C">
        <w:rPr>
          <w:rFonts w:ascii="Arial" w:hAnsi="Arial" w:cs="Arial"/>
          <w:sz w:val="24"/>
          <w:szCs w:val="24"/>
        </w:rPr>
        <w:t xml:space="preserve">. There should be no communication between </w:t>
      </w:r>
      <w:r w:rsidR="000E4CD9">
        <w:rPr>
          <w:rFonts w:ascii="Arial" w:hAnsi="Arial" w:cs="Arial"/>
          <w:sz w:val="24"/>
          <w:szCs w:val="24"/>
        </w:rPr>
        <w:t>other participants</w:t>
      </w:r>
      <w:r w:rsidRPr="00ED579C">
        <w:rPr>
          <w:rFonts w:ascii="Arial" w:hAnsi="Arial" w:cs="Arial"/>
          <w:sz w:val="24"/>
          <w:szCs w:val="24"/>
        </w:rPr>
        <w:t xml:space="preserve"> that the </w:t>
      </w:r>
      <w:r w:rsidR="000E4CD9">
        <w:rPr>
          <w:rFonts w:ascii="Arial" w:hAnsi="Arial" w:cs="Arial"/>
          <w:sz w:val="24"/>
          <w:szCs w:val="24"/>
        </w:rPr>
        <w:t>student</w:t>
      </w:r>
      <w:r w:rsidRPr="00ED579C">
        <w:rPr>
          <w:rFonts w:ascii="Arial" w:hAnsi="Arial" w:cs="Arial"/>
          <w:sz w:val="24"/>
          <w:szCs w:val="24"/>
        </w:rPr>
        <w:t xml:space="preserve"> cannot hear.</w:t>
      </w:r>
      <w:r w:rsidR="00AD76F7" w:rsidRPr="00ED579C">
        <w:rPr>
          <w:rFonts w:ascii="Arial" w:hAnsi="Arial" w:cs="Arial"/>
          <w:sz w:val="24"/>
          <w:szCs w:val="24"/>
        </w:rPr>
        <w:t xml:space="preserve"> The </w:t>
      </w:r>
      <w:r w:rsidR="000E4CD9">
        <w:rPr>
          <w:rFonts w:ascii="Arial" w:hAnsi="Arial" w:cs="Arial"/>
          <w:sz w:val="24"/>
          <w:szCs w:val="24"/>
        </w:rPr>
        <w:lastRenderedPageBreak/>
        <w:t>student</w:t>
      </w:r>
      <w:r w:rsidR="00AD76F7" w:rsidRPr="00ED579C">
        <w:rPr>
          <w:rFonts w:ascii="Arial" w:hAnsi="Arial" w:cs="Arial"/>
          <w:sz w:val="24"/>
          <w:szCs w:val="24"/>
        </w:rPr>
        <w:t xml:space="preserve"> and </w:t>
      </w:r>
      <w:r w:rsidR="000E4CD9">
        <w:rPr>
          <w:rFonts w:ascii="Arial" w:hAnsi="Arial" w:cs="Arial"/>
          <w:sz w:val="24"/>
          <w:szCs w:val="24"/>
        </w:rPr>
        <w:t xml:space="preserve">examiners </w:t>
      </w:r>
      <w:r w:rsidR="00AD76F7" w:rsidRPr="00ED579C">
        <w:rPr>
          <w:rFonts w:ascii="Arial" w:hAnsi="Arial" w:cs="Arial"/>
          <w:sz w:val="24"/>
          <w:szCs w:val="24"/>
        </w:rPr>
        <w:t xml:space="preserve">should be able to see and hear each other throughout. During the examination, the </w:t>
      </w:r>
      <w:r w:rsidR="00356552" w:rsidRPr="00ED579C">
        <w:rPr>
          <w:rFonts w:ascii="Arial" w:hAnsi="Arial" w:cs="Arial"/>
          <w:sz w:val="24"/>
          <w:szCs w:val="24"/>
        </w:rPr>
        <w:t>independent convenor</w:t>
      </w:r>
      <w:r w:rsidR="00AD76F7" w:rsidRPr="00ED579C">
        <w:rPr>
          <w:rFonts w:ascii="Arial" w:hAnsi="Arial" w:cs="Arial"/>
          <w:sz w:val="24"/>
          <w:szCs w:val="24"/>
        </w:rPr>
        <w:t xml:space="preserve"> may wish to turn off their video to save </w:t>
      </w:r>
      <w:r w:rsidR="00F660FF" w:rsidRPr="00ED579C">
        <w:rPr>
          <w:rFonts w:ascii="Arial" w:hAnsi="Arial" w:cs="Arial"/>
          <w:sz w:val="24"/>
          <w:szCs w:val="24"/>
        </w:rPr>
        <w:t>bandwidth</w:t>
      </w:r>
      <w:r w:rsidR="00AD76F7" w:rsidRPr="00ED579C">
        <w:rPr>
          <w:rFonts w:ascii="Arial" w:hAnsi="Arial" w:cs="Arial"/>
          <w:sz w:val="24"/>
          <w:szCs w:val="24"/>
        </w:rPr>
        <w:t xml:space="preserve">, but they must be able to see and hear the </w:t>
      </w:r>
      <w:r w:rsidR="000E4CD9">
        <w:rPr>
          <w:rFonts w:ascii="Arial" w:hAnsi="Arial" w:cs="Arial"/>
          <w:sz w:val="24"/>
          <w:szCs w:val="24"/>
        </w:rPr>
        <w:t>student</w:t>
      </w:r>
      <w:r w:rsidR="00AD76F7" w:rsidRPr="00ED579C">
        <w:rPr>
          <w:rFonts w:ascii="Arial" w:hAnsi="Arial" w:cs="Arial"/>
          <w:sz w:val="24"/>
          <w:szCs w:val="24"/>
        </w:rPr>
        <w:t xml:space="preserve"> and the </w:t>
      </w:r>
      <w:r w:rsidR="000E4CD9">
        <w:rPr>
          <w:rFonts w:ascii="Arial" w:hAnsi="Arial" w:cs="Arial"/>
          <w:sz w:val="24"/>
          <w:szCs w:val="24"/>
        </w:rPr>
        <w:t>examiners</w:t>
      </w:r>
      <w:r w:rsidR="00AD76F7" w:rsidRPr="00ED579C">
        <w:rPr>
          <w:rFonts w:ascii="Arial" w:hAnsi="Arial" w:cs="Arial"/>
          <w:sz w:val="24"/>
          <w:szCs w:val="24"/>
        </w:rPr>
        <w:t xml:space="preserve"> (when not self-muted) at all times.</w:t>
      </w:r>
    </w:p>
    <w:p w14:paraId="3BA417FB" w14:textId="1FD8D6BB" w:rsidR="002451A3" w:rsidRPr="00ED579C" w:rsidRDefault="002451A3" w:rsidP="0078231A">
      <w:pPr>
        <w:spacing w:line="360" w:lineRule="auto"/>
        <w:ind w:firstLine="360"/>
        <w:rPr>
          <w:rFonts w:ascii="Arial" w:hAnsi="Arial" w:cs="Arial"/>
          <w:sz w:val="24"/>
          <w:szCs w:val="24"/>
        </w:rPr>
      </w:pPr>
      <w:r w:rsidRPr="00ED579C">
        <w:rPr>
          <w:rFonts w:ascii="Arial" w:hAnsi="Arial" w:cs="Arial"/>
          <w:sz w:val="24"/>
          <w:szCs w:val="24"/>
        </w:rPr>
        <w:t xml:space="preserve">Factors that may need to be </w:t>
      </w:r>
      <w:r w:rsidR="00E45F8F" w:rsidRPr="00ED579C">
        <w:rPr>
          <w:rFonts w:ascii="Arial" w:hAnsi="Arial" w:cs="Arial"/>
          <w:sz w:val="24"/>
          <w:szCs w:val="24"/>
        </w:rPr>
        <w:t>considered</w:t>
      </w:r>
      <w:r w:rsidRPr="00ED579C">
        <w:rPr>
          <w:rFonts w:ascii="Arial" w:hAnsi="Arial" w:cs="Arial"/>
          <w:sz w:val="24"/>
          <w:szCs w:val="24"/>
        </w:rPr>
        <w:t xml:space="preserve"> in a remote / online viva:</w:t>
      </w:r>
    </w:p>
    <w:p w14:paraId="13A04C28" w14:textId="03761DD6" w:rsidR="004C12F5" w:rsidRDefault="002451A3" w:rsidP="004C12F5">
      <w:pPr>
        <w:pStyle w:val="ListParagraph"/>
        <w:numPr>
          <w:ilvl w:val="0"/>
          <w:numId w:val="8"/>
        </w:numPr>
        <w:spacing w:line="360" w:lineRule="auto"/>
        <w:rPr>
          <w:rFonts w:ascii="Arial" w:hAnsi="Arial" w:cs="Arial"/>
          <w:sz w:val="24"/>
          <w:szCs w:val="24"/>
        </w:rPr>
      </w:pPr>
      <w:r w:rsidRPr="00ED579C">
        <w:rPr>
          <w:rFonts w:ascii="Arial" w:hAnsi="Arial" w:cs="Arial"/>
          <w:sz w:val="24"/>
          <w:szCs w:val="24"/>
        </w:rPr>
        <w:t xml:space="preserve">The person speaking may need to pause occasionally so other participants can indicate if they </w:t>
      </w:r>
      <w:r w:rsidR="00F660FF" w:rsidRPr="00ED579C">
        <w:rPr>
          <w:rFonts w:ascii="Arial" w:hAnsi="Arial" w:cs="Arial"/>
          <w:sz w:val="24"/>
          <w:szCs w:val="24"/>
        </w:rPr>
        <w:t>have not</w:t>
      </w:r>
      <w:r w:rsidRPr="00ED579C">
        <w:rPr>
          <w:rFonts w:ascii="Arial" w:hAnsi="Arial" w:cs="Arial"/>
          <w:sz w:val="24"/>
          <w:szCs w:val="24"/>
        </w:rPr>
        <w:t xml:space="preserve"> heard or have missed something.</w:t>
      </w:r>
    </w:p>
    <w:p w14:paraId="65635B07" w14:textId="2A9FEE5B" w:rsidR="004C12F5" w:rsidRPr="004C12F5" w:rsidRDefault="004C12F5" w:rsidP="004C12F5">
      <w:pPr>
        <w:pStyle w:val="ListParagraph"/>
        <w:numPr>
          <w:ilvl w:val="0"/>
          <w:numId w:val="8"/>
        </w:numPr>
        <w:spacing w:line="360" w:lineRule="auto"/>
        <w:rPr>
          <w:rFonts w:ascii="Arial" w:hAnsi="Arial" w:cs="Arial"/>
          <w:sz w:val="24"/>
          <w:szCs w:val="24"/>
        </w:rPr>
      </w:pPr>
      <w:r>
        <w:rPr>
          <w:rFonts w:ascii="Arial" w:hAnsi="Arial" w:cs="Arial"/>
          <w:sz w:val="24"/>
          <w:szCs w:val="24"/>
        </w:rPr>
        <w:t>The student may wish to share their screen during the examination</w:t>
      </w:r>
      <w:r w:rsidR="00BA6B34">
        <w:rPr>
          <w:rFonts w:ascii="Arial" w:hAnsi="Arial" w:cs="Arial"/>
          <w:sz w:val="24"/>
          <w:szCs w:val="24"/>
        </w:rPr>
        <w:t xml:space="preserve"> to share pre-prepared materials or use </w:t>
      </w:r>
      <w:r w:rsidR="008B0912">
        <w:rPr>
          <w:rFonts w:ascii="Arial" w:hAnsi="Arial" w:cs="Arial"/>
          <w:sz w:val="24"/>
          <w:szCs w:val="24"/>
        </w:rPr>
        <w:t>Microsoft W</w:t>
      </w:r>
      <w:r w:rsidR="00BA6B34">
        <w:rPr>
          <w:rFonts w:ascii="Arial" w:hAnsi="Arial" w:cs="Arial"/>
          <w:sz w:val="24"/>
          <w:szCs w:val="24"/>
        </w:rPr>
        <w:t>hiteboard to demonstrate a specific point in real time</w:t>
      </w:r>
      <w:r>
        <w:rPr>
          <w:rFonts w:ascii="Arial" w:hAnsi="Arial" w:cs="Arial"/>
          <w:sz w:val="24"/>
          <w:szCs w:val="24"/>
        </w:rPr>
        <w:t>.</w:t>
      </w:r>
      <w:r w:rsidR="000E4CD9">
        <w:rPr>
          <w:rFonts w:ascii="Arial" w:hAnsi="Arial" w:cs="Arial"/>
          <w:sz w:val="24"/>
          <w:szCs w:val="24"/>
        </w:rPr>
        <w:t xml:space="preserve">  It is recommended that confirmation is sought from the examiners to ensure they can clearly see the shared content and the student, when using this function.</w:t>
      </w:r>
      <w:r>
        <w:rPr>
          <w:rFonts w:ascii="Arial" w:hAnsi="Arial" w:cs="Arial"/>
          <w:sz w:val="24"/>
          <w:szCs w:val="24"/>
        </w:rPr>
        <w:t xml:space="preserve"> </w:t>
      </w:r>
      <w:hyperlink r:id="rId17" w:history="1">
        <w:r w:rsidRPr="000E4CD9">
          <w:rPr>
            <w:rStyle w:val="Hyperlink"/>
            <w:rFonts w:ascii="Arial" w:hAnsi="Arial" w:cs="Arial"/>
            <w:sz w:val="24"/>
            <w:szCs w:val="24"/>
          </w:rPr>
          <w:t>See guidance on screen sharing in MS Teams</w:t>
        </w:r>
      </w:hyperlink>
      <w:r w:rsidR="00627DAF">
        <w:rPr>
          <w:rFonts w:ascii="Arial" w:hAnsi="Arial" w:cs="Arial"/>
          <w:sz w:val="24"/>
          <w:szCs w:val="24"/>
        </w:rPr>
        <w:t xml:space="preserve"> and </w:t>
      </w:r>
      <w:hyperlink r:id="rId18" w:history="1">
        <w:r w:rsidR="00DF30C3" w:rsidRPr="00DF30C3">
          <w:rPr>
            <w:rStyle w:val="Hyperlink"/>
            <w:rFonts w:ascii="Arial" w:hAnsi="Arial" w:cs="Arial"/>
            <w:sz w:val="24"/>
            <w:szCs w:val="24"/>
          </w:rPr>
          <w:t>guidance on sharing a Whiteboard in MS Teams</w:t>
        </w:r>
      </w:hyperlink>
      <w:r>
        <w:rPr>
          <w:rFonts w:ascii="Arial" w:hAnsi="Arial" w:cs="Arial"/>
          <w:sz w:val="24"/>
          <w:szCs w:val="24"/>
        </w:rPr>
        <w:t xml:space="preserve"> </w:t>
      </w:r>
    </w:p>
    <w:p w14:paraId="1B42C8D6" w14:textId="0DE35960" w:rsidR="002451A3" w:rsidRPr="00ED579C" w:rsidRDefault="002451A3" w:rsidP="0078231A">
      <w:pPr>
        <w:pStyle w:val="ListParagraph"/>
        <w:numPr>
          <w:ilvl w:val="0"/>
          <w:numId w:val="8"/>
        </w:numPr>
        <w:spacing w:line="360" w:lineRule="auto"/>
        <w:rPr>
          <w:rFonts w:ascii="Arial" w:hAnsi="Arial" w:cs="Arial"/>
          <w:sz w:val="24"/>
          <w:szCs w:val="24"/>
        </w:rPr>
      </w:pPr>
      <w:r w:rsidRPr="00ED579C">
        <w:rPr>
          <w:rFonts w:ascii="Arial" w:hAnsi="Arial" w:cs="Arial"/>
          <w:sz w:val="24"/>
          <w:szCs w:val="24"/>
        </w:rPr>
        <w:t xml:space="preserve">Technology or internet connection issues may be experienced by any participant during the viva. They need to be able to identify if they cannot fully participate (e.g. lost connection). </w:t>
      </w:r>
      <w:r w:rsidR="00E45F8F" w:rsidRPr="00ED579C">
        <w:rPr>
          <w:rFonts w:ascii="Arial" w:hAnsi="Arial" w:cs="Arial"/>
          <w:sz w:val="24"/>
          <w:szCs w:val="24"/>
        </w:rPr>
        <w:t xml:space="preserve">It is the responsibility of the </w:t>
      </w:r>
      <w:r w:rsidR="000E4CD9">
        <w:rPr>
          <w:rFonts w:ascii="Arial" w:hAnsi="Arial" w:cs="Arial"/>
          <w:sz w:val="24"/>
          <w:szCs w:val="24"/>
        </w:rPr>
        <w:t>independent c</w:t>
      </w:r>
      <w:r w:rsidR="000E4CD9" w:rsidRPr="00ED579C">
        <w:rPr>
          <w:rFonts w:ascii="Arial" w:hAnsi="Arial" w:cs="Arial"/>
          <w:sz w:val="24"/>
          <w:szCs w:val="24"/>
        </w:rPr>
        <w:t xml:space="preserve">onvenor </w:t>
      </w:r>
      <w:r w:rsidR="00E45F8F" w:rsidRPr="00ED579C">
        <w:rPr>
          <w:rFonts w:ascii="Arial" w:hAnsi="Arial" w:cs="Arial"/>
          <w:sz w:val="24"/>
          <w:szCs w:val="24"/>
        </w:rPr>
        <w:t xml:space="preserve">to pause proceedings </w:t>
      </w:r>
      <w:r w:rsidRPr="00ED579C">
        <w:rPr>
          <w:rFonts w:ascii="Arial" w:hAnsi="Arial" w:cs="Arial"/>
          <w:sz w:val="24"/>
          <w:szCs w:val="24"/>
        </w:rPr>
        <w:t>to see if the connection can be regained, and determine a point at which the examination is postponed if it cannot be rectified.</w:t>
      </w:r>
    </w:p>
    <w:p w14:paraId="11371AC5" w14:textId="48932A43" w:rsidR="00667A5E" w:rsidRPr="00ED579C" w:rsidRDefault="00AD76F7" w:rsidP="0078231A">
      <w:pPr>
        <w:spacing w:line="360" w:lineRule="auto"/>
        <w:ind w:left="360"/>
        <w:rPr>
          <w:rFonts w:ascii="Arial" w:hAnsi="Arial" w:cs="Arial"/>
          <w:sz w:val="24"/>
          <w:szCs w:val="24"/>
        </w:rPr>
      </w:pPr>
      <w:r w:rsidRPr="00ED579C">
        <w:rPr>
          <w:rFonts w:ascii="Arial" w:hAnsi="Arial" w:cs="Arial"/>
          <w:sz w:val="24"/>
          <w:szCs w:val="24"/>
        </w:rPr>
        <w:t xml:space="preserve">At the end of the examination, the </w:t>
      </w:r>
      <w:r w:rsidR="00356552" w:rsidRPr="00ED579C">
        <w:rPr>
          <w:rFonts w:ascii="Arial" w:hAnsi="Arial" w:cs="Arial"/>
          <w:sz w:val="24"/>
          <w:szCs w:val="24"/>
        </w:rPr>
        <w:t>independent convenor</w:t>
      </w:r>
      <w:r w:rsidRPr="00ED579C">
        <w:rPr>
          <w:rFonts w:ascii="Arial" w:hAnsi="Arial" w:cs="Arial"/>
          <w:sz w:val="24"/>
          <w:szCs w:val="24"/>
        </w:rPr>
        <w:t xml:space="preserve"> will tell the </w:t>
      </w:r>
      <w:r w:rsidR="000E4CD9">
        <w:rPr>
          <w:rFonts w:ascii="Arial" w:hAnsi="Arial" w:cs="Arial"/>
          <w:sz w:val="24"/>
          <w:szCs w:val="24"/>
        </w:rPr>
        <w:t>student</w:t>
      </w:r>
      <w:r w:rsidRPr="00ED579C">
        <w:rPr>
          <w:rFonts w:ascii="Arial" w:hAnsi="Arial" w:cs="Arial"/>
          <w:sz w:val="24"/>
          <w:szCs w:val="24"/>
        </w:rPr>
        <w:t xml:space="preserve"> that they are about to remove the </w:t>
      </w:r>
      <w:r w:rsidR="000E4CD9">
        <w:rPr>
          <w:rFonts w:ascii="Arial" w:hAnsi="Arial" w:cs="Arial"/>
          <w:sz w:val="24"/>
          <w:szCs w:val="24"/>
        </w:rPr>
        <w:t>student</w:t>
      </w:r>
      <w:r w:rsidRPr="00ED579C">
        <w:rPr>
          <w:rFonts w:ascii="Arial" w:hAnsi="Arial" w:cs="Arial"/>
          <w:sz w:val="24"/>
          <w:szCs w:val="24"/>
        </w:rPr>
        <w:t xml:space="preserve"> from the meeting for the examiners to have their discussion, and that the </w:t>
      </w:r>
      <w:r w:rsidR="000E4CD9">
        <w:rPr>
          <w:rFonts w:ascii="Arial" w:hAnsi="Arial" w:cs="Arial"/>
          <w:sz w:val="24"/>
          <w:szCs w:val="24"/>
        </w:rPr>
        <w:t>student</w:t>
      </w:r>
      <w:r w:rsidRPr="00ED579C">
        <w:rPr>
          <w:rFonts w:ascii="Arial" w:hAnsi="Arial" w:cs="Arial"/>
          <w:sz w:val="24"/>
          <w:szCs w:val="24"/>
        </w:rPr>
        <w:t xml:space="preserve"> will be invited to join again shortly. </w:t>
      </w:r>
    </w:p>
    <w:p w14:paraId="0A0AC1D3" w14:textId="5487DBBE" w:rsidR="00AD76F7" w:rsidRPr="00ED579C" w:rsidRDefault="00AD76F7" w:rsidP="0078231A">
      <w:pPr>
        <w:spacing w:line="360" w:lineRule="auto"/>
        <w:ind w:left="360"/>
        <w:rPr>
          <w:rFonts w:ascii="Arial" w:hAnsi="Arial" w:cs="Arial"/>
          <w:sz w:val="24"/>
          <w:szCs w:val="24"/>
        </w:rPr>
      </w:pPr>
      <w:r w:rsidRPr="00ED579C">
        <w:rPr>
          <w:rFonts w:ascii="Arial" w:hAnsi="Arial" w:cs="Arial"/>
          <w:sz w:val="24"/>
          <w:szCs w:val="24"/>
        </w:rPr>
        <w:t xml:space="preserve">The </w:t>
      </w:r>
      <w:r w:rsidR="00356552" w:rsidRPr="00ED579C">
        <w:rPr>
          <w:rFonts w:ascii="Arial" w:hAnsi="Arial" w:cs="Arial"/>
          <w:sz w:val="24"/>
          <w:szCs w:val="24"/>
        </w:rPr>
        <w:t>independent convenor</w:t>
      </w:r>
      <w:r w:rsidRPr="00ED579C">
        <w:rPr>
          <w:rFonts w:ascii="Arial" w:hAnsi="Arial" w:cs="Arial"/>
          <w:sz w:val="24"/>
          <w:szCs w:val="24"/>
        </w:rPr>
        <w:t xml:space="preserve"> will remove the </w:t>
      </w:r>
      <w:r w:rsidR="000E4CD9">
        <w:rPr>
          <w:rFonts w:ascii="Arial" w:hAnsi="Arial" w:cs="Arial"/>
          <w:sz w:val="24"/>
          <w:szCs w:val="24"/>
        </w:rPr>
        <w:t>student</w:t>
      </w:r>
      <w:r w:rsidR="00717E27" w:rsidRPr="00ED579C">
        <w:rPr>
          <w:rFonts w:ascii="Arial" w:hAnsi="Arial" w:cs="Arial"/>
          <w:sz w:val="24"/>
          <w:szCs w:val="24"/>
        </w:rPr>
        <w:t>,</w:t>
      </w:r>
      <w:r w:rsidRPr="00ED579C">
        <w:rPr>
          <w:rFonts w:ascii="Arial" w:hAnsi="Arial" w:cs="Arial"/>
          <w:sz w:val="24"/>
          <w:szCs w:val="24"/>
        </w:rPr>
        <w:t xml:space="preserve"> </w:t>
      </w:r>
      <w:r w:rsidR="00DE3F66" w:rsidRPr="00ED579C">
        <w:rPr>
          <w:rFonts w:ascii="Arial" w:hAnsi="Arial" w:cs="Arial"/>
          <w:sz w:val="24"/>
          <w:szCs w:val="24"/>
        </w:rPr>
        <w:t>and supervisor</w:t>
      </w:r>
      <w:r w:rsidR="00717E27" w:rsidRPr="00ED579C">
        <w:rPr>
          <w:rFonts w:ascii="Arial" w:hAnsi="Arial" w:cs="Arial"/>
          <w:sz w:val="24"/>
          <w:szCs w:val="24"/>
        </w:rPr>
        <w:t xml:space="preserve"> if in attendance,</w:t>
      </w:r>
      <w:r w:rsidR="00DE3F66" w:rsidRPr="00ED579C">
        <w:rPr>
          <w:rFonts w:ascii="Arial" w:hAnsi="Arial" w:cs="Arial"/>
          <w:sz w:val="24"/>
          <w:szCs w:val="24"/>
        </w:rPr>
        <w:t xml:space="preserve"> </w:t>
      </w:r>
      <w:r w:rsidRPr="00ED579C">
        <w:rPr>
          <w:rFonts w:ascii="Arial" w:hAnsi="Arial" w:cs="Arial"/>
          <w:sz w:val="24"/>
          <w:szCs w:val="24"/>
        </w:rPr>
        <w:t>from the discussion, and confirm in the ‘</w:t>
      </w:r>
      <w:r w:rsidR="00704231">
        <w:rPr>
          <w:rFonts w:ascii="Arial" w:hAnsi="Arial" w:cs="Arial"/>
          <w:sz w:val="24"/>
          <w:szCs w:val="24"/>
        </w:rPr>
        <w:t>participant</w:t>
      </w:r>
      <w:r w:rsidR="00704231" w:rsidRPr="00ED579C">
        <w:rPr>
          <w:rFonts w:ascii="Arial" w:hAnsi="Arial" w:cs="Arial"/>
          <w:sz w:val="24"/>
          <w:szCs w:val="24"/>
        </w:rPr>
        <w:t xml:space="preserve">’ </w:t>
      </w:r>
      <w:r w:rsidRPr="00ED579C">
        <w:rPr>
          <w:rFonts w:ascii="Arial" w:hAnsi="Arial" w:cs="Arial"/>
          <w:sz w:val="24"/>
          <w:szCs w:val="24"/>
        </w:rPr>
        <w:t>list that this has been actioned before any discussion commences.</w:t>
      </w:r>
    </w:p>
    <w:p w14:paraId="5A6DF002" w14:textId="7B05FB2F" w:rsidR="00E617B2" w:rsidRPr="00ED579C" w:rsidRDefault="00E617B2" w:rsidP="0078231A">
      <w:pPr>
        <w:spacing w:line="360" w:lineRule="auto"/>
        <w:ind w:left="360"/>
        <w:rPr>
          <w:rFonts w:ascii="Arial" w:hAnsi="Arial" w:cs="Arial"/>
          <w:sz w:val="24"/>
          <w:szCs w:val="24"/>
        </w:rPr>
      </w:pPr>
      <w:r w:rsidRPr="00ED579C">
        <w:rPr>
          <w:rFonts w:ascii="Arial" w:hAnsi="Arial" w:cs="Arial"/>
          <w:sz w:val="24"/>
          <w:szCs w:val="24"/>
        </w:rPr>
        <w:t>It may be desirable to have a ‘</w:t>
      </w:r>
      <w:r w:rsidR="00704231">
        <w:rPr>
          <w:rFonts w:ascii="Arial" w:hAnsi="Arial" w:cs="Arial"/>
          <w:sz w:val="24"/>
          <w:szCs w:val="24"/>
        </w:rPr>
        <w:t>breakout</w:t>
      </w:r>
      <w:r w:rsidRPr="00ED579C">
        <w:rPr>
          <w:rFonts w:ascii="Arial" w:hAnsi="Arial" w:cs="Arial"/>
          <w:sz w:val="24"/>
          <w:szCs w:val="24"/>
        </w:rPr>
        <w:t xml:space="preserve"> room’ set up, where the student and a member of their supervisory team could meet while waiting for the examination outcome. </w:t>
      </w:r>
    </w:p>
    <w:p w14:paraId="59BA6F5A" w14:textId="15E34090" w:rsidR="00AD76F7" w:rsidRPr="00ED579C" w:rsidRDefault="00AD76F7" w:rsidP="0078231A">
      <w:pPr>
        <w:spacing w:line="360" w:lineRule="auto"/>
        <w:ind w:left="360"/>
        <w:rPr>
          <w:rFonts w:ascii="Arial" w:hAnsi="Arial" w:cs="Arial"/>
          <w:sz w:val="24"/>
          <w:szCs w:val="24"/>
        </w:rPr>
      </w:pPr>
      <w:r w:rsidRPr="00ED579C">
        <w:rPr>
          <w:rFonts w:ascii="Arial" w:hAnsi="Arial" w:cs="Arial"/>
          <w:sz w:val="24"/>
          <w:szCs w:val="24"/>
        </w:rPr>
        <w:t xml:space="preserve">The </w:t>
      </w:r>
      <w:r w:rsidR="00356552" w:rsidRPr="00ED579C">
        <w:rPr>
          <w:rFonts w:ascii="Arial" w:hAnsi="Arial" w:cs="Arial"/>
          <w:sz w:val="24"/>
          <w:szCs w:val="24"/>
        </w:rPr>
        <w:t>independent convenor</w:t>
      </w:r>
      <w:r w:rsidRPr="00ED579C">
        <w:rPr>
          <w:rFonts w:ascii="Arial" w:hAnsi="Arial" w:cs="Arial"/>
          <w:sz w:val="24"/>
          <w:szCs w:val="24"/>
        </w:rPr>
        <w:t xml:space="preserve"> will invite the </w:t>
      </w:r>
      <w:r w:rsidR="000E4CD9">
        <w:rPr>
          <w:rFonts w:ascii="Arial" w:hAnsi="Arial" w:cs="Arial"/>
          <w:sz w:val="24"/>
          <w:szCs w:val="24"/>
        </w:rPr>
        <w:t>student</w:t>
      </w:r>
      <w:r w:rsidR="00DE3F66" w:rsidRPr="00ED579C">
        <w:rPr>
          <w:rFonts w:ascii="Arial" w:hAnsi="Arial" w:cs="Arial"/>
          <w:sz w:val="24"/>
          <w:szCs w:val="24"/>
        </w:rPr>
        <w:t xml:space="preserve"> </w:t>
      </w:r>
      <w:r w:rsidR="00E45F8F" w:rsidRPr="00ED579C">
        <w:rPr>
          <w:rFonts w:ascii="Arial" w:hAnsi="Arial" w:cs="Arial"/>
          <w:sz w:val="24"/>
          <w:szCs w:val="24"/>
        </w:rPr>
        <w:t xml:space="preserve">(and if appropriate, the </w:t>
      </w:r>
      <w:r w:rsidR="000E4CD9">
        <w:rPr>
          <w:rFonts w:ascii="Arial" w:hAnsi="Arial" w:cs="Arial"/>
          <w:sz w:val="24"/>
          <w:szCs w:val="24"/>
        </w:rPr>
        <w:t>student</w:t>
      </w:r>
      <w:r w:rsidR="00E45F8F" w:rsidRPr="00ED579C">
        <w:rPr>
          <w:rFonts w:ascii="Arial" w:hAnsi="Arial" w:cs="Arial"/>
          <w:sz w:val="24"/>
          <w:szCs w:val="24"/>
        </w:rPr>
        <w:t xml:space="preserve">’s supervisor) </w:t>
      </w:r>
      <w:r w:rsidRPr="00ED579C">
        <w:rPr>
          <w:rFonts w:ascii="Arial" w:hAnsi="Arial" w:cs="Arial"/>
          <w:sz w:val="24"/>
          <w:szCs w:val="24"/>
        </w:rPr>
        <w:t xml:space="preserve">to re-join the meeting and the outcome will be explained to the </w:t>
      </w:r>
      <w:r w:rsidR="000E4CD9">
        <w:rPr>
          <w:rFonts w:ascii="Arial" w:hAnsi="Arial" w:cs="Arial"/>
          <w:sz w:val="24"/>
          <w:szCs w:val="24"/>
        </w:rPr>
        <w:lastRenderedPageBreak/>
        <w:t>student</w:t>
      </w:r>
      <w:r w:rsidRPr="00ED579C">
        <w:rPr>
          <w:rFonts w:ascii="Arial" w:hAnsi="Arial" w:cs="Arial"/>
          <w:sz w:val="24"/>
          <w:szCs w:val="24"/>
        </w:rPr>
        <w:t xml:space="preserve">. After sharing the outcome, the supervisor and </w:t>
      </w:r>
      <w:r w:rsidR="000E4CD9">
        <w:rPr>
          <w:rFonts w:ascii="Arial" w:hAnsi="Arial" w:cs="Arial"/>
          <w:sz w:val="24"/>
          <w:szCs w:val="24"/>
        </w:rPr>
        <w:t>student</w:t>
      </w:r>
      <w:r w:rsidRPr="00ED579C">
        <w:rPr>
          <w:rFonts w:ascii="Arial" w:hAnsi="Arial" w:cs="Arial"/>
          <w:sz w:val="24"/>
          <w:szCs w:val="24"/>
        </w:rPr>
        <w:t xml:space="preserve"> will then leave the meeting.</w:t>
      </w:r>
    </w:p>
    <w:p w14:paraId="1521B600" w14:textId="35A83174" w:rsidR="00AB239D" w:rsidRPr="00C94B3C" w:rsidRDefault="00264863" w:rsidP="0078231A">
      <w:pPr>
        <w:spacing w:line="360" w:lineRule="auto"/>
        <w:ind w:left="360"/>
        <w:rPr>
          <w:rFonts w:ascii="Arial" w:hAnsi="Arial" w:cs="Arial"/>
          <w:sz w:val="24"/>
          <w:szCs w:val="24"/>
        </w:rPr>
      </w:pPr>
      <w:r w:rsidRPr="00C94B3C">
        <w:rPr>
          <w:rFonts w:ascii="Arial" w:hAnsi="Arial" w:cs="Arial"/>
          <w:sz w:val="24"/>
          <w:szCs w:val="24"/>
        </w:rPr>
        <w:t>Convenors, examiners and supervisors should be mindful of the wellbeing of all participants, particularly students, for example as they may be waiting for the examiners’ decision alone in their own home.</w:t>
      </w:r>
      <w:r w:rsidR="00AB239D" w:rsidRPr="00C94B3C">
        <w:rPr>
          <w:rFonts w:ascii="Arial" w:hAnsi="Arial" w:cs="Arial"/>
          <w:sz w:val="24"/>
          <w:szCs w:val="24"/>
        </w:rPr>
        <w:t xml:space="preserve"> The supervisor could contact a </w:t>
      </w:r>
      <w:r w:rsidR="000E4CD9">
        <w:rPr>
          <w:rFonts w:ascii="Arial" w:hAnsi="Arial" w:cs="Arial"/>
          <w:sz w:val="24"/>
          <w:szCs w:val="24"/>
        </w:rPr>
        <w:t>student</w:t>
      </w:r>
      <w:r w:rsidR="00AB239D" w:rsidRPr="00C94B3C">
        <w:rPr>
          <w:rFonts w:ascii="Arial" w:hAnsi="Arial" w:cs="Arial"/>
          <w:sz w:val="24"/>
          <w:szCs w:val="24"/>
        </w:rPr>
        <w:t xml:space="preserve"> after the examination to check on their wellbeing. The convenor may wish to contact the supervisor if they have any particular concerns for the </w:t>
      </w:r>
      <w:r w:rsidR="000E4CD9">
        <w:rPr>
          <w:rFonts w:ascii="Arial" w:hAnsi="Arial" w:cs="Arial"/>
          <w:sz w:val="24"/>
          <w:szCs w:val="24"/>
        </w:rPr>
        <w:t>student</w:t>
      </w:r>
      <w:r w:rsidR="00AB239D" w:rsidRPr="00C94B3C">
        <w:rPr>
          <w:rFonts w:ascii="Arial" w:hAnsi="Arial" w:cs="Arial"/>
          <w:sz w:val="24"/>
          <w:szCs w:val="24"/>
        </w:rPr>
        <w:t>.</w:t>
      </w:r>
    </w:p>
    <w:p w14:paraId="6BBB1FDA" w14:textId="7915B516" w:rsidR="008B7752" w:rsidRPr="00ED579C" w:rsidRDefault="003058B2" w:rsidP="003058B2">
      <w:pPr>
        <w:pStyle w:val="Heading1"/>
        <w:numPr>
          <w:ilvl w:val="0"/>
          <w:numId w:val="9"/>
        </w:numPr>
      </w:pPr>
      <w:r>
        <w:t>After the Remote V</w:t>
      </w:r>
      <w:r w:rsidR="008B7752" w:rsidRPr="00ED579C">
        <w:t>iva</w:t>
      </w:r>
    </w:p>
    <w:p w14:paraId="04C1D5C0" w14:textId="77777777" w:rsidR="008B7752" w:rsidRPr="00ED579C" w:rsidRDefault="008B7752" w:rsidP="0078231A">
      <w:pPr>
        <w:pStyle w:val="ListParagraph"/>
        <w:spacing w:line="360" w:lineRule="auto"/>
        <w:ind w:left="360"/>
        <w:rPr>
          <w:rFonts w:ascii="Arial" w:hAnsi="Arial" w:cs="Arial"/>
          <w:sz w:val="24"/>
          <w:szCs w:val="24"/>
        </w:rPr>
      </w:pPr>
    </w:p>
    <w:p w14:paraId="1AEB5FB1" w14:textId="4E7B4C08" w:rsidR="003058B2" w:rsidRPr="00ED579C" w:rsidRDefault="00AD76F7" w:rsidP="00C94B3C">
      <w:pPr>
        <w:pStyle w:val="ListParagraph"/>
        <w:spacing w:line="360" w:lineRule="auto"/>
        <w:ind w:left="360"/>
        <w:rPr>
          <w:rFonts w:ascii="Arial" w:hAnsi="Arial" w:cs="Arial"/>
          <w:sz w:val="24"/>
          <w:szCs w:val="24"/>
        </w:rPr>
      </w:pPr>
      <w:r w:rsidRPr="00ED579C">
        <w:rPr>
          <w:rFonts w:ascii="Arial" w:hAnsi="Arial" w:cs="Arial"/>
          <w:sz w:val="24"/>
          <w:szCs w:val="24"/>
        </w:rPr>
        <w:t xml:space="preserve">The </w:t>
      </w:r>
      <w:r w:rsidR="00356552" w:rsidRPr="00ED579C">
        <w:rPr>
          <w:rFonts w:ascii="Arial" w:hAnsi="Arial" w:cs="Arial"/>
          <w:sz w:val="24"/>
          <w:szCs w:val="24"/>
        </w:rPr>
        <w:t>independent convenor</w:t>
      </w:r>
      <w:r w:rsidR="00583A2D" w:rsidRPr="00ED579C">
        <w:rPr>
          <w:rFonts w:ascii="Arial" w:hAnsi="Arial" w:cs="Arial"/>
          <w:sz w:val="24"/>
          <w:szCs w:val="24"/>
        </w:rPr>
        <w:t xml:space="preserve"> (supported by administrator)</w:t>
      </w:r>
      <w:r w:rsidRPr="00ED579C">
        <w:rPr>
          <w:rFonts w:ascii="Arial" w:hAnsi="Arial" w:cs="Arial"/>
          <w:sz w:val="24"/>
          <w:szCs w:val="24"/>
        </w:rPr>
        <w:t xml:space="preserve"> will ensure that the post viva report is </w:t>
      </w:r>
      <w:r w:rsidR="00583A2D" w:rsidRPr="00ED579C">
        <w:rPr>
          <w:rFonts w:ascii="Arial" w:hAnsi="Arial" w:cs="Arial"/>
          <w:sz w:val="24"/>
          <w:szCs w:val="24"/>
        </w:rPr>
        <w:t xml:space="preserve">provided electronically to the examiner, </w:t>
      </w:r>
      <w:r w:rsidRPr="00ED579C">
        <w:rPr>
          <w:rFonts w:ascii="Arial" w:hAnsi="Arial" w:cs="Arial"/>
          <w:sz w:val="24"/>
          <w:szCs w:val="24"/>
        </w:rPr>
        <w:t>completed and shared for electronic signatures.</w:t>
      </w:r>
      <w:r w:rsidR="0013626B" w:rsidRPr="00ED579C">
        <w:rPr>
          <w:rFonts w:ascii="Arial" w:hAnsi="Arial" w:cs="Arial"/>
          <w:sz w:val="24"/>
          <w:szCs w:val="24"/>
        </w:rPr>
        <w:t xml:space="preserve"> </w:t>
      </w:r>
      <w:r w:rsidR="00264863" w:rsidRPr="00ED579C">
        <w:rPr>
          <w:rFonts w:ascii="Arial" w:hAnsi="Arial" w:cs="Arial"/>
          <w:sz w:val="24"/>
          <w:szCs w:val="24"/>
        </w:rPr>
        <w:t xml:space="preserve">The </w:t>
      </w:r>
      <w:r w:rsidR="00583A2D" w:rsidRPr="00ED579C">
        <w:rPr>
          <w:rFonts w:ascii="Arial" w:hAnsi="Arial" w:cs="Arial"/>
          <w:sz w:val="24"/>
          <w:szCs w:val="24"/>
        </w:rPr>
        <w:t>internal examiner and</w:t>
      </w:r>
      <w:r w:rsidR="000E4CD9">
        <w:rPr>
          <w:rFonts w:ascii="Arial" w:hAnsi="Arial" w:cs="Arial"/>
          <w:sz w:val="24"/>
          <w:szCs w:val="24"/>
        </w:rPr>
        <w:t xml:space="preserve"> independent</w:t>
      </w:r>
      <w:r w:rsidR="00583A2D" w:rsidRPr="00ED579C">
        <w:rPr>
          <w:rFonts w:ascii="Arial" w:hAnsi="Arial" w:cs="Arial"/>
          <w:sz w:val="24"/>
          <w:szCs w:val="24"/>
        </w:rPr>
        <w:t xml:space="preserve"> convenor </w:t>
      </w:r>
      <w:r w:rsidR="00264863" w:rsidRPr="00ED579C">
        <w:rPr>
          <w:rFonts w:ascii="Arial" w:hAnsi="Arial" w:cs="Arial"/>
          <w:sz w:val="24"/>
          <w:szCs w:val="24"/>
        </w:rPr>
        <w:t xml:space="preserve">should ensure that any ways in which the remote context might have affected the student’s performance is recorded. </w:t>
      </w:r>
    </w:p>
    <w:p w14:paraId="1B36D1FB" w14:textId="7EA27573" w:rsidR="002451A3" w:rsidRDefault="002451A3" w:rsidP="003058B2">
      <w:pPr>
        <w:pStyle w:val="Heading1"/>
        <w:numPr>
          <w:ilvl w:val="0"/>
          <w:numId w:val="9"/>
        </w:numPr>
      </w:pPr>
      <w:r w:rsidRPr="00ED579C">
        <w:t xml:space="preserve">Sources of </w:t>
      </w:r>
      <w:r w:rsidR="003058B2">
        <w:t>Support in Preparing for a Viva</w:t>
      </w:r>
    </w:p>
    <w:p w14:paraId="3980B424" w14:textId="77777777" w:rsidR="00C94B3C" w:rsidRPr="00C94B3C" w:rsidRDefault="00C94B3C" w:rsidP="00C94B3C"/>
    <w:p w14:paraId="7A676BAF" w14:textId="434854D5" w:rsidR="00E45F8F" w:rsidRPr="00ED579C" w:rsidRDefault="00E45F8F" w:rsidP="0078231A">
      <w:pPr>
        <w:spacing w:line="360" w:lineRule="auto"/>
        <w:ind w:firstLine="360"/>
        <w:rPr>
          <w:rFonts w:ascii="Arial" w:hAnsi="Arial" w:cs="Arial"/>
          <w:sz w:val="24"/>
          <w:szCs w:val="24"/>
        </w:rPr>
      </w:pPr>
      <w:r w:rsidRPr="00ED579C">
        <w:rPr>
          <w:rFonts w:ascii="Arial" w:hAnsi="Arial" w:cs="Arial"/>
          <w:sz w:val="24"/>
          <w:szCs w:val="24"/>
        </w:rPr>
        <w:t>Supervisory Team</w:t>
      </w:r>
    </w:p>
    <w:p w14:paraId="3A0BE73F" w14:textId="2F0F0B14" w:rsidR="00583A2D" w:rsidRPr="00ED579C" w:rsidRDefault="00583A2D" w:rsidP="0078231A">
      <w:pPr>
        <w:spacing w:line="360" w:lineRule="auto"/>
        <w:ind w:firstLine="360"/>
        <w:rPr>
          <w:rFonts w:ascii="Arial" w:hAnsi="Arial" w:cs="Arial"/>
          <w:sz w:val="24"/>
          <w:szCs w:val="24"/>
        </w:rPr>
      </w:pPr>
      <w:r w:rsidRPr="00ED579C">
        <w:rPr>
          <w:rFonts w:ascii="Arial" w:hAnsi="Arial" w:cs="Arial"/>
          <w:sz w:val="24"/>
          <w:szCs w:val="24"/>
        </w:rPr>
        <w:t>School PGR Administrators</w:t>
      </w:r>
    </w:p>
    <w:p w14:paraId="212243F5" w14:textId="115DDEBC" w:rsidR="002451A3" w:rsidRPr="00ED579C" w:rsidRDefault="00606A73" w:rsidP="00C94B3C">
      <w:pPr>
        <w:spacing w:line="360" w:lineRule="auto"/>
        <w:ind w:left="360"/>
        <w:rPr>
          <w:rFonts w:ascii="Arial" w:hAnsi="Arial" w:cs="Arial"/>
          <w:sz w:val="24"/>
          <w:szCs w:val="24"/>
        </w:rPr>
      </w:pPr>
      <w:r w:rsidRPr="00ED579C">
        <w:rPr>
          <w:rFonts w:ascii="Arial" w:hAnsi="Arial" w:cs="Arial"/>
          <w:sz w:val="24"/>
          <w:szCs w:val="24"/>
        </w:rPr>
        <w:t>Graduate School</w:t>
      </w:r>
      <w:r w:rsidR="007C3745" w:rsidRPr="00ED579C">
        <w:rPr>
          <w:rFonts w:ascii="Arial" w:hAnsi="Arial" w:cs="Arial"/>
          <w:sz w:val="24"/>
          <w:szCs w:val="24"/>
        </w:rPr>
        <w:t xml:space="preserve"> – regular viva preparation sessions, as well as ‘</w:t>
      </w:r>
      <w:hyperlink r:id="rId19" w:history="1">
        <w:r w:rsidR="007C3745" w:rsidRPr="00ED579C">
          <w:rPr>
            <w:rStyle w:val="Hyperlink"/>
            <w:rFonts w:ascii="Arial" w:hAnsi="Arial" w:cs="Arial"/>
            <w:sz w:val="24"/>
            <w:szCs w:val="24"/>
          </w:rPr>
          <w:t>Viva Stories</w:t>
        </w:r>
      </w:hyperlink>
      <w:r w:rsidR="007C3745" w:rsidRPr="00ED579C">
        <w:rPr>
          <w:rFonts w:ascii="Arial" w:hAnsi="Arial" w:cs="Arial"/>
          <w:sz w:val="24"/>
          <w:szCs w:val="24"/>
        </w:rPr>
        <w:t>’ on website</w:t>
      </w:r>
    </w:p>
    <w:p w14:paraId="38E27DE2" w14:textId="694F2FE7" w:rsidR="00583A2D" w:rsidRPr="00ED579C" w:rsidRDefault="00583A2D" w:rsidP="00C94B3C">
      <w:pPr>
        <w:spacing w:line="360" w:lineRule="auto"/>
        <w:ind w:firstLine="360"/>
        <w:rPr>
          <w:rFonts w:ascii="Arial" w:hAnsi="Arial" w:cs="Arial"/>
          <w:sz w:val="24"/>
          <w:szCs w:val="24"/>
        </w:rPr>
      </w:pPr>
      <w:r w:rsidRPr="00ED579C">
        <w:rPr>
          <w:rFonts w:ascii="Arial" w:hAnsi="Arial" w:cs="Arial"/>
          <w:sz w:val="24"/>
          <w:szCs w:val="24"/>
        </w:rPr>
        <w:t>DTP Websites</w:t>
      </w:r>
      <w:r w:rsidR="00C94B3C">
        <w:rPr>
          <w:rFonts w:ascii="Arial" w:hAnsi="Arial" w:cs="Arial"/>
          <w:sz w:val="24"/>
          <w:szCs w:val="24"/>
        </w:rPr>
        <w:tab/>
      </w:r>
      <w:hyperlink r:id="rId20" w:history="1">
        <w:r w:rsidR="00C94B3C" w:rsidRPr="00ED579C">
          <w:rPr>
            <w:rStyle w:val="Hyperlink"/>
            <w:rFonts w:ascii="Arial" w:hAnsi="Arial" w:cs="Arial"/>
            <w:sz w:val="24"/>
            <w:szCs w:val="24"/>
          </w:rPr>
          <w:t>Vitae</w:t>
        </w:r>
      </w:hyperlink>
    </w:p>
    <w:p w14:paraId="0F59C8F0" w14:textId="3051378C" w:rsidR="002451A3" w:rsidRPr="00ED579C" w:rsidRDefault="002451A3" w:rsidP="00C94B3C">
      <w:pPr>
        <w:spacing w:line="360" w:lineRule="auto"/>
        <w:ind w:firstLine="360"/>
        <w:rPr>
          <w:rFonts w:ascii="Arial" w:hAnsi="Arial" w:cs="Arial"/>
          <w:sz w:val="24"/>
          <w:szCs w:val="24"/>
        </w:rPr>
      </w:pPr>
      <w:r w:rsidRPr="00ED579C">
        <w:rPr>
          <w:rFonts w:ascii="Arial" w:hAnsi="Arial" w:cs="Arial"/>
          <w:sz w:val="24"/>
          <w:szCs w:val="24"/>
        </w:rPr>
        <w:t>UKCGE</w:t>
      </w:r>
      <w:r w:rsidR="007510B4" w:rsidRPr="00ED579C">
        <w:rPr>
          <w:rFonts w:ascii="Arial" w:hAnsi="Arial" w:cs="Arial"/>
          <w:sz w:val="24"/>
          <w:szCs w:val="24"/>
        </w:rPr>
        <w:t>, ‘</w:t>
      </w:r>
      <w:hyperlink r:id="rId21" w:history="1">
        <w:r w:rsidR="007510B4" w:rsidRPr="00ED579C">
          <w:rPr>
            <w:rStyle w:val="Hyperlink"/>
            <w:rFonts w:ascii="Arial" w:hAnsi="Arial" w:cs="Arial"/>
            <w:sz w:val="24"/>
            <w:szCs w:val="24"/>
          </w:rPr>
          <w:t>Preparing for the Viva: A Guide for Doctoral Candidates</w:t>
        </w:r>
      </w:hyperlink>
      <w:r w:rsidR="007510B4" w:rsidRPr="00ED579C">
        <w:rPr>
          <w:rFonts w:ascii="Arial" w:hAnsi="Arial" w:cs="Arial"/>
          <w:sz w:val="24"/>
          <w:szCs w:val="24"/>
        </w:rPr>
        <w:t>’</w:t>
      </w:r>
    </w:p>
    <w:sectPr w:rsidR="002451A3" w:rsidRPr="00ED579C">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9FBD2" w14:textId="77777777" w:rsidR="00B17937" w:rsidRDefault="00B17937" w:rsidP="00D65F4B">
      <w:pPr>
        <w:spacing w:after="0" w:line="240" w:lineRule="auto"/>
      </w:pPr>
      <w:r>
        <w:separator/>
      </w:r>
    </w:p>
  </w:endnote>
  <w:endnote w:type="continuationSeparator" w:id="0">
    <w:p w14:paraId="64BB5B48" w14:textId="77777777" w:rsidR="00B17937" w:rsidRDefault="00B17937" w:rsidP="00D65F4B">
      <w:pPr>
        <w:spacing w:after="0" w:line="240" w:lineRule="auto"/>
      </w:pPr>
      <w:r>
        <w:continuationSeparator/>
      </w:r>
    </w:p>
  </w:endnote>
  <w:endnote w:type="continuationNotice" w:id="1">
    <w:p w14:paraId="48B113D8" w14:textId="77777777" w:rsidR="00B17937" w:rsidRDefault="00B17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369775"/>
      <w:docPartObj>
        <w:docPartGallery w:val="Page Numbers (Bottom of Page)"/>
        <w:docPartUnique/>
      </w:docPartObj>
    </w:sdtPr>
    <w:sdtEndPr>
      <w:rPr>
        <w:noProof/>
      </w:rPr>
    </w:sdtEndPr>
    <w:sdtContent>
      <w:p w14:paraId="2B83F902" w14:textId="1F6447D5" w:rsidR="00E45F8F" w:rsidRDefault="00E45F8F">
        <w:pPr>
          <w:pStyle w:val="Footer"/>
          <w:jc w:val="center"/>
        </w:pPr>
        <w:r>
          <w:fldChar w:fldCharType="begin"/>
        </w:r>
        <w:r>
          <w:instrText xml:space="preserve"> PAGE   \* MERGEFORMAT </w:instrText>
        </w:r>
        <w:r>
          <w:fldChar w:fldCharType="separate"/>
        </w:r>
        <w:r w:rsidR="008B0912">
          <w:rPr>
            <w:noProof/>
          </w:rPr>
          <w:t>7</w:t>
        </w:r>
        <w:r>
          <w:rPr>
            <w:noProof/>
          </w:rPr>
          <w:fldChar w:fldCharType="end"/>
        </w:r>
      </w:p>
    </w:sdtContent>
  </w:sdt>
  <w:p w14:paraId="459413D0" w14:textId="77777777" w:rsidR="00E45F8F" w:rsidRDefault="00E45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9E663" w14:textId="77777777" w:rsidR="00B17937" w:rsidRDefault="00B17937" w:rsidP="00D65F4B">
      <w:pPr>
        <w:spacing w:after="0" w:line="240" w:lineRule="auto"/>
      </w:pPr>
      <w:r>
        <w:separator/>
      </w:r>
    </w:p>
  </w:footnote>
  <w:footnote w:type="continuationSeparator" w:id="0">
    <w:p w14:paraId="7B86223A" w14:textId="77777777" w:rsidR="00B17937" w:rsidRDefault="00B17937" w:rsidP="00D65F4B">
      <w:pPr>
        <w:spacing w:after="0" w:line="240" w:lineRule="auto"/>
      </w:pPr>
      <w:r>
        <w:continuationSeparator/>
      </w:r>
    </w:p>
  </w:footnote>
  <w:footnote w:type="continuationNotice" w:id="1">
    <w:p w14:paraId="0CC5E174" w14:textId="77777777" w:rsidR="00B17937" w:rsidRDefault="00B179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1E915" w14:textId="15C68CF0" w:rsidR="00AB239D" w:rsidRPr="00ED579C" w:rsidRDefault="00AB239D">
    <w:pPr>
      <w:pStyle w:val="Head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A427E"/>
    <w:multiLevelType w:val="hybridMultilevel"/>
    <w:tmpl w:val="26D4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733DA"/>
    <w:multiLevelType w:val="multilevel"/>
    <w:tmpl w:val="54047F0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C03177C"/>
    <w:multiLevelType w:val="hybridMultilevel"/>
    <w:tmpl w:val="6EF05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519508E"/>
    <w:multiLevelType w:val="hybridMultilevel"/>
    <w:tmpl w:val="48A08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6C65209"/>
    <w:multiLevelType w:val="hybridMultilevel"/>
    <w:tmpl w:val="CF801A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AD045C"/>
    <w:multiLevelType w:val="hybridMultilevel"/>
    <w:tmpl w:val="F0D4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6972A9"/>
    <w:multiLevelType w:val="hybridMultilevel"/>
    <w:tmpl w:val="74A8BB72"/>
    <w:lvl w:ilvl="0" w:tplc="F09E9E5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81823"/>
    <w:multiLevelType w:val="hybridMultilevel"/>
    <w:tmpl w:val="56DA80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C8750CD"/>
    <w:multiLevelType w:val="hybridMultilevel"/>
    <w:tmpl w:val="00564C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4E554F1"/>
    <w:multiLevelType w:val="multilevel"/>
    <w:tmpl w:val="8C2E66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72544573">
    <w:abstractNumId w:val="4"/>
  </w:num>
  <w:num w:numId="2" w16cid:durableId="907888649">
    <w:abstractNumId w:val="6"/>
  </w:num>
  <w:num w:numId="3" w16cid:durableId="1192182259">
    <w:abstractNumId w:val="0"/>
  </w:num>
  <w:num w:numId="4" w16cid:durableId="1852523704">
    <w:abstractNumId w:val="3"/>
  </w:num>
  <w:num w:numId="5" w16cid:durableId="516581477">
    <w:abstractNumId w:val="7"/>
  </w:num>
  <w:num w:numId="6" w16cid:durableId="764769275">
    <w:abstractNumId w:val="8"/>
  </w:num>
  <w:num w:numId="7" w16cid:durableId="2027554796">
    <w:abstractNumId w:val="2"/>
  </w:num>
  <w:num w:numId="8" w16cid:durableId="879130220">
    <w:abstractNumId w:val="5"/>
  </w:num>
  <w:num w:numId="9" w16cid:durableId="239410532">
    <w:abstractNumId w:val="1"/>
  </w:num>
  <w:num w:numId="10" w16cid:durableId="228724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52"/>
    <w:rsid w:val="000144E5"/>
    <w:rsid w:val="0001581E"/>
    <w:rsid w:val="00044307"/>
    <w:rsid w:val="0008741E"/>
    <w:rsid w:val="000D2632"/>
    <w:rsid w:val="000E4CD9"/>
    <w:rsid w:val="001109B5"/>
    <w:rsid w:val="0013626B"/>
    <w:rsid w:val="00144586"/>
    <w:rsid w:val="0014788E"/>
    <w:rsid w:val="00165D4F"/>
    <w:rsid w:val="00167251"/>
    <w:rsid w:val="001C1052"/>
    <w:rsid w:val="001C5C44"/>
    <w:rsid w:val="00240C60"/>
    <w:rsid w:val="0024332A"/>
    <w:rsid w:val="002451A3"/>
    <w:rsid w:val="0025152B"/>
    <w:rsid w:val="002537DB"/>
    <w:rsid w:val="00263A91"/>
    <w:rsid w:val="002640D3"/>
    <w:rsid w:val="00264863"/>
    <w:rsid w:val="00274B7F"/>
    <w:rsid w:val="0028209D"/>
    <w:rsid w:val="00282554"/>
    <w:rsid w:val="00293450"/>
    <w:rsid w:val="002A0CDB"/>
    <w:rsid w:val="002A5F80"/>
    <w:rsid w:val="002B0F10"/>
    <w:rsid w:val="002B61EA"/>
    <w:rsid w:val="003058B2"/>
    <w:rsid w:val="00350AB9"/>
    <w:rsid w:val="00356552"/>
    <w:rsid w:val="0036174A"/>
    <w:rsid w:val="004558B2"/>
    <w:rsid w:val="0047341F"/>
    <w:rsid w:val="00483187"/>
    <w:rsid w:val="004C12F5"/>
    <w:rsid w:val="004D05A7"/>
    <w:rsid w:val="004E04EF"/>
    <w:rsid w:val="004F37F9"/>
    <w:rsid w:val="004F58E7"/>
    <w:rsid w:val="00583A2D"/>
    <w:rsid w:val="00584434"/>
    <w:rsid w:val="005F26ED"/>
    <w:rsid w:val="005F7966"/>
    <w:rsid w:val="00604A76"/>
    <w:rsid w:val="00606A73"/>
    <w:rsid w:val="00616CEC"/>
    <w:rsid w:val="00627DAF"/>
    <w:rsid w:val="00667A5E"/>
    <w:rsid w:val="006855C6"/>
    <w:rsid w:val="006D0BE8"/>
    <w:rsid w:val="006D751F"/>
    <w:rsid w:val="00704231"/>
    <w:rsid w:val="00717E27"/>
    <w:rsid w:val="00746515"/>
    <w:rsid w:val="007510B4"/>
    <w:rsid w:val="0078231A"/>
    <w:rsid w:val="007A0622"/>
    <w:rsid w:val="007C3745"/>
    <w:rsid w:val="007D4AD9"/>
    <w:rsid w:val="007E7B55"/>
    <w:rsid w:val="007F2BE4"/>
    <w:rsid w:val="008379CF"/>
    <w:rsid w:val="00855C38"/>
    <w:rsid w:val="0088666E"/>
    <w:rsid w:val="00892AB0"/>
    <w:rsid w:val="008A5364"/>
    <w:rsid w:val="008B0912"/>
    <w:rsid w:val="008B640E"/>
    <w:rsid w:val="008B6C87"/>
    <w:rsid w:val="008B7752"/>
    <w:rsid w:val="00905EAA"/>
    <w:rsid w:val="0091497C"/>
    <w:rsid w:val="00967542"/>
    <w:rsid w:val="00983460"/>
    <w:rsid w:val="00A3359E"/>
    <w:rsid w:val="00A716BA"/>
    <w:rsid w:val="00A8678F"/>
    <w:rsid w:val="00AB0A0F"/>
    <w:rsid w:val="00AB239D"/>
    <w:rsid w:val="00AC44AE"/>
    <w:rsid w:val="00AD6627"/>
    <w:rsid w:val="00AD76F7"/>
    <w:rsid w:val="00B17937"/>
    <w:rsid w:val="00B20310"/>
    <w:rsid w:val="00B54D62"/>
    <w:rsid w:val="00BA6B34"/>
    <w:rsid w:val="00BC4A23"/>
    <w:rsid w:val="00BC6864"/>
    <w:rsid w:val="00BD1234"/>
    <w:rsid w:val="00C36653"/>
    <w:rsid w:val="00C40EE5"/>
    <w:rsid w:val="00C44A8A"/>
    <w:rsid w:val="00C55562"/>
    <w:rsid w:val="00C72EEB"/>
    <w:rsid w:val="00C83C49"/>
    <w:rsid w:val="00C87714"/>
    <w:rsid w:val="00C94B3C"/>
    <w:rsid w:val="00CA754D"/>
    <w:rsid w:val="00CE2BC1"/>
    <w:rsid w:val="00D45056"/>
    <w:rsid w:val="00D65F4B"/>
    <w:rsid w:val="00D71EB6"/>
    <w:rsid w:val="00D74E7A"/>
    <w:rsid w:val="00DA2EEE"/>
    <w:rsid w:val="00DE3F66"/>
    <w:rsid w:val="00DF30C3"/>
    <w:rsid w:val="00E12A9C"/>
    <w:rsid w:val="00E45F8F"/>
    <w:rsid w:val="00E617B2"/>
    <w:rsid w:val="00E91A08"/>
    <w:rsid w:val="00EC2B90"/>
    <w:rsid w:val="00ED579C"/>
    <w:rsid w:val="00ED65CB"/>
    <w:rsid w:val="00EF5CEA"/>
    <w:rsid w:val="00EF6596"/>
    <w:rsid w:val="00F10C6E"/>
    <w:rsid w:val="00F15B3A"/>
    <w:rsid w:val="00F660FF"/>
    <w:rsid w:val="00FD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E6708"/>
  <w15:chartTrackingRefBased/>
  <w15:docId w15:val="{64AF7CD2-F19A-4EA6-B1BE-B562381E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A0F"/>
    <w:pPr>
      <w:keepNext/>
      <w:keepLines/>
      <w:spacing w:before="240" w:after="0"/>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uiPriority w:val="9"/>
    <w:unhideWhenUsed/>
    <w:qFormat/>
    <w:rsid w:val="00EF6596"/>
    <w:pPr>
      <w:keepNext/>
      <w:keepLines/>
      <w:spacing w:before="40" w:after="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752"/>
    <w:pPr>
      <w:ind w:left="720"/>
      <w:contextualSpacing/>
    </w:pPr>
  </w:style>
  <w:style w:type="character" w:styleId="Hyperlink">
    <w:name w:val="Hyperlink"/>
    <w:basedOn w:val="DefaultParagraphFont"/>
    <w:uiPriority w:val="99"/>
    <w:unhideWhenUsed/>
    <w:rsid w:val="00C44A8A"/>
    <w:rPr>
      <w:color w:val="0563C1" w:themeColor="hyperlink"/>
      <w:u w:val="single"/>
    </w:rPr>
  </w:style>
  <w:style w:type="paragraph" w:styleId="Header">
    <w:name w:val="header"/>
    <w:basedOn w:val="Normal"/>
    <w:link w:val="HeaderChar"/>
    <w:uiPriority w:val="99"/>
    <w:unhideWhenUsed/>
    <w:rsid w:val="00D65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F4B"/>
  </w:style>
  <w:style w:type="paragraph" w:styleId="Footer">
    <w:name w:val="footer"/>
    <w:basedOn w:val="Normal"/>
    <w:link w:val="FooterChar"/>
    <w:uiPriority w:val="99"/>
    <w:unhideWhenUsed/>
    <w:rsid w:val="00D65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F4B"/>
  </w:style>
  <w:style w:type="character" w:styleId="CommentReference">
    <w:name w:val="annotation reference"/>
    <w:basedOn w:val="DefaultParagraphFont"/>
    <w:uiPriority w:val="99"/>
    <w:semiHidden/>
    <w:unhideWhenUsed/>
    <w:rsid w:val="00AD6627"/>
    <w:rPr>
      <w:sz w:val="16"/>
      <w:szCs w:val="16"/>
    </w:rPr>
  </w:style>
  <w:style w:type="paragraph" w:styleId="CommentText">
    <w:name w:val="annotation text"/>
    <w:basedOn w:val="Normal"/>
    <w:link w:val="CommentTextChar"/>
    <w:uiPriority w:val="99"/>
    <w:unhideWhenUsed/>
    <w:rsid w:val="00AD6627"/>
    <w:pPr>
      <w:spacing w:line="240" w:lineRule="auto"/>
    </w:pPr>
    <w:rPr>
      <w:sz w:val="20"/>
      <w:szCs w:val="20"/>
    </w:rPr>
  </w:style>
  <w:style w:type="character" w:customStyle="1" w:styleId="CommentTextChar">
    <w:name w:val="Comment Text Char"/>
    <w:basedOn w:val="DefaultParagraphFont"/>
    <w:link w:val="CommentText"/>
    <w:uiPriority w:val="99"/>
    <w:rsid w:val="00AD6627"/>
    <w:rPr>
      <w:sz w:val="20"/>
      <w:szCs w:val="20"/>
    </w:rPr>
  </w:style>
  <w:style w:type="paragraph" w:styleId="CommentSubject">
    <w:name w:val="annotation subject"/>
    <w:basedOn w:val="CommentText"/>
    <w:next w:val="CommentText"/>
    <w:link w:val="CommentSubjectChar"/>
    <w:uiPriority w:val="99"/>
    <w:semiHidden/>
    <w:unhideWhenUsed/>
    <w:rsid w:val="00AD6627"/>
    <w:rPr>
      <w:b/>
      <w:bCs/>
    </w:rPr>
  </w:style>
  <w:style w:type="character" w:customStyle="1" w:styleId="CommentSubjectChar">
    <w:name w:val="Comment Subject Char"/>
    <w:basedOn w:val="CommentTextChar"/>
    <w:link w:val="CommentSubject"/>
    <w:uiPriority w:val="99"/>
    <w:semiHidden/>
    <w:rsid w:val="00AD6627"/>
    <w:rPr>
      <w:b/>
      <w:bCs/>
      <w:sz w:val="20"/>
      <w:szCs w:val="20"/>
    </w:rPr>
  </w:style>
  <w:style w:type="paragraph" w:styleId="BalloonText">
    <w:name w:val="Balloon Text"/>
    <w:basedOn w:val="Normal"/>
    <w:link w:val="BalloonTextChar"/>
    <w:uiPriority w:val="99"/>
    <w:semiHidden/>
    <w:unhideWhenUsed/>
    <w:rsid w:val="00AD6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627"/>
    <w:rPr>
      <w:rFonts w:ascii="Segoe UI" w:hAnsi="Segoe UI" w:cs="Segoe UI"/>
      <w:sz w:val="18"/>
      <w:szCs w:val="18"/>
    </w:rPr>
  </w:style>
  <w:style w:type="character" w:styleId="FollowedHyperlink">
    <w:name w:val="FollowedHyperlink"/>
    <w:basedOn w:val="DefaultParagraphFont"/>
    <w:uiPriority w:val="99"/>
    <w:semiHidden/>
    <w:unhideWhenUsed/>
    <w:rsid w:val="00D71EB6"/>
    <w:rPr>
      <w:color w:val="954F72" w:themeColor="followedHyperlink"/>
      <w:u w:val="single"/>
    </w:rPr>
  </w:style>
  <w:style w:type="character" w:customStyle="1" w:styleId="Heading1Char">
    <w:name w:val="Heading 1 Char"/>
    <w:basedOn w:val="DefaultParagraphFont"/>
    <w:link w:val="Heading1"/>
    <w:uiPriority w:val="9"/>
    <w:rsid w:val="00AB0A0F"/>
    <w:rPr>
      <w:rFonts w:ascii="Arial" w:eastAsiaTheme="majorEastAsia" w:hAnsi="Arial" w:cstheme="majorBidi"/>
      <w:b/>
      <w:color w:val="000000" w:themeColor="text1"/>
      <w:sz w:val="24"/>
      <w:szCs w:val="32"/>
    </w:rPr>
  </w:style>
  <w:style w:type="character" w:customStyle="1" w:styleId="Heading2Char">
    <w:name w:val="Heading 2 Char"/>
    <w:basedOn w:val="DefaultParagraphFont"/>
    <w:link w:val="Heading2"/>
    <w:uiPriority w:val="9"/>
    <w:rsid w:val="00EF6596"/>
    <w:rPr>
      <w:rFonts w:ascii="Arial" w:eastAsiaTheme="majorEastAsia" w:hAnsi="Arial" w:cstheme="majorBidi"/>
      <w:color w:val="000000" w:themeColor="text1"/>
      <w:sz w:val="24"/>
      <w:szCs w:val="26"/>
    </w:rPr>
  </w:style>
  <w:style w:type="paragraph" w:styleId="Revision">
    <w:name w:val="Revision"/>
    <w:hidden/>
    <w:uiPriority w:val="99"/>
    <w:semiHidden/>
    <w:rsid w:val="00BC6864"/>
    <w:pPr>
      <w:spacing w:after="0" w:line="240" w:lineRule="auto"/>
    </w:pPr>
  </w:style>
  <w:style w:type="character" w:styleId="UnresolvedMention">
    <w:name w:val="Unresolved Mention"/>
    <w:basedOn w:val="DefaultParagraphFont"/>
    <w:uiPriority w:val="99"/>
    <w:semiHidden/>
    <w:unhideWhenUsed/>
    <w:rsid w:val="008B6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6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ub.ac.uk/directorates/AcademicStudentAffairs/AcademicAffairs/GeneralRegulations/StudyRegulations/StudyRegulationsforResearchDegreeProgrammes/" TargetMode="External"/><Relationship Id="rId18" Type="http://schemas.openxmlformats.org/officeDocument/2006/relationships/hyperlink" Target="https://support.microsoft.com/en-us/office/share-a-whiteboard-in-microsoft-teams-c6b40ba4-52ff-408d-868e-6fc6ebccc5dc" TargetMode="External"/><Relationship Id="rId3" Type="http://schemas.openxmlformats.org/officeDocument/2006/relationships/customXml" Target="../customXml/item3.xml"/><Relationship Id="rId21" Type="http://schemas.openxmlformats.org/officeDocument/2006/relationships/hyperlink" Target="https://ukcge.ac.uk/resources/resource-library/preparing-for-your-viva-a-guide-for-doctoral-candidates" TargetMode="External"/><Relationship Id="rId7" Type="http://schemas.openxmlformats.org/officeDocument/2006/relationships/settings" Target="settings.xml"/><Relationship Id="rId12" Type="http://schemas.openxmlformats.org/officeDocument/2006/relationships/hyperlink" Target="http://www.ukcge.ac.uk/media/download.aspx?MediaId=2252" TargetMode="External"/><Relationship Id="rId17" Type="http://schemas.openxmlformats.org/officeDocument/2006/relationships/hyperlink" Target="https://support.microsoft.com/en-us/office/share-content-in-a-meeting-in-teams-fcc2bf59-aecd-4481-8f99-ce55dd836ce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t.qub.ac.uk/sitehelpdesk/user/log.asp" TargetMode="External"/><Relationship Id="rId20" Type="http://schemas.openxmlformats.org/officeDocument/2006/relationships/hyperlink" Target="https://www.vitae.ac.uk/doing-research/doing-a-doctorate/completing-your-doctorate/your-viv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b.ac.uk/directorates/AcademicStudentAffairs/AcademicAffairs/GeneralRegulations/StudyRegulations/StudyRegulationsforResearchDegreeProgramm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qubstudentcloud.sharepoint.com/sites/ITtrainingunit/SitePages/Microsoft-Teams.asp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qub.ac.uk/graduate-school/development/online-learning-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b.ac.uk/directorates/AcademicStudentAffairs/AcademicAffairs/ResearchDegreeProgrammes/Assessmen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64BCE0DA7E148BD3EAF912A213FE6" ma:contentTypeVersion="19" ma:contentTypeDescription="Create a new document." ma:contentTypeScope="" ma:versionID="f2fca0b347f4d461059ff219c87e0883">
  <xsd:schema xmlns:xsd="http://www.w3.org/2001/XMLSchema" xmlns:xs="http://www.w3.org/2001/XMLSchema" xmlns:p="http://schemas.microsoft.com/office/2006/metadata/properties" xmlns:ns2="a7edf6d3-1137-487f-9e8c-378008e8052a" xmlns:ns3="e5c35a4f-ce99-4193-847d-187b8cb331b3" targetNamespace="http://schemas.microsoft.com/office/2006/metadata/properties" ma:root="true" ma:fieldsID="c74867a8ad4e1fee5d148573a43b5459" ns2:_="" ns3:_="">
    <xsd:import namespace="a7edf6d3-1137-487f-9e8c-378008e8052a"/>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tentionDate" minOccurs="0"/>
                <xsd:element ref="ns2:MediaLengthInSeconds" minOccurs="0"/>
                <xsd:element ref="ns2:MediaServiceLocation" minOccurs="0"/>
                <xsd:element ref="ns2:FolderType"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f6d3-1137-487f-9e8c-378008e8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tentionDate" ma:index="21" nillable="true" ma:displayName="Retention Date" ma:format="DateOnly" ma:internalName="Retention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Type" ma:index="24" nillable="true" ma:displayName="Folder Type" ma:format="Dropdown" ma:internalName="FolderType">
      <xsd:simpleType>
        <xsd:restriction base="dms:Choice">
          <xsd:enumeration value="Definitive Records - FOR ARCHIVE"/>
          <xsd:enumeration value="Live folder"/>
          <xsd:enumeration value="Definitive records to be disposed on retention date"/>
          <xsd:enumeration value="Folder shared external AA"/>
        </xsd:restriction>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c8f0e2-9986-4541-ba47-7959ec5a05fc}"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2e49ff12-39f2-416e-aa91-245a66e6104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edf6d3-1137-487f-9e8c-378008e8052a">
      <Terms xmlns="http://schemas.microsoft.com/office/infopath/2007/PartnerControls"/>
    </lcf76f155ced4ddcb4097134ff3c332f>
    <RetentionDate xmlns="a7edf6d3-1137-487f-9e8c-378008e8052a" xsi:nil="true"/>
    <TaxCatchAll xmlns="e5c35a4f-ce99-4193-847d-187b8cb331b3" xsi:nil="true"/>
    <FolderType xmlns="a7edf6d3-1137-487f-9e8c-378008e8052a" xsi:nil="true"/>
    <TaxKeywordTaxHTField xmlns="e5c35a4f-ce99-4193-847d-187b8cb331b3">
      <Terms xmlns="http://schemas.microsoft.com/office/infopath/2007/PartnerControls"/>
    </TaxKeywordTaxHTField>
  </documentManagement>
</p:properties>
</file>

<file path=customXml/itemProps1.xml><?xml version="1.0" encoding="utf-8"?>
<ds:datastoreItem xmlns:ds="http://schemas.openxmlformats.org/officeDocument/2006/customXml" ds:itemID="{8F9D70F7-84B0-47BC-8507-53ABE9779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f6d3-1137-487f-9e8c-378008e8052a"/>
    <ds:schemaRef ds:uri="e5c35a4f-ce99-4193-847d-187b8cb33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FDCC1-7C88-4640-917B-09FADB5E01C9}">
  <ds:schemaRefs>
    <ds:schemaRef ds:uri="http://schemas.openxmlformats.org/officeDocument/2006/bibliography"/>
  </ds:schemaRefs>
</ds:datastoreItem>
</file>

<file path=customXml/itemProps3.xml><?xml version="1.0" encoding="utf-8"?>
<ds:datastoreItem xmlns:ds="http://schemas.openxmlformats.org/officeDocument/2006/customXml" ds:itemID="{EDA0DA32-6DDA-4911-A345-F46C6BF0DB70}">
  <ds:schemaRefs>
    <ds:schemaRef ds:uri="http://schemas.microsoft.com/sharepoint/v3/contenttype/forms"/>
  </ds:schemaRefs>
</ds:datastoreItem>
</file>

<file path=customXml/itemProps4.xml><?xml version="1.0" encoding="utf-8"?>
<ds:datastoreItem xmlns:ds="http://schemas.openxmlformats.org/officeDocument/2006/customXml" ds:itemID="{4967AA7C-1908-4A51-A1B7-881FD8B05B41}">
  <ds:schemaRefs>
    <ds:schemaRef ds:uri="http://schemas.microsoft.com/office/2006/metadata/properties"/>
    <ds:schemaRef ds:uri="http://schemas.microsoft.com/office/infopath/2007/PartnerControls"/>
    <ds:schemaRef ds:uri="a7edf6d3-1137-487f-9e8c-378008e8052a"/>
    <ds:schemaRef ds:uri="e5c35a4f-ce99-4193-847d-187b8cb331b3"/>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Bailie</dc:creator>
  <cp:keywords/>
  <dc:description/>
  <cp:lastModifiedBy>Karen Gruhn</cp:lastModifiedBy>
  <cp:revision>42</cp:revision>
  <dcterms:created xsi:type="dcterms:W3CDTF">2021-08-23T12:30:00Z</dcterms:created>
  <dcterms:modified xsi:type="dcterms:W3CDTF">2024-10-11T08:54:00Z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0x01010047364BCE0DA7E148BD3EAF912A213FE6</vt:lpwstr>
  </property>
  <property fmtid="{D5CDD505-2E9C-101B-9397-08002B2CF9AE}" pid="3" name="Order">
    <vt:r8>756800</vt:r8>
  </property>
  <property fmtid="{D5CDD505-2E9C-101B-9397-08002B2CF9AE}" pid="4" name="MediaServiceImageTags">
    <vt:lpwstr/>
  </property>
  <property fmtid="{D5CDD505-2E9C-101B-9397-08002B2CF9AE}" pid="5" name="TaxKeyword">
    <vt:lpwstr/>
  </property>
</Properties>
</file>