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B2" w:rsidRDefault="00B63980" w:rsidP="00B63980">
      <w:pPr>
        <w:jc w:val="center"/>
        <w:rPr>
          <w:b/>
          <w:sz w:val="32"/>
          <w:szCs w:val="32"/>
        </w:rPr>
      </w:pPr>
      <w:r w:rsidRPr="00B63980">
        <w:rPr>
          <w:b/>
          <w:sz w:val="32"/>
          <w:szCs w:val="32"/>
        </w:rPr>
        <w:t>Staff trained in the ‘Safe Transport of Division 6.2 Infectious Substances, Biological Specimens, Dry Ice and Related Materials’</w:t>
      </w:r>
    </w:p>
    <w:p w:rsidR="00B63980" w:rsidRDefault="00B63980" w:rsidP="00B6398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63980" w:rsidTr="00B63980">
        <w:trPr>
          <w:trHeight w:val="737"/>
        </w:trPr>
        <w:tc>
          <w:tcPr>
            <w:tcW w:w="4508" w:type="dxa"/>
            <w:shd w:val="clear" w:color="auto" w:fill="9CC2E5" w:themeFill="accent1" w:themeFillTint="99"/>
            <w:vAlign w:val="center"/>
          </w:tcPr>
          <w:p w:rsidR="00B63980" w:rsidRPr="00B63980" w:rsidRDefault="00B63980" w:rsidP="00B639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/ Centre</w:t>
            </w:r>
          </w:p>
        </w:tc>
        <w:tc>
          <w:tcPr>
            <w:tcW w:w="4508" w:type="dxa"/>
            <w:shd w:val="clear" w:color="auto" w:fill="9CC2E5" w:themeFill="accent1" w:themeFillTint="99"/>
            <w:vAlign w:val="center"/>
          </w:tcPr>
          <w:p w:rsidR="00B63980" w:rsidRDefault="00B63980" w:rsidP="00B6398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Trained Staff</w:t>
            </w:r>
          </w:p>
        </w:tc>
      </w:tr>
      <w:tr w:rsidR="00B63980" w:rsidTr="00B63980">
        <w:tc>
          <w:tcPr>
            <w:tcW w:w="4508" w:type="dxa"/>
            <w:vAlign w:val="center"/>
          </w:tcPr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Chemistry and Chemical Engineering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Jacqueline O’Connor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Murray</w:t>
            </w:r>
          </w:p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Darrah</w:t>
            </w:r>
          </w:p>
        </w:tc>
      </w:tr>
      <w:tr w:rsidR="00B63980" w:rsidTr="00B63980">
        <w:tc>
          <w:tcPr>
            <w:tcW w:w="4508" w:type="dxa"/>
            <w:vAlign w:val="center"/>
          </w:tcPr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for Experimental Medicine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Fulton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Conlon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Noel Duffy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Mervyn </w:t>
            </w:r>
            <w:proofErr w:type="spellStart"/>
            <w:r>
              <w:rPr>
                <w:sz w:val="24"/>
                <w:szCs w:val="24"/>
              </w:rPr>
              <w:t>McCaigue</w:t>
            </w:r>
            <w:proofErr w:type="spellEnd"/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Barney O’Loughlin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Nuala McCann</w:t>
            </w:r>
          </w:p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Malgorzata Bill</w:t>
            </w:r>
          </w:p>
        </w:tc>
      </w:tr>
      <w:tr w:rsidR="00B63980" w:rsidTr="00B63980">
        <w:tc>
          <w:tcPr>
            <w:tcW w:w="4508" w:type="dxa"/>
            <w:vAlign w:val="center"/>
          </w:tcPr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for Public Health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Belton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Gilchrist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Kilner</w:t>
            </w:r>
          </w:p>
          <w:p w:rsidR="00B63980" w:rsidRP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Smyth</w:t>
            </w:r>
          </w:p>
        </w:tc>
      </w:tr>
      <w:tr w:rsidR="00B63980" w:rsidTr="00B63980"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 for Cancer Research and Cell Biology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McGibbon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Rea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Kirsty McLaughlin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 Bingham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Carson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Gallagher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Claire McGready</w:t>
            </w:r>
          </w:p>
        </w:tc>
      </w:tr>
      <w:tr w:rsidR="00B63980" w:rsidTr="00B63980"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Biological Sciences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Lukasz Borowiecki</w:t>
            </w:r>
          </w:p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Knopik</w:t>
            </w:r>
          </w:p>
        </w:tc>
      </w:tr>
      <w:tr w:rsidR="00B63980" w:rsidTr="00B63980">
        <w:trPr>
          <w:trHeight w:val="454"/>
        </w:trPr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Pharmacy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Aine McGuickin</w:t>
            </w:r>
          </w:p>
        </w:tc>
      </w:tr>
      <w:tr w:rsidR="00B63980" w:rsidTr="00B63980">
        <w:trPr>
          <w:trHeight w:val="454"/>
        </w:trPr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Services</w:t>
            </w:r>
          </w:p>
        </w:tc>
        <w:tc>
          <w:tcPr>
            <w:tcW w:w="4508" w:type="dxa"/>
            <w:vAlign w:val="center"/>
          </w:tcPr>
          <w:p w:rsidR="00B63980" w:rsidRDefault="00B63980" w:rsidP="00B6398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Lindsey Smith</w:t>
            </w:r>
          </w:p>
        </w:tc>
      </w:tr>
    </w:tbl>
    <w:p w:rsidR="00B63980" w:rsidRPr="00B63980" w:rsidRDefault="00B63980" w:rsidP="00B63980">
      <w:pPr>
        <w:jc w:val="center"/>
        <w:rPr>
          <w:b/>
          <w:sz w:val="32"/>
          <w:szCs w:val="32"/>
        </w:rPr>
      </w:pPr>
    </w:p>
    <w:sectPr w:rsidR="00B63980" w:rsidRPr="00B63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80"/>
    <w:rsid w:val="003233B2"/>
    <w:rsid w:val="00B6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550D2-418D-4968-ACF9-36C5C7F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Smith</dc:creator>
  <cp:keywords/>
  <dc:description/>
  <cp:lastModifiedBy>Lindsey Smith</cp:lastModifiedBy>
  <cp:revision>1</cp:revision>
  <dcterms:created xsi:type="dcterms:W3CDTF">2017-01-09T10:09:00Z</dcterms:created>
  <dcterms:modified xsi:type="dcterms:W3CDTF">2017-01-09T10:20:00Z</dcterms:modified>
</cp:coreProperties>
</file>