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D44" w:rsidRPr="00E14D44" w:rsidRDefault="00E14D44" w:rsidP="00E14D44">
      <w:pPr>
        <w:spacing w:after="0" w:line="240" w:lineRule="auto"/>
        <w:jc w:val="center"/>
        <w:rPr>
          <w:rFonts w:ascii="Arial" w:eastAsia="Times New Roman" w:hAnsi="Arial" w:cs="Arial"/>
          <w:b/>
          <w:bCs/>
          <w:sz w:val="28"/>
          <w:szCs w:val="28"/>
          <w:lang w:val="en"/>
        </w:rPr>
      </w:pPr>
      <w:r w:rsidRPr="00E14D44">
        <w:rPr>
          <w:rFonts w:ascii="Arial" w:eastAsia="Times New Roman" w:hAnsi="Arial" w:cs="Arial"/>
          <w:bCs/>
          <w:iCs/>
          <w:sz w:val="28"/>
          <w:szCs w:val="28"/>
        </w:rPr>
        <w:t>Eye Sight Test Scheme for Display Screen Equipment Users</w:t>
      </w:r>
      <w:r w:rsidRPr="00E14D44">
        <w:rPr>
          <w:rFonts w:ascii="Arial" w:eastAsia="Times New Roman" w:hAnsi="Arial" w:cs="Arial"/>
          <w:b/>
          <w:bCs/>
          <w:sz w:val="28"/>
          <w:szCs w:val="28"/>
          <w:lang w:val="en"/>
        </w:rPr>
        <w:t>.</w:t>
      </w:r>
    </w:p>
    <w:p w:rsidR="00E14D44" w:rsidRPr="00E14D44" w:rsidRDefault="00E14D44" w:rsidP="00E14D44">
      <w:pPr>
        <w:spacing w:after="0" w:line="276" w:lineRule="auto"/>
        <w:rPr>
          <w:rFonts w:ascii="Arial" w:eastAsia="Times New Roman" w:hAnsi="Arial" w:cs="Arial"/>
          <w:lang w:val="en"/>
        </w:rPr>
      </w:pPr>
    </w:p>
    <w:p w:rsidR="00E14D44" w:rsidRPr="00E14D44" w:rsidRDefault="00E14D44" w:rsidP="00E14D44">
      <w:pPr>
        <w:spacing w:after="0" w:line="276" w:lineRule="auto"/>
        <w:rPr>
          <w:rFonts w:ascii="Arial" w:eastAsia="Times New Roman" w:hAnsi="Arial" w:cs="Arial"/>
          <w:lang w:val="en"/>
        </w:rPr>
      </w:pPr>
      <w:r w:rsidRPr="00E14D44">
        <w:rPr>
          <w:rFonts w:ascii="Arial" w:eastAsia="Times New Roman" w:hAnsi="Arial" w:cs="Arial"/>
          <w:lang w:val="en"/>
        </w:rPr>
        <w:t xml:space="preserve">Staff identified as DSE ‘users’, as defined by the Health and Safety (Display Screen Equipment -DSE) Regulations 1992, are entitled to free eye tests on request at their employer’s expense. A ‘user’ is defined as “an employee who habitually uses display screen equipment as a significant part of his/her normal work”. The requirement to provide eye tests applies to those persons who have a contract of employment with the University. Normally the frequency of such tests would be every two years or on the recommendation of the Optician. </w:t>
      </w:r>
    </w:p>
    <w:p w:rsidR="00E14D44" w:rsidRPr="00E14D44" w:rsidRDefault="00E14D44" w:rsidP="00E14D44">
      <w:pPr>
        <w:spacing w:after="0" w:line="276" w:lineRule="auto"/>
        <w:rPr>
          <w:rFonts w:ascii="Arial" w:eastAsia="Times New Roman" w:hAnsi="Arial" w:cs="Arial"/>
          <w:lang w:val="en"/>
        </w:rPr>
      </w:pPr>
      <w:r w:rsidRPr="00E14D44">
        <w:rPr>
          <w:rFonts w:ascii="Arial" w:eastAsia="Times New Roman" w:hAnsi="Arial" w:cs="Arial"/>
          <w:lang w:val="en"/>
        </w:rPr>
        <w:t xml:space="preserve">To satisfy this legal duty the University has a contract with a nominated optician which meets the requirements of the DSE Regulations. The eyesight testing scheme is administered by the University Safety Service. Staff must use this scheme if they wish the University to fund their DSE Eyesight test and any corrective spectacles required specifically for use with DSE. </w:t>
      </w:r>
    </w:p>
    <w:p w:rsidR="00E14D44" w:rsidRPr="00E14D44" w:rsidRDefault="00E14D44" w:rsidP="00E14D44">
      <w:pPr>
        <w:spacing w:after="0" w:line="240" w:lineRule="auto"/>
        <w:jc w:val="both"/>
        <w:rPr>
          <w:rFonts w:ascii="Arial" w:eastAsia="Times New Roman" w:hAnsi="Arial" w:cs="Times New Roman"/>
          <w:szCs w:val="24"/>
        </w:rPr>
      </w:pPr>
    </w:p>
    <w:p w:rsidR="00E14D44" w:rsidRPr="00E14D44" w:rsidRDefault="00E14D44" w:rsidP="00E14D44">
      <w:pPr>
        <w:spacing w:after="0" w:line="240" w:lineRule="auto"/>
        <w:jc w:val="both"/>
        <w:rPr>
          <w:rFonts w:ascii="Arial" w:eastAsia="Times New Roman" w:hAnsi="Arial" w:cs="Times New Roman"/>
          <w:szCs w:val="24"/>
        </w:rPr>
      </w:pPr>
      <w:r w:rsidRPr="00E14D44">
        <w:rPr>
          <w:rFonts w:ascii="Arial" w:eastAsia="Times New Roman" w:hAnsi="Arial" w:cs="Times New Roman"/>
          <w:szCs w:val="24"/>
        </w:rPr>
        <w:t>The following procedure applies to the provision of the eyesight test and glasses (if prescribed) specifically for work with display screen equipment.</w:t>
      </w:r>
    </w:p>
    <w:p w:rsidR="00E14D44" w:rsidRPr="00E14D44" w:rsidRDefault="00E14D44" w:rsidP="00E14D44">
      <w:pPr>
        <w:spacing w:after="0" w:line="240" w:lineRule="auto"/>
        <w:jc w:val="both"/>
        <w:rPr>
          <w:rFonts w:ascii="Arial" w:eastAsia="Times New Roman" w:hAnsi="Arial" w:cs="Times New Roman"/>
          <w:szCs w:val="24"/>
        </w:rPr>
      </w:pPr>
    </w:p>
    <w:p w:rsidR="00E14D44" w:rsidRPr="00E14D44" w:rsidRDefault="00E14D44" w:rsidP="00E14D44">
      <w:pPr>
        <w:spacing w:after="0" w:line="360" w:lineRule="auto"/>
        <w:ind w:left="360" w:hanging="360"/>
        <w:jc w:val="both"/>
        <w:rPr>
          <w:rFonts w:ascii="Arial" w:eastAsia="Times New Roman" w:hAnsi="Arial" w:cs="Times New Roman"/>
          <w:szCs w:val="24"/>
        </w:rPr>
      </w:pPr>
      <w:r w:rsidRPr="00E14D44">
        <w:rPr>
          <w:rFonts w:ascii="Arial" w:eastAsia="Times New Roman" w:hAnsi="Arial" w:cs="Times New Roman"/>
          <w:szCs w:val="24"/>
        </w:rPr>
        <w:t xml:space="preserve">(1) </w:t>
      </w:r>
      <w:r w:rsidRPr="00E14D44">
        <w:rPr>
          <w:rFonts w:ascii="Arial" w:eastAsia="Times New Roman" w:hAnsi="Arial" w:cs="Times New Roman"/>
          <w:szCs w:val="24"/>
        </w:rPr>
        <w:tab/>
      </w:r>
      <w:r w:rsidRPr="00E14D44">
        <w:rPr>
          <w:rFonts w:ascii="Arial" w:eastAsia="Times New Roman" w:hAnsi="Arial" w:cs="Times New Roman"/>
          <w:szCs w:val="24"/>
        </w:rPr>
        <w:tab/>
      </w:r>
      <w:r w:rsidRPr="00E14D44">
        <w:rPr>
          <w:rFonts w:ascii="Arial" w:eastAsia="Times New Roman" w:hAnsi="Arial" w:cs="Times New Roman"/>
          <w:szCs w:val="24"/>
          <w:u w:val="single"/>
        </w:rPr>
        <w:t>Provision of the eyesight test specifically for work with display screen equipment</w:t>
      </w:r>
      <w:r w:rsidRPr="00E14D44">
        <w:rPr>
          <w:rFonts w:ascii="Arial" w:eastAsia="Times New Roman" w:hAnsi="Arial" w:cs="Times New Roman"/>
          <w:szCs w:val="24"/>
        </w:rPr>
        <w:t xml:space="preserve"> </w:t>
      </w:r>
    </w:p>
    <w:p w:rsidR="00E14D44" w:rsidRPr="00E14D44" w:rsidRDefault="00E14D44" w:rsidP="00E14D44">
      <w:pPr>
        <w:spacing w:after="0" w:line="276" w:lineRule="auto"/>
        <w:ind w:left="720" w:hanging="720"/>
        <w:jc w:val="both"/>
        <w:rPr>
          <w:rFonts w:ascii="Arial" w:eastAsia="Times New Roman" w:hAnsi="Arial" w:cs="Arial"/>
          <w:lang w:val="en"/>
        </w:rPr>
      </w:pPr>
      <w:r w:rsidRPr="00E14D44">
        <w:rPr>
          <w:rFonts w:ascii="Arial" w:eastAsia="Times New Roman" w:hAnsi="Arial" w:cs="Arial"/>
          <w:lang w:val="en"/>
        </w:rPr>
        <w:t>1.1</w:t>
      </w:r>
      <w:r w:rsidRPr="00E14D44">
        <w:rPr>
          <w:rFonts w:ascii="Arial" w:eastAsia="Times New Roman" w:hAnsi="Arial" w:cs="Arial"/>
          <w:lang w:val="en"/>
        </w:rPr>
        <w:tab/>
        <w:t xml:space="preserve">An eyesight test can be arranged by the DSE User requesting their line manager to submit an ‘Eyesight Test Request Form’ (DSE1) to the University Safety Service. Form (DSE1) can be downloaded from the Computer Workstations section of the University Safety Service website (see example below) </w:t>
      </w:r>
    </w:p>
    <w:p w:rsidR="00E14D44" w:rsidRPr="00E14D44" w:rsidRDefault="00E14D44" w:rsidP="00E14D44">
      <w:pPr>
        <w:spacing w:after="0" w:line="276" w:lineRule="auto"/>
        <w:ind w:left="720"/>
        <w:jc w:val="both"/>
        <w:rPr>
          <w:rFonts w:ascii="Arial" w:eastAsia="Times New Roman" w:hAnsi="Arial" w:cs="Arial"/>
          <w:lang w:val="en"/>
        </w:rPr>
      </w:pPr>
    </w:p>
    <w:p w:rsidR="00E14D44" w:rsidRPr="00E14D44" w:rsidRDefault="00E14D44" w:rsidP="00E14D44">
      <w:pPr>
        <w:spacing w:after="0" w:line="276" w:lineRule="auto"/>
        <w:ind w:left="720" w:hanging="720"/>
        <w:rPr>
          <w:rFonts w:ascii="Arial" w:eastAsia="Times New Roman" w:hAnsi="Arial" w:cs="Arial"/>
          <w:lang w:val="en"/>
        </w:rPr>
      </w:pPr>
      <w:r w:rsidRPr="00E14D44">
        <w:rPr>
          <w:rFonts w:ascii="Arial" w:eastAsia="Times New Roman" w:hAnsi="Arial" w:cs="Arial"/>
          <w:lang w:val="en"/>
        </w:rPr>
        <w:t>1.2</w:t>
      </w:r>
      <w:r w:rsidRPr="00E14D44">
        <w:rPr>
          <w:rFonts w:ascii="Arial" w:eastAsia="Times New Roman" w:hAnsi="Arial" w:cs="Arial"/>
          <w:lang w:val="en"/>
        </w:rPr>
        <w:tab/>
        <w:t xml:space="preserve">Following receipt of the request form (DSE1), an email will be forwarded to the DSE User with instructions and a ‘letter of authorisation’ (DSE2) to take to the nominated optician. </w:t>
      </w:r>
    </w:p>
    <w:p w:rsidR="00E14D44" w:rsidRPr="00E14D44" w:rsidRDefault="00E14D44" w:rsidP="00E14D44">
      <w:pPr>
        <w:spacing w:after="0" w:line="240" w:lineRule="auto"/>
        <w:ind w:left="720" w:hanging="720"/>
        <w:jc w:val="both"/>
        <w:rPr>
          <w:rFonts w:ascii="Arial" w:eastAsia="Times New Roman" w:hAnsi="Arial" w:cs="Times New Roman"/>
          <w:b/>
          <w:szCs w:val="24"/>
        </w:rPr>
      </w:pPr>
      <w:r w:rsidRPr="00E14D44">
        <w:rPr>
          <w:rFonts w:ascii="Arial" w:eastAsia="Times New Roman" w:hAnsi="Arial" w:cs="Times New Roman"/>
          <w:szCs w:val="24"/>
        </w:rPr>
        <w:t>1.3</w:t>
      </w:r>
      <w:r w:rsidRPr="00E14D44">
        <w:rPr>
          <w:rFonts w:ascii="Arial" w:eastAsia="Times New Roman" w:hAnsi="Arial" w:cs="Times New Roman"/>
          <w:szCs w:val="24"/>
        </w:rPr>
        <w:tab/>
        <w:t xml:space="preserve">The DSE user must arrange an appointment with the University’s nominated Optician, at a time convenient to themselves and their Head of Faculty/Department/Unit, if during work hours. Note that an appointment must be made </w:t>
      </w:r>
      <w:r w:rsidRPr="00E14D44">
        <w:rPr>
          <w:rFonts w:ascii="Arial" w:eastAsia="Times New Roman" w:hAnsi="Arial" w:cs="Times New Roman"/>
          <w:szCs w:val="24"/>
          <w:u w:val="single"/>
        </w:rPr>
        <w:t>within 3 months</w:t>
      </w:r>
      <w:r w:rsidRPr="00E14D44">
        <w:rPr>
          <w:rFonts w:ascii="Arial" w:eastAsia="Times New Roman" w:hAnsi="Arial" w:cs="Times New Roman"/>
          <w:szCs w:val="24"/>
        </w:rPr>
        <w:t xml:space="preserve"> of the date shown on the ‘letter of authorisation’ (DSE2)</w:t>
      </w:r>
      <w:r w:rsidRPr="00E14D44">
        <w:rPr>
          <w:rFonts w:ascii="Arial" w:eastAsia="Times New Roman" w:hAnsi="Arial" w:cs="Times New Roman"/>
          <w:b/>
          <w:szCs w:val="24"/>
        </w:rPr>
        <w:t>.</w:t>
      </w:r>
    </w:p>
    <w:p w:rsidR="00E14D44" w:rsidRPr="00E14D44" w:rsidRDefault="00E14D44" w:rsidP="00E14D44">
      <w:pPr>
        <w:spacing w:after="0" w:line="240" w:lineRule="auto"/>
        <w:ind w:left="720" w:hanging="720"/>
        <w:jc w:val="both"/>
        <w:rPr>
          <w:rFonts w:ascii="Arial" w:eastAsia="Times New Roman" w:hAnsi="Arial" w:cs="Times New Roman"/>
          <w:szCs w:val="24"/>
        </w:rPr>
      </w:pPr>
    </w:p>
    <w:p w:rsidR="00E14D44" w:rsidRPr="00E14D44" w:rsidRDefault="00E14D44" w:rsidP="006E501A">
      <w:pPr>
        <w:spacing w:after="0" w:line="240" w:lineRule="auto"/>
        <w:ind w:left="709" w:hanging="709"/>
        <w:jc w:val="both"/>
        <w:rPr>
          <w:rFonts w:ascii="Arial" w:eastAsia="Times New Roman" w:hAnsi="Arial" w:cs="Times New Roman"/>
          <w:szCs w:val="24"/>
        </w:rPr>
      </w:pPr>
      <w:r w:rsidRPr="00E14D44">
        <w:rPr>
          <w:rFonts w:ascii="Arial" w:eastAsia="Times New Roman" w:hAnsi="Arial" w:cs="Times New Roman"/>
          <w:szCs w:val="24"/>
        </w:rPr>
        <w:t>1.4</w:t>
      </w:r>
      <w:r w:rsidRPr="00E14D44">
        <w:rPr>
          <w:rFonts w:ascii="Arial" w:eastAsia="Times New Roman" w:hAnsi="Arial" w:cs="Times New Roman"/>
          <w:szCs w:val="24"/>
        </w:rPr>
        <w:tab/>
      </w:r>
      <w:r w:rsidRPr="00E14D44">
        <w:rPr>
          <w:rFonts w:ascii="Arial" w:eastAsia="Times New Roman" w:hAnsi="Arial" w:cs="Times New Roman"/>
          <w:szCs w:val="24"/>
        </w:rPr>
        <w:tab/>
        <w:t>The DSE user must take the letter of introduction (DSE2) with them to their</w:t>
      </w:r>
      <w:r w:rsidR="006E501A">
        <w:rPr>
          <w:rFonts w:ascii="Arial" w:eastAsia="Times New Roman" w:hAnsi="Arial" w:cs="Times New Roman"/>
          <w:szCs w:val="24"/>
        </w:rPr>
        <w:t xml:space="preserve"> </w:t>
      </w:r>
      <w:r w:rsidRPr="00E14D44">
        <w:rPr>
          <w:rFonts w:ascii="Arial" w:eastAsia="Times New Roman" w:hAnsi="Arial" w:cs="Times New Roman"/>
          <w:szCs w:val="24"/>
        </w:rPr>
        <w:t>appointment.</w:t>
      </w:r>
    </w:p>
    <w:p w:rsidR="00E14D44" w:rsidRPr="00E14D44" w:rsidRDefault="00E14D44" w:rsidP="00E14D44">
      <w:pPr>
        <w:spacing w:after="0" w:line="240" w:lineRule="auto"/>
        <w:jc w:val="both"/>
        <w:rPr>
          <w:rFonts w:ascii="Arial" w:eastAsia="Times New Roman" w:hAnsi="Arial" w:cs="Times New Roman"/>
          <w:sz w:val="20"/>
          <w:szCs w:val="24"/>
        </w:rPr>
      </w:pPr>
      <w:bookmarkStart w:id="0" w:name="_GoBack"/>
      <w:bookmarkEnd w:id="0"/>
    </w:p>
    <w:p w:rsidR="00E14D44" w:rsidRPr="00E14D44" w:rsidRDefault="00E14D44" w:rsidP="00E14D44">
      <w:pPr>
        <w:spacing w:after="0" w:line="240" w:lineRule="auto"/>
        <w:ind w:left="720" w:hanging="720"/>
        <w:jc w:val="both"/>
        <w:rPr>
          <w:rFonts w:ascii="Arial" w:eastAsia="Times New Roman" w:hAnsi="Arial" w:cs="Times New Roman"/>
          <w:szCs w:val="24"/>
        </w:rPr>
      </w:pPr>
      <w:r w:rsidRPr="00E14D44">
        <w:rPr>
          <w:rFonts w:ascii="Arial" w:eastAsia="Times New Roman" w:hAnsi="Arial" w:cs="Times New Roman"/>
          <w:sz w:val="20"/>
          <w:szCs w:val="24"/>
        </w:rPr>
        <w:t>1.5</w:t>
      </w:r>
      <w:r w:rsidRPr="00E14D44">
        <w:rPr>
          <w:rFonts w:ascii="Arial" w:eastAsia="Times New Roman" w:hAnsi="Arial" w:cs="Times New Roman"/>
          <w:sz w:val="20"/>
          <w:szCs w:val="24"/>
        </w:rPr>
        <w:tab/>
      </w:r>
      <w:r w:rsidRPr="00E14D44">
        <w:rPr>
          <w:rFonts w:ascii="Arial" w:eastAsia="Times New Roman" w:hAnsi="Arial" w:cs="Times New Roman"/>
          <w:szCs w:val="24"/>
        </w:rPr>
        <w:t>Employees will be required to sign Form DSE2 to acknowledge completion of the eyesight test and issue of corrective spectacles (if prescribed).</w:t>
      </w:r>
    </w:p>
    <w:p w:rsidR="00E14D44" w:rsidRPr="00E14D44" w:rsidRDefault="00E14D44" w:rsidP="00E14D44">
      <w:pPr>
        <w:spacing w:after="0" w:line="240" w:lineRule="auto"/>
        <w:jc w:val="both"/>
        <w:rPr>
          <w:rFonts w:ascii="Arial" w:eastAsia="Times New Roman" w:hAnsi="Arial" w:cs="Times New Roman"/>
          <w:sz w:val="20"/>
          <w:szCs w:val="24"/>
        </w:rPr>
      </w:pPr>
    </w:p>
    <w:p w:rsidR="00E14D44" w:rsidRPr="00E14D44" w:rsidRDefault="00E14D44" w:rsidP="00E14D44">
      <w:pPr>
        <w:spacing w:after="0" w:line="240" w:lineRule="auto"/>
        <w:ind w:left="720" w:hanging="720"/>
        <w:jc w:val="both"/>
        <w:rPr>
          <w:rFonts w:ascii="Arial" w:eastAsia="Times New Roman" w:hAnsi="Arial" w:cs="Times New Roman"/>
          <w:sz w:val="20"/>
          <w:szCs w:val="24"/>
        </w:rPr>
      </w:pPr>
      <w:r w:rsidRPr="00E14D44">
        <w:rPr>
          <w:rFonts w:ascii="Arial" w:eastAsia="Times New Roman" w:hAnsi="Arial" w:cs="Times New Roman"/>
          <w:sz w:val="20"/>
          <w:szCs w:val="24"/>
        </w:rPr>
        <w:t>1.6</w:t>
      </w:r>
      <w:r w:rsidRPr="00E14D44">
        <w:rPr>
          <w:rFonts w:ascii="Arial" w:eastAsia="Times New Roman" w:hAnsi="Arial" w:cs="Times New Roman"/>
          <w:sz w:val="20"/>
          <w:szCs w:val="24"/>
        </w:rPr>
        <w:tab/>
      </w:r>
      <w:r w:rsidRPr="00E14D44">
        <w:rPr>
          <w:rFonts w:ascii="Arial" w:eastAsia="Times New Roman" w:hAnsi="Arial" w:cs="Times New Roman"/>
          <w:szCs w:val="24"/>
        </w:rPr>
        <w:t xml:space="preserve">The Optician will forward the completed form DSE2 to the University Safety Service and will invoice the University </w:t>
      </w:r>
      <w:proofErr w:type="gramStart"/>
      <w:r w:rsidRPr="00E14D44">
        <w:rPr>
          <w:rFonts w:ascii="Arial" w:eastAsia="Times New Roman" w:hAnsi="Arial" w:cs="Times New Roman"/>
          <w:szCs w:val="24"/>
        </w:rPr>
        <w:t>directly for the cost</w:t>
      </w:r>
      <w:proofErr w:type="gramEnd"/>
      <w:r w:rsidRPr="00E14D44">
        <w:rPr>
          <w:rFonts w:ascii="Arial" w:eastAsia="Times New Roman" w:hAnsi="Arial" w:cs="Times New Roman"/>
          <w:szCs w:val="24"/>
        </w:rPr>
        <w:t xml:space="preserve"> as appropriate.</w:t>
      </w:r>
    </w:p>
    <w:p w:rsidR="00E14D44" w:rsidRPr="00E14D44" w:rsidRDefault="00E14D44" w:rsidP="00E14D44">
      <w:pPr>
        <w:keepNext/>
        <w:spacing w:before="240" w:after="60" w:line="240" w:lineRule="auto"/>
        <w:jc w:val="both"/>
        <w:outlineLvl w:val="0"/>
        <w:rPr>
          <w:rFonts w:ascii="Arial" w:eastAsia="Times New Roman" w:hAnsi="Arial" w:cs="Arial"/>
          <w:bCs/>
          <w:kern w:val="32"/>
          <w:szCs w:val="20"/>
        </w:rPr>
      </w:pPr>
      <w:r w:rsidRPr="00E14D44">
        <w:rPr>
          <w:rFonts w:ascii="Arial" w:eastAsia="Times New Roman" w:hAnsi="Arial" w:cs="Arial"/>
          <w:bCs/>
          <w:kern w:val="32"/>
          <w:szCs w:val="20"/>
        </w:rPr>
        <w:t>(2)</w:t>
      </w:r>
      <w:r w:rsidRPr="00E14D44">
        <w:rPr>
          <w:rFonts w:ascii="Arial" w:eastAsia="Times New Roman" w:hAnsi="Arial" w:cs="Arial"/>
          <w:bCs/>
          <w:kern w:val="32"/>
          <w:szCs w:val="20"/>
        </w:rPr>
        <w:tab/>
      </w:r>
      <w:r w:rsidRPr="00E14D44">
        <w:rPr>
          <w:rFonts w:ascii="Arial" w:eastAsia="Times New Roman" w:hAnsi="Arial" w:cs="Arial"/>
          <w:bCs/>
          <w:kern w:val="32"/>
          <w:szCs w:val="20"/>
          <w:u w:val="single"/>
        </w:rPr>
        <w:t>Provision of spectacles for use when working with display screen equipment</w:t>
      </w:r>
    </w:p>
    <w:p w:rsidR="00E14D44" w:rsidRPr="00E14D44" w:rsidRDefault="00E14D44" w:rsidP="00E14D44">
      <w:pPr>
        <w:spacing w:after="0" w:line="240" w:lineRule="auto"/>
        <w:jc w:val="both"/>
        <w:rPr>
          <w:rFonts w:ascii="Arial" w:eastAsia="Times New Roman" w:hAnsi="Arial" w:cs="Times New Roman"/>
          <w:sz w:val="20"/>
          <w:szCs w:val="24"/>
        </w:rPr>
      </w:pPr>
    </w:p>
    <w:p w:rsidR="00E14D44" w:rsidRPr="00E14D44" w:rsidRDefault="00E14D44" w:rsidP="00E14D44">
      <w:pPr>
        <w:spacing w:after="0" w:line="240" w:lineRule="auto"/>
        <w:ind w:left="720" w:hanging="720"/>
        <w:jc w:val="both"/>
        <w:rPr>
          <w:rFonts w:ascii="Arial" w:eastAsia="Times New Roman" w:hAnsi="Arial" w:cs="Times New Roman"/>
          <w:szCs w:val="24"/>
        </w:rPr>
      </w:pPr>
      <w:r w:rsidRPr="00E14D44">
        <w:rPr>
          <w:rFonts w:ascii="Arial" w:eastAsia="Times New Roman" w:hAnsi="Arial" w:cs="Times New Roman"/>
          <w:szCs w:val="24"/>
        </w:rPr>
        <w:t>2.1</w:t>
      </w:r>
      <w:r w:rsidRPr="00E14D44">
        <w:rPr>
          <w:rFonts w:ascii="Arial" w:eastAsia="Times New Roman" w:hAnsi="Arial" w:cs="Times New Roman"/>
          <w:szCs w:val="24"/>
        </w:rPr>
        <w:tab/>
        <w:t>The University will pay for the cost of basic frames and single vision lenses required solely for display screen work.  Spectacles prescribed for any other purpose will be at the user’s expense.</w:t>
      </w:r>
    </w:p>
    <w:p w:rsidR="00E14D44" w:rsidRPr="00E14D44" w:rsidRDefault="00E14D44" w:rsidP="00E14D44">
      <w:pPr>
        <w:spacing w:after="0" w:line="240" w:lineRule="auto"/>
        <w:jc w:val="both"/>
        <w:rPr>
          <w:rFonts w:ascii="Arial" w:eastAsia="Times New Roman" w:hAnsi="Arial" w:cs="Times New Roman"/>
          <w:szCs w:val="24"/>
        </w:rPr>
      </w:pPr>
    </w:p>
    <w:p w:rsidR="00E14D44" w:rsidRPr="00E14D44" w:rsidRDefault="00E14D44" w:rsidP="00E14D44">
      <w:pPr>
        <w:spacing w:after="0" w:line="240" w:lineRule="auto"/>
        <w:ind w:left="720" w:hanging="720"/>
        <w:jc w:val="both"/>
        <w:rPr>
          <w:rFonts w:ascii="Arial" w:eastAsia="Times New Roman" w:hAnsi="Arial" w:cs="Times New Roman"/>
          <w:szCs w:val="24"/>
        </w:rPr>
      </w:pPr>
      <w:r w:rsidRPr="00E14D44">
        <w:rPr>
          <w:rFonts w:ascii="Arial" w:eastAsia="Times New Roman" w:hAnsi="Arial" w:cs="Times New Roman"/>
          <w:szCs w:val="24"/>
        </w:rPr>
        <w:t>2.2</w:t>
      </w:r>
      <w:r w:rsidRPr="00E14D44">
        <w:rPr>
          <w:rFonts w:ascii="Arial" w:eastAsia="Times New Roman" w:hAnsi="Arial" w:cs="Times New Roman"/>
          <w:szCs w:val="24"/>
        </w:rPr>
        <w:tab/>
        <w:t>Consideration will only be given to funding towards the cost of special lenses when clinically necessary.</w:t>
      </w:r>
    </w:p>
    <w:p w:rsidR="00E14D44" w:rsidRPr="00E14D44" w:rsidRDefault="00E14D44" w:rsidP="00E14D44">
      <w:pPr>
        <w:spacing w:after="0" w:line="240" w:lineRule="auto"/>
        <w:jc w:val="both"/>
        <w:rPr>
          <w:rFonts w:ascii="Arial" w:eastAsia="Times New Roman" w:hAnsi="Arial" w:cs="Times New Roman"/>
          <w:szCs w:val="24"/>
        </w:rPr>
      </w:pPr>
    </w:p>
    <w:p w:rsidR="00E14D44" w:rsidRPr="00E14D44" w:rsidRDefault="00E14D44" w:rsidP="00E14D44">
      <w:pPr>
        <w:spacing w:after="0" w:line="240" w:lineRule="auto"/>
        <w:ind w:left="720" w:hanging="720"/>
        <w:jc w:val="both"/>
        <w:rPr>
          <w:rFonts w:ascii="Arial" w:eastAsia="Times New Roman" w:hAnsi="Arial" w:cs="Times New Roman"/>
          <w:szCs w:val="24"/>
        </w:rPr>
      </w:pPr>
      <w:r w:rsidRPr="00E14D44">
        <w:rPr>
          <w:rFonts w:ascii="Arial" w:eastAsia="Times New Roman" w:hAnsi="Arial" w:cs="Times New Roman"/>
          <w:szCs w:val="24"/>
        </w:rPr>
        <w:lastRenderedPageBreak/>
        <w:t>2.3</w:t>
      </w:r>
      <w:r w:rsidRPr="00E14D44">
        <w:rPr>
          <w:rFonts w:ascii="Arial" w:eastAsia="Times New Roman" w:hAnsi="Arial" w:cs="Times New Roman"/>
          <w:szCs w:val="24"/>
        </w:rPr>
        <w:tab/>
        <w:t>The contribution made by the University shall be strictly limited to the cost of basic frames and single vision lenses only.  Employees who choose frames/lenses outside of the basic range provided by the Optician will be liable for the additional cost.</w:t>
      </w:r>
    </w:p>
    <w:p w:rsidR="00E14D44" w:rsidRPr="00E14D44" w:rsidRDefault="00E14D44" w:rsidP="00E14D44">
      <w:pPr>
        <w:spacing w:after="0" w:line="240" w:lineRule="auto"/>
        <w:jc w:val="both"/>
        <w:rPr>
          <w:rFonts w:ascii="Arial" w:eastAsia="Times New Roman" w:hAnsi="Arial" w:cs="Times New Roman"/>
          <w:szCs w:val="24"/>
        </w:rPr>
      </w:pPr>
    </w:p>
    <w:p w:rsidR="00E14D44" w:rsidRPr="00E14D44" w:rsidRDefault="00E14D44" w:rsidP="00E14D44">
      <w:pPr>
        <w:spacing w:after="0" w:line="240" w:lineRule="auto"/>
        <w:ind w:left="720" w:hanging="720"/>
        <w:jc w:val="both"/>
        <w:rPr>
          <w:rFonts w:ascii="Arial" w:eastAsia="Times New Roman" w:hAnsi="Arial" w:cs="Times New Roman"/>
          <w:szCs w:val="24"/>
        </w:rPr>
      </w:pPr>
      <w:r w:rsidRPr="00E14D44">
        <w:rPr>
          <w:rFonts w:ascii="Arial" w:eastAsia="Times New Roman" w:hAnsi="Arial" w:cs="Times New Roman"/>
          <w:szCs w:val="24"/>
        </w:rPr>
        <w:t>2.4.</w:t>
      </w:r>
      <w:r w:rsidRPr="00E14D44">
        <w:rPr>
          <w:rFonts w:ascii="Arial" w:eastAsia="Times New Roman" w:hAnsi="Arial" w:cs="Times New Roman"/>
          <w:szCs w:val="24"/>
        </w:rPr>
        <w:tab/>
        <w:t>Except where paragraph 2.5 below applies, the eyesight test fee and cost of display screen equipment spectacles will be met by the University not more than once in any 24 month period.</w:t>
      </w:r>
    </w:p>
    <w:p w:rsidR="00E14D44" w:rsidRPr="00E14D44" w:rsidRDefault="00E14D44" w:rsidP="00E14D44">
      <w:pPr>
        <w:spacing w:after="0" w:line="240" w:lineRule="auto"/>
        <w:jc w:val="both"/>
        <w:rPr>
          <w:rFonts w:ascii="Arial" w:eastAsia="Times New Roman" w:hAnsi="Arial" w:cs="Times New Roman"/>
          <w:sz w:val="20"/>
          <w:szCs w:val="24"/>
        </w:rPr>
      </w:pPr>
    </w:p>
    <w:p w:rsidR="00E14D44" w:rsidRPr="00E14D44" w:rsidRDefault="00E14D44" w:rsidP="00E14D44">
      <w:pPr>
        <w:spacing w:after="0" w:line="240" w:lineRule="auto"/>
        <w:ind w:left="360" w:hanging="360"/>
        <w:jc w:val="both"/>
        <w:rPr>
          <w:rFonts w:ascii="Arial" w:eastAsia="Times New Roman" w:hAnsi="Arial" w:cs="Times New Roman"/>
          <w:szCs w:val="20"/>
          <w:lang w:val="en-US" w:eastAsia="en-GB"/>
        </w:rPr>
      </w:pPr>
      <w:r w:rsidRPr="00E14D44">
        <w:rPr>
          <w:rFonts w:ascii="Arial" w:eastAsia="Times New Roman" w:hAnsi="Arial" w:cs="Times New Roman"/>
          <w:szCs w:val="20"/>
          <w:lang w:val="en-US" w:eastAsia="en-GB"/>
        </w:rPr>
        <w:t>2.5</w:t>
      </w:r>
      <w:r w:rsidRPr="00E14D44">
        <w:rPr>
          <w:rFonts w:ascii="Arial" w:eastAsia="Times New Roman" w:hAnsi="Arial" w:cs="Times New Roman"/>
          <w:szCs w:val="20"/>
          <w:lang w:val="en-US" w:eastAsia="en-GB"/>
        </w:rPr>
        <w:tab/>
      </w:r>
      <w:r w:rsidRPr="00E14D44">
        <w:rPr>
          <w:rFonts w:ascii="Arial" w:eastAsia="Times New Roman" w:hAnsi="Arial" w:cs="Times New Roman"/>
          <w:szCs w:val="20"/>
          <w:lang w:val="en-US" w:eastAsia="en-GB"/>
        </w:rPr>
        <w:tab/>
        <w:t>Paragraph (2.4) shall not be applied to persons</w:t>
      </w:r>
    </w:p>
    <w:p w:rsidR="00E14D44" w:rsidRPr="00E14D44" w:rsidRDefault="00E14D44" w:rsidP="00E14D44">
      <w:pPr>
        <w:spacing w:after="0" w:line="240" w:lineRule="auto"/>
        <w:ind w:left="360" w:hanging="360"/>
        <w:jc w:val="both"/>
        <w:rPr>
          <w:rFonts w:ascii="Arial" w:eastAsia="Times New Roman" w:hAnsi="Arial" w:cs="Times New Roman"/>
          <w:szCs w:val="24"/>
        </w:rPr>
      </w:pPr>
    </w:p>
    <w:p w:rsidR="00E14D44" w:rsidRPr="00E14D44" w:rsidRDefault="00E14D44" w:rsidP="00E14D44">
      <w:pPr>
        <w:spacing w:after="0" w:line="240" w:lineRule="auto"/>
        <w:ind w:left="1440" w:hanging="720"/>
        <w:jc w:val="both"/>
        <w:rPr>
          <w:rFonts w:ascii="Arial" w:eastAsia="Times New Roman" w:hAnsi="Arial" w:cs="Times New Roman"/>
          <w:szCs w:val="24"/>
        </w:rPr>
      </w:pPr>
      <w:r w:rsidRPr="00E14D44">
        <w:rPr>
          <w:rFonts w:ascii="Arial" w:eastAsia="Times New Roman" w:hAnsi="Arial" w:cs="Times New Roman"/>
          <w:szCs w:val="24"/>
        </w:rPr>
        <w:t>(</w:t>
      </w:r>
      <w:proofErr w:type="spellStart"/>
      <w:r w:rsidRPr="00E14D44">
        <w:rPr>
          <w:rFonts w:ascii="Arial" w:eastAsia="Times New Roman" w:hAnsi="Arial" w:cs="Times New Roman"/>
          <w:szCs w:val="24"/>
        </w:rPr>
        <w:t>i</w:t>
      </w:r>
      <w:proofErr w:type="spellEnd"/>
      <w:r w:rsidRPr="00E14D44">
        <w:rPr>
          <w:rFonts w:ascii="Arial" w:eastAsia="Times New Roman" w:hAnsi="Arial" w:cs="Times New Roman"/>
          <w:szCs w:val="24"/>
        </w:rPr>
        <w:t>)</w:t>
      </w:r>
      <w:r w:rsidRPr="00E14D44">
        <w:rPr>
          <w:rFonts w:ascii="Arial" w:eastAsia="Times New Roman" w:hAnsi="Arial" w:cs="Times New Roman"/>
          <w:szCs w:val="24"/>
        </w:rPr>
        <w:tab/>
        <w:t xml:space="preserve">Who have recently suffered physical injury to either eye resulting in loss of visual </w:t>
      </w:r>
      <w:proofErr w:type="gramStart"/>
      <w:r w:rsidRPr="00E14D44">
        <w:rPr>
          <w:rFonts w:ascii="Arial" w:eastAsia="Times New Roman" w:hAnsi="Arial" w:cs="Times New Roman"/>
          <w:szCs w:val="24"/>
        </w:rPr>
        <w:t>acuity,</w:t>
      </w:r>
      <w:proofErr w:type="gramEnd"/>
      <w:r w:rsidRPr="00E14D44">
        <w:rPr>
          <w:rFonts w:ascii="Arial" w:eastAsia="Times New Roman" w:hAnsi="Arial" w:cs="Times New Roman"/>
          <w:szCs w:val="24"/>
        </w:rPr>
        <w:t xml:space="preserve"> </w:t>
      </w:r>
    </w:p>
    <w:p w:rsidR="00E14D44" w:rsidRPr="00E14D44" w:rsidRDefault="00E14D44" w:rsidP="00E14D44">
      <w:pPr>
        <w:spacing w:after="0" w:line="240" w:lineRule="auto"/>
        <w:ind w:left="1440" w:hanging="720"/>
        <w:jc w:val="both"/>
        <w:rPr>
          <w:rFonts w:ascii="Arial" w:eastAsia="Times New Roman" w:hAnsi="Arial" w:cs="Times New Roman"/>
          <w:szCs w:val="24"/>
        </w:rPr>
      </w:pPr>
      <w:r w:rsidRPr="00E14D44">
        <w:rPr>
          <w:rFonts w:ascii="Arial" w:eastAsia="Times New Roman" w:hAnsi="Arial" w:cs="Times New Roman"/>
          <w:szCs w:val="24"/>
        </w:rPr>
        <w:t>(ii)</w:t>
      </w:r>
      <w:r w:rsidRPr="00E14D44">
        <w:rPr>
          <w:rFonts w:ascii="Arial" w:eastAsia="Times New Roman" w:hAnsi="Arial" w:cs="Times New Roman"/>
          <w:szCs w:val="24"/>
        </w:rPr>
        <w:tab/>
        <w:t xml:space="preserve">Who have recently undergone ophthalmic surgery for the removal of cataracts or other similar surgical </w:t>
      </w:r>
      <w:proofErr w:type="gramStart"/>
      <w:r w:rsidRPr="00E14D44">
        <w:rPr>
          <w:rFonts w:ascii="Arial" w:eastAsia="Times New Roman" w:hAnsi="Arial" w:cs="Times New Roman"/>
          <w:szCs w:val="24"/>
        </w:rPr>
        <w:t>procedure,</w:t>
      </w:r>
      <w:proofErr w:type="gramEnd"/>
    </w:p>
    <w:p w:rsidR="00E14D44" w:rsidRPr="00E14D44" w:rsidRDefault="00E14D44" w:rsidP="00E14D44">
      <w:pPr>
        <w:spacing w:after="0" w:line="240" w:lineRule="auto"/>
        <w:ind w:left="1440" w:hanging="720"/>
        <w:jc w:val="both"/>
        <w:rPr>
          <w:rFonts w:ascii="Arial" w:eastAsia="Times New Roman" w:hAnsi="Arial" w:cs="Times New Roman"/>
          <w:szCs w:val="24"/>
        </w:rPr>
      </w:pPr>
      <w:r w:rsidRPr="00E14D44">
        <w:rPr>
          <w:rFonts w:ascii="Arial" w:eastAsia="Times New Roman" w:hAnsi="Arial" w:cs="Times New Roman"/>
          <w:szCs w:val="24"/>
        </w:rPr>
        <w:t>(iii)</w:t>
      </w:r>
      <w:r w:rsidRPr="00E14D44">
        <w:rPr>
          <w:rFonts w:ascii="Arial" w:eastAsia="Times New Roman" w:hAnsi="Arial" w:cs="Times New Roman"/>
          <w:szCs w:val="24"/>
        </w:rPr>
        <w:tab/>
        <w:t xml:space="preserve">Who suffer from progressive loss of visual acuity due to glaucoma, diabetes or other similar </w:t>
      </w:r>
      <w:proofErr w:type="gramStart"/>
      <w:r w:rsidRPr="00E14D44">
        <w:rPr>
          <w:rFonts w:ascii="Arial" w:eastAsia="Times New Roman" w:hAnsi="Arial" w:cs="Times New Roman"/>
          <w:szCs w:val="24"/>
        </w:rPr>
        <w:t>illness.</w:t>
      </w:r>
      <w:proofErr w:type="gramEnd"/>
    </w:p>
    <w:p w:rsidR="00E14D44" w:rsidRPr="00E14D44" w:rsidRDefault="00E14D44" w:rsidP="00E14D44">
      <w:pPr>
        <w:spacing w:after="0" w:line="240" w:lineRule="auto"/>
        <w:jc w:val="both"/>
        <w:rPr>
          <w:rFonts w:ascii="Arial" w:eastAsia="Times New Roman" w:hAnsi="Arial" w:cs="Times New Roman"/>
          <w:sz w:val="20"/>
          <w:szCs w:val="24"/>
        </w:rPr>
      </w:pPr>
    </w:p>
    <w:p w:rsidR="00E14D44" w:rsidRPr="00E14D44" w:rsidRDefault="00E14D44" w:rsidP="00E14D44">
      <w:pPr>
        <w:spacing w:after="0" w:line="240" w:lineRule="auto"/>
        <w:ind w:left="720" w:hanging="720"/>
        <w:jc w:val="both"/>
        <w:rPr>
          <w:rFonts w:ascii="Arial" w:eastAsia="Times New Roman" w:hAnsi="Arial" w:cs="Times New Roman"/>
          <w:szCs w:val="24"/>
        </w:rPr>
      </w:pPr>
      <w:r w:rsidRPr="00E14D44">
        <w:rPr>
          <w:rFonts w:ascii="Arial" w:eastAsia="Times New Roman" w:hAnsi="Arial" w:cs="Times New Roman"/>
          <w:szCs w:val="24"/>
        </w:rPr>
        <w:t>2.6.</w:t>
      </w:r>
      <w:r w:rsidRPr="00E14D44">
        <w:rPr>
          <w:rFonts w:ascii="Arial" w:eastAsia="Times New Roman" w:hAnsi="Arial" w:cs="Times New Roman"/>
          <w:szCs w:val="24"/>
        </w:rPr>
        <w:tab/>
        <w:t>Any person who is a DSE User and who has been issued with DSE spectacles within the preceding 24 month period shall not be entitled to an eye sight test if that person’s contract of employment will terminate in 6 months or less from the date of application.</w:t>
      </w:r>
    </w:p>
    <w:p w:rsidR="00E14D44" w:rsidRPr="00E14D44" w:rsidRDefault="00E14D44" w:rsidP="00E14D44">
      <w:pPr>
        <w:spacing w:after="0" w:line="240" w:lineRule="auto"/>
        <w:ind w:left="284" w:hanging="284"/>
        <w:jc w:val="both"/>
        <w:rPr>
          <w:rFonts w:ascii="Arial" w:eastAsia="Times New Roman" w:hAnsi="Arial" w:cs="Times New Roman"/>
          <w:szCs w:val="24"/>
        </w:rPr>
      </w:pPr>
    </w:p>
    <w:p w:rsidR="00E14D44" w:rsidRPr="00E14D44" w:rsidRDefault="00E14D44" w:rsidP="00E14D44">
      <w:pPr>
        <w:spacing w:after="0" w:line="240" w:lineRule="auto"/>
        <w:ind w:left="720" w:hanging="720"/>
        <w:jc w:val="both"/>
        <w:rPr>
          <w:rFonts w:ascii="Arial" w:eastAsia="Times New Roman" w:hAnsi="Arial" w:cs="Times New Roman"/>
          <w:szCs w:val="24"/>
        </w:rPr>
      </w:pPr>
      <w:r w:rsidRPr="00E14D44">
        <w:rPr>
          <w:rFonts w:ascii="Arial" w:eastAsia="Times New Roman" w:hAnsi="Arial" w:cs="Times New Roman"/>
          <w:szCs w:val="24"/>
        </w:rPr>
        <w:t>2.7.</w:t>
      </w:r>
      <w:r w:rsidRPr="00E14D44">
        <w:rPr>
          <w:rFonts w:ascii="Arial" w:eastAsia="Times New Roman" w:hAnsi="Arial" w:cs="Times New Roman"/>
          <w:szCs w:val="24"/>
        </w:rPr>
        <w:tab/>
        <w:t>Any individual is, of course, at liberty to arrange an eye sight test with an Optician other than the University appointed Optician.</w:t>
      </w:r>
      <w:r w:rsidRPr="00E14D44">
        <w:rPr>
          <w:rFonts w:ascii="Arial" w:eastAsia="Times New Roman" w:hAnsi="Arial" w:cs="Times New Roman"/>
          <w:b/>
          <w:szCs w:val="24"/>
        </w:rPr>
        <w:t xml:space="preserve"> </w:t>
      </w:r>
      <w:r w:rsidRPr="00E14D44">
        <w:rPr>
          <w:rFonts w:ascii="Arial" w:eastAsia="Times New Roman" w:hAnsi="Arial" w:cs="Times New Roman"/>
          <w:szCs w:val="24"/>
        </w:rPr>
        <w:t xml:space="preserve">For employees who choose to go outside of the scheme the cost of the eye test and any special corrective appliance prescribed will not be met by the University </w:t>
      </w:r>
    </w:p>
    <w:p w:rsidR="00E14D44" w:rsidRPr="00E14D44" w:rsidRDefault="00E14D44" w:rsidP="00E14D44">
      <w:pPr>
        <w:spacing w:after="0" w:line="240" w:lineRule="auto"/>
        <w:jc w:val="both"/>
        <w:rPr>
          <w:rFonts w:ascii="Arial" w:eastAsia="Times New Roman" w:hAnsi="Arial" w:cs="Times New Roman"/>
          <w:szCs w:val="24"/>
        </w:rPr>
      </w:pPr>
    </w:p>
    <w:p w:rsidR="00E14D44" w:rsidRPr="00E14D44" w:rsidRDefault="00E14D44" w:rsidP="00E14D44">
      <w:pPr>
        <w:spacing w:after="0" w:line="240" w:lineRule="auto"/>
        <w:ind w:left="720" w:hanging="720"/>
        <w:jc w:val="both"/>
        <w:rPr>
          <w:rFonts w:ascii="Arial" w:eastAsia="Times New Roman" w:hAnsi="Arial" w:cs="Times New Roman"/>
          <w:szCs w:val="24"/>
        </w:rPr>
      </w:pPr>
      <w:r w:rsidRPr="00E14D44">
        <w:rPr>
          <w:rFonts w:ascii="Arial" w:eastAsia="Times New Roman" w:hAnsi="Arial" w:cs="Times New Roman"/>
          <w:szCs w:val="24"/>
        </w:rPr>
        <w:t>2.8</w:t>
      </w:r>
      <w:r w:rsidRPr="00E14D44">
        <w:rPr>
          <w:rFonts w:ascii="Arial" w:eastAsia="Times New Roman" w:hAnsi="Arial" w:cs="Times New Roman"/>
          <w:szCs w:val="24"/>
        </w:rPr>
        <w:tab/>
        <w:t>The University will not accept liability for costs arising from negligent loss or damage to corrective appliances provided to the DSE User in relation to this procedure.</w:t>
      </w:r>
    </w:p>
    <w:p w:rsidR="00E14D44" w:rsidRPr="00E14D44" w:rsidRDefault="00E14D44" w:rsidP="00E14D44">
      <w:pPr>
        <w:spacing w:after="0" w:line="276" w:lineRule="auto"/>
        <w:rPr>
          <w:rFonts w:ascii="Arial" w:eastAsia="Times New Roman" w:hAnsi="Arial" w:cs="Arial"/>
          <w:lang w:val="en"/>
        </w:rPr>
      </w:pPr>
    </w:p>
    <w:p w:rsidR="00E14D44" w:rsidRPr="00E14D44" w:rsidRDefault="00E14D44" w:rsidP="00E14D44">
      <w:pPr>
        <w:spacing w:after="0" w:line="240" w:lineRule="auto"/>
        <w:rPr>
          <w:rFonts w:ascii="Arial" w:eastAsia="Times New Roman" w:hAnsi="Arial" w:cs="Arial"/>
          <w:lang w:val="en"/>
        </w:rPr>
      </w:pPr>
      <w:r w:rsidRPr="00E14D44">
        <w:rPr>
          <w:rFonts w:ascii="Arial" w:eastAsia="Times New Roman" w:hAnsi="Arial" w:cs="Arial"/>
          <w:lang w:val="en"/>
        </w:rPr>
        <w:br w:type="page"/>
      </w:r>
    </w:p>
    <w:p w:rsidR="00E14D44" w:rsidRPr="00E14D44" w:rsidRDefault="00E14D44" w:rsidP="00E14D44">
      <w:pPr>
        <w:spacing w:after="0" w:line="276" w:lineRule="auto"/>
        <w:rPr>
          <w:rFonts w:ascii="Arial" w:eastAsia="Times New Roman" w:hAnsi="Arial" w:cs="Arial"/>
          <w:lang w:val="en"/>
        </w:rPr>
      </w:pPr>
    </w:p>
    <w:tbl>
      <w:tblPr>
        <w:tblW w:w="9944" w:type="dxa"/>
        <w:tblInd w:w="93"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02"/>
        <w:gridCol w:w="347"/>
        <w:gridCol w:w="455"/>
        <w:gridCol w:w="703"/>
        <w:gridCol w:w="371"/>
        <w:gridCol w:w="917"/>
        <w:gridCol w:w="851"/>
        <w:gridCol w:w="283"/>
        <w:gridCol w:w="1122"/>
        <w:gridCol w:w="721"/>
        <w:gridCol w:w="1122"/>
        <w:gridCol w:w="306"/>
        <w:gridCol w:w="131"/>
        <w:gridCol w:w="355"/>
        <w:gridCol w:w="486"/>
        <w:gridCol w:w="486"/>
        <w:gridCol w:w="486"/>
      </w:tblGrid>
      <w:tr w:rsidR="00E14D44" w:rsidRPr="00E14D44" w:rsidTr="00B26937">
        <w:trPr>
          <w:trHeight w:val="397"/>
        </w:trPr>
        <w:tc>
          <w:tcPr>
            <w:tcW w:w="9944" w:type="dxa"/>
            <w:gridSpan w:val="17"/>
            <w:shd w:val="clear" w:color="auto" w:fill="auto"/>
            <w:noWrap/>
            <w:vAlign w:val="center"/>
          </w:tcPr>
          <w:p w:rsidR="00E14D44" w:rsidRPr="00E14D44" w:rsidRDefault="00E14D44" w:rsidP="00E14D44">
            <w:pPr>
              <w:keepNext/>
              <w:spacing w:before="240" w:after="60" w:line="240" w:lineRule="auto"/>
              <w:outlineLvl w:val="0"/>
              <w:rPr>
                <w:rFonts w:ascii="Arial" w:eastAsia="Times New Roman" w:hAnsi="Arial" w:cs="Arial"/>
                <w:b/>
                <w:bCs/>
                <w:kern w:val="32"/>
                <w:sz w:val="20"/>
                <w:szCs w:val="20"/>
                <w:lang w:val="en-US" w:bidi="en-US"/>
              </w:rPr>
            </w:pPr>
            <w:bookmarkStart w:id="1" w:name="_Frequently_Asked_Questions"/>
            <w:bookmarkEnd w:id="1"/>
            <w:r w:rsidRPr="00E14D44">
              <w:rPr>
                <w:rFonts w:ascii="Times New Roman" w:eastAsia="Times New Roman" w:hAnsi="Times New Roman" w:cs="Times New Roman"/>
                <w:noProof/>
                <w:sz w:val="24"/>
                <w:szCs w:val="24"/>
                <w:lang w:eastAsia="en-GB"/>
              </w:rPr>
              <w:drawing>
                <wp:inline distT="0" distB="0" distL="0" distR="0" wp14:anchorId="3694AABA" wp14:editId="006684A1">
                  <wp:extent cx="2047875" cy="762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47875" cy="762000"/>
                          </a:xfrm>
                          <a:prstGeom prst="rect">
                            <a:avLst/>
                          </a:prstGeom>
                          <a:noFill/>
                          <a:ln>
                            <a:noFill/>
                          </a:ln>
                        </pic:spPr>
                      </pic:pic>
                    </a:graphicData>
                  </a:graphic>
                </wp:inline>
              </w:drawing>
            </w:r>
          </w:p>
        </w:tc>
      </w:tr>
      <w:tr w:rsidR="00E14D44" w:rsidRPr="00E14D44" w:rsidTr="00B26937">
        <w:trPr>
          <w:trHeight w:val="624"/>
        </w:trPr>
        <w:tc>
          <w:tcPr>
            <w:tcW w:w="9944" w:type="dxa"/>
            <w:gridSpan w:val="17"/>
            <w:shd w:val="clear" w:color="auto" w:fill="auto"/>
            <w:noWrap/>
            <w:vAlign w:val="center"/>
          </w:tcPr>
          <w:p w:rsidR="00E14D44" w:rsidRPr="00E14D44" w:rsidRDefault="00E14D44" w:rsidP="00E14D44">
            <w:pPr>
              <w:spacing w:after="0" w:line="240" w:lineRule="auto"/>
              <w:jc w:val="center"/>
              <w:rPr>
                <w:rFonts w:ascii="Arial" w:eastAsia="Times New Roman" w:hAnsi="Arial" w:cs="Arial"/>
                <w:szCs w:val="24"/>
                <w:lang w:eastAsia="en-GB"/>
              </w:rPr>
            </w:pPr>
            <w:r w:rsidRPr="00E14D44">
              <w:rPr>
                <w:rFonts w:ascii="Arial" w:eastAsia="Times New Roman" w:hAnsi="Arial" w:cs="Arial"/>
                <w:color w:val="C00000"/>
                <w:sz w:val="32"/>
                <w:szCs w:val="24"/>
                <w:lang w:eastAsia="en-GB"/>
              </w:rPr>
              <w:t>Eyesight test application form (DSE 1)</w:t>
            </w:r>
          </w:p>
        </w:tc>
      </w:tr>
      <w:tr w:rsidR="00E14D44" w:rsidRPr="00E14D44" w:rsidTr="00B26937">
        <w:trPr>
          <w:trHeight w:val="624"/>
        </w:trPr>
        <w:tc>
          <w:tcPr>
            <w:tcW w:w="9944" w:type="dxa"/>
            <w:gridSpan w:val="17"/>
            <w:shd w:val="clear" w:color="auto" w:fill="DBE5F1"/>
            <w:noWrap/>
            <w:vAlign w:val="center"/>
          </w:tcPr>
          <w:p w:rsidR="00E14D44" w:rsidRPr="00E14D44" w:rsidRDefault="00E14D44" w:rsidP="00E14D44">
            <w:pPr>
              <w:spacing w:after="0" w:line="240" w:lineRule="auto"/>
              <w:jc w:val="center"/>
              <w:rPr>
                <w:rFonts w:ascii="Arial" w:eastAsia="Times New Roman" w:hAnsi="Arial" w:cs="Arial"/>
                <w:sz w:val="20"/>
                <w:szCs w:val="20"/>
                <w:lang w:eastAsia="en-GB"/>
              </w:rPr>
            </w:pPr>
            <w:r w:rsidRPr="00E14D44">
              <w:rPr>
                <w:rFonts w:ascii="Arial" w:eastAsia="Times New Roman" w:hAnsi="Arial" w:cs="Arial"/>
                <w:szCs w:val="24"/>
                <w:lang w:eastAsia="en-GB"/>
              </w:rPr>
              <w:t>To arrange for an eyesight test complete part A of the form below, then email the form to your line manager to complete the part B authorisation.</w:t>
            </w:r>
          </w:p>
        </w:tc>
      </w:tr>
      <w:tr w:rsidR="00E14D44" w:rsidRPr="00E14D44" w:rsidTr="00B26937">
        <w:trPr>
          <w:trHeight w:val="340"/>
        </w:trPr>
        <w:tc>
          <w:tcPr>
            <w:tcW w:w="9944" w:type="dxa"/>
            <w:gridSpan w:val="17"/>
            <w:shd w:val="clear" w:color="auto" w:fill="FFFFFF"/>
            <w:noWrap/>
            <w:vAlign w:val="center"/>
          </w:tcPr>
          <w:p w:rsidR="00E14D44" w:rsidRPr="00E14D44" w:rsidRDefault="00E14D44" w:rsidP="00E14D44">
            <w:pPr>
              <w:spacing w:after="0" w:line="240" w:lineRule="auto"/>
              <w:rPr>
                <w:rFonts w:ascii="Arial" w:eastAsia="Times New Roman" w:hAnsi="Arial" w:cs="Arial"/>
                <w:sz w:val="20"/>
                <w:szCs w:val="20"/>
                <w:lang w:eastAsia="en-GB"/>
              </w:rPr>
            </w:pPr>
          </w:p>
        </w:tc>
      </w:tr>
      <w:tr w:rsidR="00E14D44" w:rsidRPr="00E14D44" w:rsidTr="00B26937">
        <w:trPr>
          <w:trHeight w:val="397"/>
        </w:trPr>
        <w:tc>
          <w:tcPr>
            <w:tcW w:w="9944" w:type="dxa"/>
            <w:gridSpan w:val="17"/>
            <w:shd w:val="clear" w:color="auto" w:fill="DBE5F1"/>
            <w:noWrap/>
            <w:vAlign w:val="center"/>
            <w:hideMark/>
          </w:tcPr>
          <w:p w:rsidR="00E14D44" w:rsidRPr="00E14D44" w:rsidRDefault="00E14D44" w:rsidP="00E14D44">
            <w:pPr>
              <w:spacing w:after="0" w:line="240" w:lineRule="auto"/>
              <w:rPr>
                <w:rFonts w:ascii="Arial" w:eastAsia="Times New Roman" w:hAnsi="Arial" w:cs="Arial"/>
                <w:sz w:val="20"/>
                <w:szCs w:val="20"/>
                <w:lang w:eastAsia="en-GB"/>
              </w:rPr>
            </w:pPr>
            <w:r w:rsidRPr="00E14D44">
              <w:rPr>
                <w:rFonts w:ascii="Arial" w:eastAsia="Times New Roman" w:hAnsi="Arial" w:cs="Arial"/>
                <w:sz w:val="20"/>
                <w:szCs w:val="20"/>
                <w:lang w:eastAsia="en-GB"/>
              </w:rPr>
              <w:t>Part A - Applicant details</w:t>
            </w:r>
          </w:p>
        </w:tc>
      </w:tr>
      <w:tr w:rsidR="00E14D44" w:rsidRPr="00E14D44" w:rsidTr="00B26937">
        <w:trPr>
          <w:trHeight w:val="255"/>
        </w:trPr>
        <w:tc>
          <w:tcPr>
            <w:tcW w:w="3595" w:type="dxa"/>
            <w:gridSpan w:val="6"/>
            <w:noWrap/>
            <w:vAlign w:val="bottom"/>
            <w:hideMark/>
          </w:tcPr>
          <w:p w:rsidR="00E14D44" w:rsidRPr="00E14D44" w:rsidRDefault="00E14D44" w:rsidP="00E14D44">
            <w:pPr>
              <w:spacing w:after="0" w:line="240" w:lineRule="auto"/>
              <w:jc w:val="right"/>
              <w:rPr>
                <w:rFonts w:ascii="Arial" w:eastAsia="Times New Roman" w:hAnsi="Arial" w:cs="Arial"/>
                <w:sz w:val="20"/>
                <w:szCs w:val="20"/>
                <w:lang w:eastAsia="en-GB"/>
              </w:rPr>
            </w:pPr>
          </w:p>
        </w:tc>
        <w:tc>
          <w:tcPr>
            <w:tcW w:w="5863" w:type="dxa"/>
            <w:gridSpan w:val="10"/>
            <w:noWrap/>
            <w:vAlign w:val="bottom"/>
            <w:hideMark/>
          </w:tcPr>
          <w:p w:rsidR="00E14D44" w:rsidRPr="00E14D44" w:rsidRDefault="00E14D44" w:rsidP="00E14D44">
            <w:pPr>
              <w:spacing w:after="0" w:line="240" w:lineRule="auto"/>
              <w:rPr>
                <w:rFonts w:ascii="Arial" w:eastAsia="Times New Roman" w:hAnsi="Arial" w:cs="Arial"/>
                <w:sz w:val="20"/>
                <w:szCs w:val="20"/>
                <w:lang w:eastAsia="en-GB"/>
              </w:rPr>
            </w:pPr>
          </w:p>
        </w:tc>
        <w:tc>
          <w:tcPr>
            <w:tcW w:w="486" w:type="dxa"/>
            <w:noWrap/>
            <w:vAlign w:val="bottom"/>
            <w:hideMark/>
          </w:tcPr>
          <w:p w:rsidR="00E14D44" w:rsidRPr="00E14D44" w:rsidRDefault="00E14D44" w:rsidP="00E14D44">
            <w:pPr>
              <w:spacing w:after="0" w:line="240" w:lineRule="auto"/>
              <w:rPr>
                <w:rFonts w:ascii="Arial" w:eastAsia="Times New Roman" w:hAnsi="Arial" w:cs="Arial"/>
                <w:sz w:val="20"/>
                <w:szCs w:val="20"/>
                <w:lang w:eastAsia="en-GB"/>
              </w:rPr>
            </w:pPr>
          </w:p>
        </w:tc>
      </w:tr>
      <w:tr w:rsidR="00E14D44" w:rsidRPr="00E14D44" w:rsidTr="00B26937">
        <w:trPr>
          <w:trHeight w:val="255"/>
        </w:trPr>
        <w:tc>
          <w:tcPr>
            <w:tcW w:w="3595" w:type="dxa"/>
            <w:gridSpan w:val="6"/>
            <w:noWrap/>
            <w:vAlign w:val="bottom"/>
            <w:hideMark/>
          </w:tcPr>
          <w:p w:rsidR="00E14D44" w:rsidRPr="00E14D44" w:rsidRDefault="00E14D44" w:rsidP="00E14D44">
            <w:pPr>
              <w:spacing w:after="0" w:line="240" w:lineRule="auto"/>
              <w:jc w:val="right"/>
              <w:rPr>
                <w:rFonts w:ascii="Arial" w:eastAsia="Times New Roman" w:hAnsi="Arial" w:cs="Arial"/>
                <w:sz w:val="20"/>
                <w:szCs w:val="20"/>
                <w:lang w:eastAsia="en-GB"/>
              </w:rPr>
            </w:pPr>
            <w:r w:rsidRPr="00E14D44">
              <w:rPr>
                <w:rFonts w:ascii="Arial" w:eastAsia="Times New Roman" w:hAnsi="Arial" w:cs="Arial"/>
                <w:sz w:val="20"/>
                <w:szCs w:val="20"/>
                <w:lang w:eastAsia="en-GB"/>
              </w:rPr>
              <w:t>Name of Employee (computer user):</w:t>
            </w:r>
          </w:p>
        </w:tc>
        <w:tc>
          <w:tcPr>
            <w:tcW w:w="5863" w:type="dxa"/>
            <w:gridSpan w:val="10"/>
            <w:noWrap/>
            <w:vAlign w:val="bottom"/>
            <w:hideMark/>
          </w:tcPr>
          <w:p w:rsidR="00E14D44" w:rsidRPr="00E14D44" w:rsidRDefault="00E14D44" w:rsidP="00E14D44">
            <w:pPr>
              <w:spacing w:after="0" w:line="240" w:lineRule="auto"/>
              <w:rPr>
                <w:rFonts w:ascii="Arial" w:eastAsia="Times New Roman" w:hAnsi="Arial" w:cs="Arial"/>
                <w:sz w:val="20"/>
                <w:szCs w:val="20"/>
                <w:lang w:eastAsia="en-GB"/>
              </w:rPr>
            </w:pPr>
            <w:r w:rsidRPr="00E14D44">
              <w:rPr>
                <w:rFonts w:ascii="Arial" w:eastAsia="Times New Roman" w:hAnsi="Arial" w:cs="Arial"/>
                <w:color w:val="808080"/>
                <w:sz w:val="20"/>
                <w:szCs w:val="24"/>
                <w:lang w:eastAsia="en-GB"/>
              </w:rPr>
              <w:t>Click here and enter full name</w:t>
            </w:r>
            <w:r w:rsidRPr="00E14D44">
              <w:rPr>
                <w:rFonts w:ascii="Times New Roman" w:eastAsia="Times New Roman" w:hAnsi="Times New Roman" w:cs="Times New Roman"/>
                <w:color w:val="808080"/>
                <w:sz w:val="24"/>
                <w:szCs w:val="24"/>
                <w:lang w:eastAsia="en-GB"/>
              </w:rPr>
              <w:t>.</w:t>
            </w:r>
          </w:p>
        </w:tc>
        <w:tc>
          <w:tcPr>
            <w:tcW w:w="486" w:type="dxa"/>
            <w:noWrap/>
            <w:vAlign w:val="bottom"/>
            <w:hideMark/>
          </w:tcPr>
          <w:p w:rsidR="00E14D44" w:rsidRPr="00E14D44" w:rsidRDefault="00E14D44" w:rsidP="00E14D44">
            <w:pPr>
              <w:spacing w:after="0" w:line="240" w:lineRule="auto"/>
              <w:rPr>
                <w:rFonts w:ascii="Arial" w:eastAsia="Times New Roman" w:hAnsi="Arial" w:cs="Arial"/>
                <w:sz w:val="20"/>
                <w:szCs w:val="20"/>
                <w:lang w:eastAsia="en-GB"/>
              </w:rPr>
            </w:pPr>
            <w:r w:rsidRPr="00E14D44">
              <w:rPr>
                <w:rFonts w:ascii="Arial" w:eastAsia="Times New Roman" w:hAnsi="Arial" w:cs="Arial"/>
                <w:sz w:val="20"/>
                <w:szCs w:val="20"/>
                <w:lang w:eastAsia="en-GB"/>
              </w:rPr>
              <w:t> </w:t>
            </w:r>
          </w:p>
        </w:tc>
      </w:tr>
      <w:tr w:rsidR="00E14D44" w:rsidRPr="00E14D44" w:rsidTr="00B26937">
        <w:trPr>
          <w:trHeight w:val="255"/>
        </w:trPr>
        <w:tc>
          <w:tcPr>
            <w:tcW w:w="802" w:type="dxa"/>
            <w:noWrap/>
            <w:vAlign w:val="bottom"/>
            <w:hideMark/>
          </w:tcPr>
          <w:p w:rsidR="00E14D44" w:rsidRPr="00E14D44" w:rsidRDefault="00E14D44" w:rsidP="00E14D44">
            <w:pPr>
              <w:spacing w:after="0" w:line="240" w:lineRule="auto"/>
              <w:rPr>
                <w:rFonts w:ascii="Arial" w:eastAsia="Times New Roman" w:hAnsi="Arial" w:cs="Arial"/>
                <w:sz w:val="20"/>
                <w:szCs w:val="20"/>
                <w:lang w:eastAsia="en-GB"/>
              </w:rPr>
            </w:pPr>
            <w:r w:rsidRPr="00E14D44">
              <w:rPr>
                <w:rFonts w:ascii="Arial" w:eastAsia="Times New Roman" w:hAnsi="Arial" w:cs="Arial"/>
                <w:sz w:val="20"/>
                <w:szCs w:val="20"/>
                <w:lang w:eastAsia="en-GB"/>
              </w:rPr>
              <w:t> </w:t>
            </w:r>
          </w:p>
        </w:tc>
        <w:tc>
          <w:tcPr>
            <w:tcW w:w="347" w:type="dxa"/>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1158" w:type="dxa"/>
            <w:gridSpan w:val="2"/>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1288" w:type="dxa"/>
            <w:gridSpan w:val="2"/>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5863" w:type="dxa"/>
            <w:gridSpan w:val="10"/>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486" w:type="dxa"/>
            <w:noWrap/>
            <w:vAlign w:val="bottom"/>
            <w:hideMark/>
          </w:tcPr>
          <w:p w:rsidR="00E14D44" w:rsidRPr="00E14D44" w:rsidRDefault="00E14D44" w:rsidP="00E14D44">
            <w:pPr>
              <w:spacing w:after="0" w:line="240" w:lineRule="auto"/>
              <w:rPr>
                <w:rFonts w:ascii="Arial" w:eastAsia="Times New Roman" w:hAnsi="Arial" w:cs="Arial"/>
                <w:sz w:val="20"/>
                <w:szCs w:val="20"/>
                <w:lang w:eastAsia="en-GB"/>
              </w:rPr>
            </w:pPr>
            <w:r w:rsidRPr="00E14D44">
              <w:rPr>
                <w:rFonts w:ascii="Arial" w:eastAsia="Times New Roman" w:hAnsi="Arial" w:cs="Arial"/>
                <w:sz w:val="20"/>
                <w:szCs w:val="20"/>
                <w:lang w:eastAsia="en-GB"/>
              </w:rPr>
              <w:t> </w:t>
            </w:r>
          </w:p>
        </w:tc>
      </w:tr>
      <w:tr w:rsidR="00E14D44" w:rsidRPr="00E14D44" w:rsidTr="00B26937">
        <w:trPr>
          <w:trHeight w:val="255"/>
        </w:trPr>
        <w:tc>
          <w:tcPr>
            <w:tcW w:w="1149" w:type="dxa"/>
            <w:gridSpan w:val="2"/>
            <w:noWrap/>
            <w:vAlign w:val="center"/>
            <w:hideMark/>
          </w:tcPr>
          <w:p w:rsidR="00E14D44" w:rsidRPr="00E14D44" w:rsidRDefault="00E14D44" w:rsidP="00E14D44">
            <w:pPr>
              <w:spacing w:after="0" w:line="240" w:lineRule="auto"/>
              <w:jc w:val="right"/>
              <w:rPr>
                <w:rFonts w:ascii="Arial" w:eastAsia="Times New Roman" w:hAnsi="Arial" w:cs="Arial"/>
                <w:sz w:val="20"/>
                <w:szCs w:val="20"/>
                <w:lang w:eastAsia="en-GB"/>
              </w:rPr>
            </w:pPr>
            <w:r w:rsidRPr="00E14D44">
              <w:rPr>
                <w:rFonts w:ascii="Arial" w:eastAsia="Times New Roman" w:hAnsi="Arial" w:cs="Arial"/>
                <w:sz w:val="20"/>
                <w:szCs w:val="20"/>
                <w:lang w:eastAsia="en-GB"/>
              </w:rPr>
              <w:t>Staff No.</w:t>
            </w:r>
          </w:p>
        </w:tc>
        <w:tc>
          <w:tcPr>
            <w:tcW w:w="3580" w:type="dxa"/>
            <w:gridSpan w:val="6"/>
            <w:vAlign w:val="bottom"/>
          </w:tcPr>
          <w:p w:rsidR="00E14D44" w:rsidRPr="00E14D44" w:rsidRDefault="00E14D44" w:rsidP="00E14D44">
            <w:pPr>
              <w:spacing w:after="0" w:line="240" w:lineRule="auto"/>
              <w:rPr>
                <w:rFonts w:ascii="Arial" w:eastAsia="Times New Roman" w:hAnsi="Arial" w:cs="Arial"/>
                <w:sz w:val="20"/>
                <w:szCs w:val="20"/>
                <w:lang w:eastAsia="en-GB"/>
              </w:rPr>
            </w:pPr>
            <w:r w:rsidRPr="00E14D44">
              <w:rPr>
                <w:rFonts w:ascii="Arial" w:eastAsia="Times New Roman" w:hAnsi="Arial" w:cs="Arial"/>
                <w:color w:val="808080"/>
                <w:sz w:val="20"/>
                <w:szCs w:val="24"/>
                <w:lang w:eastAsia="en-GB"/>
              </w:rPr>
              <w:t>Click here to enter number</w:t>
            </w:r>
            <w:r w:rsidRPr="00E14D44">
              <w:rPr>
                <w:rFonts w:ascii="Times New Roman" w:eastAsia="Times New Roman" w:hAnsi="Times New Roman" w:cs="Times New Roman"/>
                <w:color w:val="808080"/>
                <w:sz w:val="24"/>
                <w:szCs w:val="24"/>
                <w:lang w:eastAsia="en-GB"/>
              </w:rPr>
              <w:t>.</w:t>
            </w:r>
          </w:p>
        </w:tc>
        <w:tc>
          <w:tcPr>
            <w:tcW w:w="1843" w:type="dxa"/>
            <w:gridSpan w:val="2"/>
            <w:vAlign w:val="bottom"/>
          </w:tcPr>
          <w:p w:rsidR="00E14D44" w:rsidRPr="00E14D44" w:rsidRDefault="00E14D44" w:rsidP="00E14D44">
            <w:pPr>
              <w:spacing w:after="0" w:line="240" w:lineRule="auto"/>
              <w:rPr>
                <w:rFonts w:ascii="Arial" w:eastAsia="Times New Roman" w:hAnsi="Arial" w:cs="Arial"/>
                <w:sz w:val="20"/>
                <w:szCs w:val="20"/>
                <w:lang w:eastAsia="en-GB"/>
              </w:rPr>
            </w:pPr>
            <w:r w:rsidRPr="00E14D44">
              <w:rPr>
                <w:rFonts w:ascii="Arial" w:eastAsia="Times New Roman" w:hAnsi="Arial" w:cs="Arial"/>
                <w:sz w:val="20"/>
                <w:szCs w:val="20"/>
                <w:lang w:eastAsia="en-GB"/>
              </w:rPr>
              <w:t>Phone No. (</w:t>
            </w:r>
            <w:proofErr w:type="gramStart"/>
            <w:r w:rsidRPr="00E14D44">
              <w:rPr>
                <w:rFonts w:ascii="Arial" w:eastAsia="Times New Roman" w:hAnsi="Arial" w:cs="Arial"/>
                <w:sz w:val="20"/>
                <w:szCs w:val="20"/>
                <w:lang w:eastAsia="en-GB"/>
              </w:rPr>
              <w:t>work</w:t>
            </w:r>
            <w:proofErr w:type="gramEnd"/>
            <w:r w:rsidRPr="00E14D44">
              <w:rPr>
                <w:rFonts w:ascii="Arial" w:eastAsia="Times New Roman" w:hAnsi="Arial" w:cs="Arial"/>
                <w:sz w:val="20"/>
                <w:szCs w:val="20"/>
                <w:lang w:eastAsia="en-GB"/>
              </w:rPr>
              <w:t>).</w:t>
            </w:r>
          </w:p>
        </w:tc>
        <w:tc>
          <w:tcPr>
            <w:tcW w:w="3372" w:type="dxa"/>
            <w:gridSpan w:val="7"/>
            <w:vAlign w:val="bottom"/>
          </w:tcPr>
          <w:p w:rsidR="00E14D44" w:rsidRPr="00E14D44" w:rsidRDefault="00E14D44" w:rsidP="00E14D44">
            <w:pPr>
              <w:spacing w:after="0" w:line="240" w:lineRule="auto"/>
              <w:rPr>
                <w:rFonts w:ascii="Arial" w:eastAsia="Times New Roman" w:hAnsi="Arial" w:cs="Arial"/>
                <w:sz w:val="20"/>
                <w:szCs w:val="20"/>
                <w:lang w:eastAsia="en-GB"/>
              </w:rPr>
            </w:pPr>
            <w:r w:rsidRPr="00E14D44">
              <w:rPr>
                <w:rFonts w:ascii="Arial" w:eastAsia="Times New Roman" w:hAnsi="Arial" w:cs="Arial"/>
                <w:color w:val="808080"/>
                <w:sz w:val="20"/>
                <w:szCs w:val="24"/>
                <w:lang w:eastAsia="en-GB"/>
              </w:rPr>
              <w:t>Click here to enter number.</w:t>
            </w:r>
          </w:p>
        </w:tc>
      </w:tr>
      <w:tr w:rsidR="00E14D44" w:rsidRPr="00E14D44" w:rsidTr="00B26937">
        <w:trPr>
          <w:trHeight w:val="255"/>
        </w:trPr>
        <w:tc>
          <w:tcPr>
            <w:tcW w:w="802" w:type="dxa"/>
            <w:noWrap/>
            <w:vAlign w:val="bottom"/>
            <w:hideMark/>
          </w:tcPr>
          <w:p w:rsidR="00E14D44" w:rsidRPr="00E14D44" w:rsidRDefault="00E14D44" w:rsidP="00E14D44">
            <w:pPr>
              <w:spacing w:after="0" w:line="240" w:lineRule="auto"/>
              <w:rPr>
                <w:rFonts w:ascii="Arial" w:eastAsia="Times New Roman" w:hAnsi="Arial" w:cs="Arial"/>
                <w:sz w:val="20"/>
                <w:szCs w:val="20"/>
                <w:lang w:eastAsia="en-GB"/>
              </w:rPr>
            </w:pPr>
          </w:p>
        </w:tc>
        <w:tc>
          <w:tcPr>
            <w:tcW w:w="347" w:type="dxa"/>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1158" w:type="dxa"/>
            <w:gridSpan w:val="2"/>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1288" w:type="dxa"/>
            <w:gridSpan w:val="2"/>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5863" w:type="dxa"/>
            <w:gridSpan w:val="10"/>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486" w:type="dxa"/>
            <w:noWrap/>
            <w:vAlign w:val="bottom"/>
            <w:hideMark/>
          </w:tcPr>
          <w:p w:rsidR="00E14D44" w:rsidRPr="00E14D44" w:rsidRDefault="00E14D44" w:rsidP="00E14D44">
            <w:pPr>
              <w:spacing w:after="0" w:line="240" w:lineRule="auto"/>
              <w:rPr>
                <w:rFonts w:ascii="Arial" w:eastAsia="Times New Roman" w:hAnsi="Arial" w:cs="Arial"/>
                <w:sz w:val="20"/>
                <w:szCs w:val="20"/>
                <w:lang w:eastAsia="en-GB"/>
              </w:rPr>
            </w:pPr>
          </w:p>
        </w:tc>
      </w:tr>
      <w:tr w:rsidR="00E14D44" w:rsidRPr="00E14D44" w:rsidTr="00B26937">
        <w:trPr>
          <w:trHeight w:val="255"/>
        </w:trPr>
        <w:tc>
          <w:tcPr>
            <w:tcW w:w="3595" w:type="dxa"/>
            <w:gridSpan w:val="6"/>
            <w:noWrap/>
            <w:vAlign w:val="center"/>
            <w:hideMark/>
          </w:tcPr>
          <w:p w:rsidR="00E14D44" w:rsidRPr="00E14D44" w:rsidRDefault="00E14D44" w:rsidP="00E14D44">
            <w:pPr>
              <w:spacing w:after="0" w:line="240" w:lineRule="auto"/>
              <w:rPr>
                <w:rFonts w:ascii="Arial" w:eastAsia="Times New Roman" w:hAnsi="Arial" w:cs="Arial"/>
                <w:sz w:val="20"/>
                <w:szCs w:val="20"/>
                <w:lang w:eastAsia="en-GB"/>
              </w:rPr>
            </w:pPr>
            <w:r w:rsidRPr="00E14D44">
              <w:rPr>
                <w:rFonts w:ascii="Arial" w:eastAsia="Times New Roman" w:hAnsi="Arial" w:cs="Arial"/>
                <w:sz w:val="20"/>
                <w:szCs w:val="20"/>
                <w:lang w:eastAsia="en-GB"/>
              </w:rPr>
              <w:t>Directorate / School / Section:</w:t>
            </w:r>
          </w:p>
        </w:tc>
        <w:tc>
          <w:tcPr>
            <w:tcW w:w="6349" w:type="dxa"/>
            <w:gridSpan w:val="11"/>
            <w:noWrap/>
            <w:vAlign w:val="bottom"/>
            <w:hideMark/>
          </w:tcPr>
          <w:p w:rsidR="00E14D44" w:rsidRPr="00E14D44" w:rsidRDefault="00E14D44" w:rsidP="00E14D44">
            <w:pPr>
              <w:spacing w:after="0" w:line="240" w:lineRule="auto"/>
              <w:rPr>
                <w:rFonts w:ascii="Arial" w:eastAsia="Times New Roman" w:hAnsi="Arial" w:cs="Arial"/>
                <w:sz w:val="20"/>
                <w:szCs w:val="20"/>
                <w:lang w:eastAsia="en-GB"/>
              </w:rPr>
            </w:pPr>
            <w:r w:rsidRPr="00E14D44">
              <w:rPr>
                <w:rFonts w:ascii="Arial" w:eastAsia="Times New Roman" w:hAnsi="Arial" w:cs="Arial"/>
                <w:color w:val="808080"/>
                <w:sz w:val="20"/>
                <w:szCs w:val="24"/>
                <w:lang w:eastAsia="en-GB"/>
              </w:rPr>
              <w:t>Click here to enter</w:t>
            </w:r>
            <w:r w:rsidRPr="00E14D44">
              <w:rPr>
                <w:rFonts w:ascii="Times New Roman" w:eastAsia="Times New Roman" w:hAnsi="Times New Roman" w:cs="Times New Roman"/>
                <w:color w:val="808080"/>
                <w:sz w:val="24"/>
                <w:szCs w:val="24"/>
                <w:lang w:eastAsia="en-GB"/>
              </w:rPr>
              <w:t>.</w:t>
            </w:r>
            <w:r w:rsidRPr="00E14D44">
              <w:rPr>
                <w:rFonts w:ascii="Arial" w:eastAsia="Times New Roman" w:hAnsi="Arial" w:cs="Arial"/>
                <w:sz w:val="20"/>
                <w:szCs w:val="20"/>
                <w:lang w:eastAsia="en-GB"/>
              </w:rPr>
              <w:t> </w:t>
            </w:r>
          </w:p>
        </w:tc>
      </w:tr>
      <w:tr w:rsidR="00E14D44" w:rsidRPr="00E14D44" w:rsidTr="00B26937">
        <w:trPr>
          <w:trHeight w:val="255"/>
        </w:trPr>
        <w:tc>
          <w:tcPr>
            <w:tcW w:w="802" w:type="dxa"/>
            <w:noWrap/>
            <w:vAlign w:val="bottom"/>
            <w:hideMark/>
          </w:tcPr>
          <w:p w:rsidR="00E14D44" w:rsidRPr="00E14D44" w:rsidRDefault="00E14D44" w:rsidP="00E14D44">
            <w:pPr>
              <w:spacing w:after="0" w:line="240" w:lineRule="auto"/>
              <w:rPr>
                <w:rFonts w:ascii="Arial" w:eastAsia="Times New Roman" w:hAnsi="Arial" w:cs="Arial"/>
                <w:sz w:val="20"/>
                <w:szCs w:val="20"/>
                <w:lang w:eastAsia="en-GB"/>
              </w:rPr>
            </w:pPr>
            <w:r w:rsidRPr="00E14D44">
              <w:rPr>
                <w:rFonts w:ascii="Arial" w:eastAsia="Times New Roman" w:hAnsi="Arial" w:cs="Arial"/>
                <w:sz w:val="20"/>
                <w:szCs w:val="20"/>
                <w:lang w:eastAsia="en-GB"/>
              </w:rPr>
              <w:t> </w:t>
            </w:r>
          </w:p>
        </w:tc>
        <w:tc>
          <w:tcPr>
            <w:tcW w:w="802" w:type="dxa"/>
            <w:gridSpan w:val="2"/>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703" w:type="dxa"/>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1288" w:type="dxa"/>
            <w:gridSpan w:val="2"/>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4536" w:type="dxa"/>
            <w:gridSpan w:val="7"/>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355" w:type="dxa"/>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486" w:type="dxa"/>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486" w:type="dxa"/>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486" w:type="dxa"/>
            <w:noWrap/>
            <w:vAlign w:val="bottom"/>
            <w:hideMark/>
          </w:tcPr>
          <w:p w:rsidR="00E14D44" w:rsidRPr="00E14D44" w:rsidRDefault="00E14D44" w:rsidP="00E14D44">
            <w:pPr>
              <w:spacing w:after="0" w:line="240" w:lineRule="auto"/>
              <w:rPr>
                <w:rFonts w:ascii="Arial" w:eastAsia="Times New Roman" w:hAnsi="Arial" w:cs="Arial"/>
                <w:sz w:val="20"/>
                <w:szCs w:val="20"/>
                <w:lang w:eastAsia="en-GB"/>
              </w:rPr>
            </w:pPr>
            <w:r w:rsidRPr="00E14D44">
              <w:rPr>
                <w:rFonts w:ascii="Arial" w:eastAsia="Times New Roman" w:hAnsi="Arial" w:cs="Arial"/>
                <w:sz w:val="20"/>
                <w:szCs w:val="20"/>
                <w:lang w:eastAsia="en-GB"/>
              </w:rPr>
              <w:t> </w:t>
            </w:r>
          </w:p>
        </w:tc>
      </w:tr>
      <w:tr w:rsidR="00E14D44" w:rsidRPr="00E14D44" w:rsidTr="00B26937">
        <w:trPr>
          <w:trHeight w:val="255"/>
        </w:trPr>
        <w:tc>
          <w:tcPr>
            <w:tcW w:w="3595" w:type="dxa"/>
            <w:gridSpan w:val="6"/>
            <w:noWrap/>
            <w:vAlign w:val="center"/>
            <w:hideMark/>
          </w:tcPr>
          <w:p w:rsidR="00E14D44" w:rsidRPr="00E14D44" w:rsidRDefault="00E14D44" w:rsidP="00E14D44">
            <w:pPr>
              <w:spacing w:after="0" w:line="240" w:lineRule="auto"/>
              <w:jc w:val="right"/>
              <w:rPr>
                <w:rFonts w:ascii="Arial" w:eastAsia="Times New Roman" w:hAnsi="Arial" w:cs="Arial"/>
                <w:sz w:val="20"/>
                <w:szCs w:val="20"/>
                <w:lang w:eastAsia="en-GB"/>
              </w:rPr>
            </w:pPr>
            <w:r w:rsidRPr="00E14D44">
              <w:rPr>
                <w:rFonts w:ascii="Arial" w:eastAsia="Times New Roman" w:hAnsi="Arial" w:cs="Arial"/>
                <w:sz w:val="20"/>
                <w:szCs w:val="20"/>
                <w:lang w:eastAsia="en-GB"/>
              </w:rPr>
              <w:t>Staff category:</w:t>
            </w:r>
          </w:p>
        </w:tc>
        <w:tc>
          <w:tcPr>
            <w:tcW w:w="6349" w:type="dxa"/>
            <w:gridSpan w:val="11"/>
            <w:vAlign w:val="bottom"/>
          </w:tcPr>
          <w:p w:rsidR="00E14D44" w:rsidRPr="00E14D44" w:rsidRDefault="00E14D44" w:rsidP="00E14D44">
            <w:pPr>
              <w:spacing w:after="0" w:line="240" w:lineRule="auto"/>
              <w:rPr>
                <w:rFonts w:ascii="Arial" w:eastAsia="Times New Roman" w:hAnsi="Arial" w:cs="Arial"/>
                <w:sz w:val="20"/>
                <w:szCs w:val="20"/>
                <w:lang w:eastAsia="en-GB"/>
              </w:rPr>
            </w:pPr>
            <w:r w:rsidRPr="00E14D44">
              <w:rPr>
                <w:rFonts w:ascii="Arial" w:eastAsia="Times New Roman" w:hAnsi="Arial" w:cs="Arial"/>
                <w:color w:val="808080"/>
                <w:sz w:val="20"/>
                <w:szCs w:val="24"/>
                <w:lang w:eastAsia="en-GB"/>
              </w:rPr>
              <w:t>Select a staff category from the drop down list</w:t>
            </w:r>
            <w:r w:rsidRPr="00E14D44">
              <w:rPr>
                <w:rFonts w:ascii="Arial" w:eastAsia="Times New Roman" w:hAnsi="Arial" w:cs="Arial"/>
                <w:color w:val="808080"/>
                <w:sz w:val="24"/>
                <w:szCs w:val="24"/>
                <w:lang w:eastAsia="en-GB"/>
              </w:rPr>
              <w:t>.</w:t>
            </w:r>
          </w:p>
        </w:tc>
      </w:tr>
      <w:tr w:rsidR="00E14D44" w:rsidRPr="00E14D44" w:rsidTr="00B26937">
        <w:trPr>
          <w:trHeight w:val="255"/>
        </w:trPr>
        <w:tc>
          <w:tcPr>
            <w:tcW w:w="802" w:type="dxa"/>
            <w:noWrap/>
            <w:vAlign w:val="bottom"/>
            <w:hideMark/>
          </w:tcPr>
          <w:p w:rsidR="00E14D44" w:rsidRPr="00E14D44" w:rsidRDefault="00E14D44" w:rsidP="00E14D44">
            <w:pPr>
              <w:spacing w:after="0" w:line="240" w:lineRule="auto"/>
              <w:rPr>
                <w:rFonts w:ascii="Arial" w:eastAsia="Times New Roman" w:hAnsi="Arial" w:cs="Arial"/>
                <w:sz w:val="20"/>
                <w:szCs w:val="20"/>
                <w:lang w:eastAsia="en-GB"/>
              </w:rPr>
            </w:pPr>
          </w:p>
        </w:tc>
        <w:tc>
          <w:tcPr>
            <w:tcW w:w="802" w:type="dxa"/>
            <w:gridSpan w:val="2"/>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703" w:type="dxa"/>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1288" w:type="dxa"/>
            <w:gridSpan w:val="2"/>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4536" w:type="dxa"/>
            <w:gridSpan w:val="7"/>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355" w:type="dxa"/>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486" w:type="dxa"/>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486" w:type="dxa"/>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486" w:type="dxa"/>
            <w:noWrap/>
            <w:vAlign w:val="bottom"/>
            <w:hideMark/>
          </w:tcPr>
          <w:p w:rsidR="00E14D44" w:rsidRPr="00E14D44" w:rsidRDefault="00E14D44" w:rsidP="00E14D44">
            <w:pPr>
              <w:spacing w:after="0" w:line="240" w:lineRule="auto"/>
              <w:rPr>
                <w:rFonts w:ascii="Arial" w:eastAsia="Times New Roman" w:hAnsi="Arial" w:cs="Arial"/>
                <w:sz w:val="20"/>
                <w:szCs w:val="20"/>
                <w:lang w:eastAsia="en-GB"/>
              </w:rPr>
            </w:pPr>
          </w:p>
        </w:tc>
      </w:tr>
      <w:tr w:rsidR="00E14D44" w:rsidRPr="00E14D44" w:rsidTr="00B26937">
        <w:trPr>
          <w:trHeight w:val="255"/>
        </w:trPr>
        <w:tc>
          <w:tcPr>
            <w:tcW w:w="3595" w:type="dxa"/>
            <w:gridSpan w:val="6"/>
            <w:noWrap/>
            <w:vAlign w:val="center"/>
            <w:hideMark/>
          </w:tcPr>
          <w:p w:rsidR="00E14D44" w:rsidRPr="00E14D44" w:rsidRDefault="00E14D44" w:rsidP="00E14D44">
            <w:pPr>
              <w:spacing w:after="0" w:line="240" w:lineRule="auto"/>
              <w:jc w:val="right"/>
              <w:rPr>
                <w:rFonts w:ascii="Arial" w:eastAsia="Times New Roman" w:hAnsi="Arial" w:cs="Arial"/>
                <w:sz w:val="20"/>
                <w:szCs w:val="20"/>
                <w:lang w:eastAsia="en-GB"/>
              </w:rPr>
            </w:pPr>
            <w:r w:rsidRPr="00E14D44">
              <w:rPr>
                <w:rFonts w:ascii="Arial" w:eastAsia="Times New Roman" w:hAnsi="Arial" w:cs="Arial"/>
                <w:sz w:val="20"/>
                <w:szCs w:val="20"/>
                <w:lang w:eastAsia="en-GB"/>
              </w:rPr>
              <w:t>Email address:</w:t>
            </w:r>
          </w:p>
        </w:tc>
        <w:tc>
          <w:tcPr>
            <w:tcW w:w="4536" w:type="dxa"/>
            <w:gridSpan w:val="7"/>
            <w:noWrap/>
            <w:vAlign w:val="bottom"/>
          </w:tcPr>
          <w:p w:rsidR="00E14D44" w:rsidRPr="00E14D44" w:rsidRDefault="00E14D44" w:rsidP="00E14D44">
            <w:pPr>
              <w:spacing w:after="0" w:line="240" w:lineRule="auto"/>
              <w:rPr>
                <w:rFonts w:ascii="Arial" w:eastAsia="Times New Roman" w:hAnsi="Arial" w:cs="Arial"/>
                <w:sz w:val="20"/>
                <w:szCs w:val="20"/>
                <w:lang w:eastAsia="en-GB"/>
              </w:rPr>
            </w:pPr>
            <w:r w:rsidRPr="00E14D44">
              <w:rPr>
                <w:rFonts w:ascii="Arial" w:eastAsia="Times New Roman" w:hAnsi="Arial" w:cs="Arial"/>
                <w:color w:val="808080"/>
                <w:sz w:val="20"/>
                <w:szCs w:val="24"/>
                <w:lang w:eastAsia="en-GB"/>
              </w:rPr>
              <w:t>Click here to enter address.</w:t>
            </w:r>
          </w:p>
        </w:tc>
        <w:tc>
          <w:tcPr>
            <w:tcW w:w="355" w:type="dxa"/>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486" w:type="dxa"/>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486" w:type="dxa"/>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486" w:type="dxa"/>
            <w:noWrap/>
            <w:vAlign w:val="bottom"/>
            <w:hideMark/>
          </w:tcPr>
          <w:p w:rsidR="00E14D44" w:rsidRPr="00E14D44" w:rsidRDefault="00E14D44" w:rsidP="00E14D44">
            <w:pPr>
              <w:spacing w:after="0" w:line="240" w:lineRule="auto"/>
              <w:rPr>
                <w:rFonts w:ascii="Arial" w:eastAsia="Times New Roman" w:hAnsi="Arial" w:cs="Arial"/>
                <w:sz w:val="20"/>
                <w:szCs w:val="20"/>
                <w:lang w:eastAsia="en-GB"/>
              </w:rPr>
            </w:pPr>
          </w:p>
        </w:tc>
      </w:tr>
      <w:tr w:rsidR="00E14D44" w:rsidRPr="00E14D44" w:rsidTr="00B26937">
        <w:trPr>
          <w:trHeight w:val="255"/>
        </w:trPr>
        <w:tc>
          <w:tcPr>
            <w:tcW w:w="802" w:type="dxa"/>
            <w:noWrap/>
            <w:vAlign w:val="bottom"/>
            <w:hideMark/>
          </w:tcPr>
          <w:p w:rsidR="00E14D44" w:rsidRPr="00E14D44" w:rsidRDefault="00E14D44" w:rsidP="00E14D44">
            <w:pPr>
              <w:spacing w:after="0" w:line="240" w:lineRule="auto"/>
              <w:rPr>
                <w:rFonts w:ascii="Arial" w:eastAsia="Times New Roman" w:hAnsi="Arial" w:cs="Arial"/>
                <w:sz w:val="20"/>
                <w:szCs w:val="20"/>
                <w:lang w:eastAsia="en-GB"/>
              </w:rPr>
            </w:pPr>
          </w:p>
        </w:tc>
        <w:tc>
          <w:tcPr>
            <w:tcW w:w="802" w:type="dxa"/>
            <w:gridSpan w:val="2"/>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703" w:type="dxa"/>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1288" w:type="dxa"/>
            <w:gridSpan w:val="2"/>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4536" w:type="dxa"/>
            <w:gridSpan w:val="7"/>
            <w:tcBorders>
              <w:bottom w:val="nil"/>
            </w:tcBorders>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355" w:type="dxa"/>
            <w:tcBorders>
              <w:bottom w:val="nil"/>
            </w:tcBorders>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486" w:type="dxa"/>
            <w:tcBorders>
              <w:bottom w:val="nil"/>
            </w:tcBorders>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486" w:type="dxa"/>
            <w:tcBorders>
              <w:bottom w:val="nil"/>
            </w:tcBorders>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486" w:type="dxa"/>
            <w:tcBorders>
              <w:bottom w:val="nil"/>
            </w:tcBorders>
            <w:noWrap/>
            <w:vAlign w:val="bottom"/>
            <w:hideMark/>
          </w:tcPr>
          <w:p w:rsidR="00E14D44" w:rsidRPr="00E14D44" w:rsidRDefault="00E14D44" w:rsidP="00E14D44">
            <w:pPr>
              <w:spacing w:after="0" w:line="240" w:lineRule="auto"/>
              <w:rPr>
                <w:rFonts w:ascii="Arial" w:eastAsia="Times New Roman" w:hAnsi="Arial" w:cs="Arial"/>
                <w:sz w:val="20"/>
                <w:szCs w:val="20"/>
                <w:lang w:eastAsia="en-GB"/>
              </w:rPr>
            </w:pPr>
          </w:p>
        </w:tc>
      </w:tr>
      <w:tr w:rsidR="00E14D44" w:rsidRPr="00E14D44" w:rsidTr="00B26937">
        <w:trPr>
          <w:trHeight w:val="255"/>
        </w:trPr>
        <w:tc>
          <w:tcPr>
            <w:tcW w:w="802" w:type="dxa"/>
            <w:noWrap/>
            <w:vAlign w:val="bottom"/>
            <w:hideMark/>
          </w:tcPr>
          <w:p w:rsidR="00E14D44" w:rsidRPr="00E14D44" w:rsidRDefault="00E14D44" w:rsidP="00E14D44">
            <w:pPr>
              <w:spacing w:after="0" w:line="240" w:lineRule="auto"/>
              <w:rPr>
                <w:rFonts w:ascii="Arial" w:eastAsia="Times New Roman" w:hAnsi="Arial" w:cs="Arial"/>
                <w:sz w:val="20"/>
                <w:szCs w:val="20"/>
                <w:lang w:eastAsia="en-GB"/>
              </w:rPr>
            </w:pPr>
          </w:p>
        </w:tc>
        <w:tc>
          <w:tcPr>
            <w:tcW w:w="802" w:type="dxa"/>
            <w:gridSpan w:val="2"/>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703" w:type="dxa"/>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1288" w:type="dxa"/>
            <w:gridSpan w:val="2"/>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4536" w:type="dxa"/>
            <w:gridSpan w:val="7"/>
            <w:tcBorders>
              <w:top w:val="nil"/>
              <w:bottom w:val="nil"/>
            </w:tcBorders>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355" w:type="dxa"/>
            <w:tcBorders>
              <w:top w:val="nil"/>
              <w:bottom w:val="nil"/>
            </w:tcBorders>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486" w:type="dxa"/>
            <w:tcBorders>
              <w:top w:val="nil"/>
              <w:bottom w:val="nil"/>
            </w:tcBorders>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486" w:type="dxa"/>
            <w:tcBorders>
              <w:top w:val="nil"/>
              <w:bottom w:val="nil"/>
            </w:tcBorders>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486" w:type="dxa"/>
            <w:tcBorders>
              <w:top w:val="nil"/>
              <w:bottom w:val="nil"/>
            </w:tcBorders>
            <w:noWrap/>
            <w:vAlign w:val="bottom"/>
            <w:hideMark/>
          </w:tcPr>
          <w:p w:rsidR="00E14D44" w:rsidRPr="00E14D44" w:rsidRDefault="00E14D44" w:rsidP="00E14D44">
            <w:pPr>
              <w:spacing w:after="0" w:line="240" w:lineRule="auto"/>
              <w:rPr>
                <w:rFonts w:ascii="Arial" w:eastAsia="Times New Roman" w:hAnsi="Arial" w:cs="Arial"/>
                <w:sz w:val="20"/>
                <w:szCs w:val="20"/>
                <w:lang w:eastAsia="en-GB"/>
              </w:rPr>
            </w:pPr>
          </w:p>
        </w:tc>
      </w:tr>
      <w:tr w:rsidR="00E14D44" w:rsidRPr="00E14D44" w:rsidTr="00B26937">
        <w:trPr>
          <w:trHeight w:val="397"/>
        </w:trPr>
        <w:tc>
          <w:tcPr>
            <w:tcW w:w="9944" w:type="dxa"/>
            <w:gridSpan w:val="17"/>
            <w:shd w:val="clear" w:color="auto" w:fill="DBE5F1"/>
            <w:noWrap/>
            <w:vAlign w:val="center"/>
            <w:hideMark/>
          </w:tcPr>
          <w:p w:rsidR="00E14D44" w:rsidRPr="00E14D44" w:rsidRDefault="00E14D44" w:rsidP="00E14D44">
            <w:pPr>
              <w:spacing w:after="0" w:line="240" w:lineRule="auto"/>
              <w:rPr>
                <w:rFonts w:ascii="Arial" w:eastAsia="Times New Roman" w:hAnsi="Arial" w:cs="Arial"/>
                <w:sz w:val="20"/>
                <w:szCs w:val="20"/>
                <w:lang w:eastAsia="en-GB"/>
              </w:rPr>
            </w:pPr>
            <w:r w:rsidRPr="00E14D44">
              <w:rPr>
                <w:rFonts w:ascii="Arial" w:eastAsia="Times New Roman" w:hAnsi="Arial" w:cs="Arial"/>
                <w:sz w:val="20"/>
                <w:szCs w:val="20"/>
                <w:lang w:eastAsia="en-GB"/>
              </w:rPr>
              <w:t xml:space="preserve">Part B Authorisation - </w:t>
            </w:r>
            <w:r w:rsidRPr="00E14D44">
              <w:rPr>
                <w:rFonts w:ascii="Arial" w:eastAsia="Times New Roman" w:hAnsi="Arial" w:cs="Arial"/>
                <w:sz w:val="18"/>
                <w:szCs w:val="20"/>
                <w:lang w:eastAsia="en-GB"/>
              </w:rPr>
              <w:t>to be completed by the applicants line manager/supervisor</w:t>
            </w:r>
          </w:p>
        </w:tc>
      </w:tr>
      <w:tr w:rsidR="00E14D44" w:rsidRPr="00E14D44" w:rsidTr="00B26937">
        <w:trPr>
          <w:trHeight w:val="255"/>
        </w:trPr>
        <w:tc>
          <w:tcPr>
            <w:tcW w:w="802" w:type="dxa"/>
            <w:noWrap/>
            <w:vAlign w:val="bottom"/>
            <w:hideMark/>
          </w:tcPr>
          <w:p w:rsidR="00E14D44" w:rsidRPr="00E14D44" w:rsidRDefault="00E14D44" w:rsidP="00E14D44">
            <w:pPr>
              <w:spacing w:after="0" w:line="240" w:lineRule="auto"/>
              <w:rPr>
                <w:rFonts w:ascii="Arial" w:eastAsia="Times New Roman" w:hAnsi="Arial" w:cs="Arial"/>
                <w:sz w:val="20"/>
                <w:szCs w:val="20"/>
                <w:lang w:eastAsia="en-GB"/>
              </w:rPr>
            </w:pPr>
          </w:p>
        </w:tc>
        <w:tc>
          <w:tcPr>
            <w:tcW w:w="802" w:type="dxa"/>
            <w:gridSpan w:val="2"/>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703" w:type="dxa"/>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1288" w:type="dxa"/>
            <w:gridSpan w:val="2"/>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4405" w:type="dxa"/>
            <w:gridSpan w:val="6"/>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486" w:type="dxa"/>
            <w:gridSpan w:val="2"/>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486" w:type="dxa"/>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486" w:type="dxa"/>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486" w:type="dxa"/>
            <w:noWrap/>
            <w:vAlign w:val="bottom"/>
            <w:hideMark/>
          </w:tcPr>
          <w:p w:rsidR="00E14D44" w:rsidRPr="00E14D44" w:rsidRDefault="00E14D44" w:rsidP="00E14D44">
            <w:pPr>
              <w:spacing w:after="0" w:line="240" w:lineRule="auto"/>
              <w:rPr>
                <w:rFonts w:ascii="Arial" w:eastAsia="Times New Roman" w:hAnsi="Arial" w:cs="Arial"/>
                <w:sz w:val="20"/>
                <w:szCs w:val="20"/>
                <w:lang w:eastAsia="en-GB"/>
              </w:rPr>
            </w:pPr>
          </w:p>
        </w:tc>
      </w:tr>
      <w:tr w:rsidR="00E14D44" w:rsidRPr="00E14D44" w:rsidTr="00B26937">
        <w:trPr>
          <w:trHeight w:val="255"/>
        </w:trPr>
        <w:tc>
          <w:tcPr>
            <w:tcW w:w="3595" w:type="dxa"/>
            <w:gridSpan w:val="6"/>
            <w:noWrap/>
            <w:vAlign w:val="bottom"/>
            <w:hideMark/>
          </w:tcPr>
          <w:p w:rsidR="00E14D44" w:rsidRPr="00E14D44" w:rsidRDefault="00E14D44" w:rsidP="00E14D44">
            <w:pPr>
              <w:spacing w:after="0" w:line="240" w:lineRule="auto"/>
              <w:jc w:val="right"/>
              <w:rPr>
                <w:rFonts w:ascii="Arial" w:eastAsia="Times New Roman" w:hAnsi="Arial" w:cs="Arial"/>
                <w:sz w:val="20"/>
                <w:szCs w:val="20"/>
                <w:lang w:eastAsia="en-GB"/>
              </w:rPr>
            </w:pPr>
            <w:r w:rsidRPr="00E14D44">
              <w:rPr>
                <w:rFonts w:ascii="Arial" w:eastAsia="Times New Roman" w:hAnsi="Arial" w:cs="Arial"/>
                <w:sz w:val="20"/>
                <w:szCs w:val="20"/>
                <w:lang w:eastAsia="en-GB"/>
              </w:rPr>
              <w:t>Manager/Supervisor Name:</w:t>
            </w:r>
          </w:p>
        </w:tc>
        <w:tc>
          <w:tcPr>
            <w:tcW w:w="5863" w:type="dxa"/>
            <w:gridSpan w:val="10"/>
            <w:noWrap/>
            <w:vAlign w:val="bottom"/>
            <w:hideMark/>
          </w:tcPr>
          <w:p w:rsidR="00E14D44" w:rsidRPr="00E14D44" w:rsidRDefault="00E14D44" w:rsidP="00E14D44">
            <w:pPr>
              <w:spacing w:after="0" w:line="240" w:lineRule="auto"/>
              <w:rPr>
                <w:rFonts w:ascii="Arial" w:eastAsia="Times New Roman" w:hAnsi="Arial" w:cs="Arial"/>
                <w:sz w:val="20"/>
                <w:szCs w:val="20"/>
                <w:lang w:eastAsia="en-GB"/>
              </w:rPr>
            </w:pPr>
            <w:r w:rsidRPr="00E14D44">
              <w:rPr>
                <w:rFonts w:ascii="Arial" w:eastAsia="Times New Roman" w:hAnsi="Arial" w:cs="Arial"/>
                <w:color w:val="808080"/>
                <w:sz w:val="20"/>
                <w:szCs w:val="24"/>
                <w:lang w:eastAsia="en-GB"/>
              </w:rPr>
              <w:t>Click here and enter full name</w:t>
            </w:r>
            <w:r w:rsidRPr="00E14D44">
              <w:rPr>
                <w:rFonts w:ascii="Times New Roman" w:eastAsia="Times New Roman" w:hAnsi="Times New Roman" w:cs="Times New Roman"/>
                <w:color w:val="808080"/>
                <w:sz w:val="24"/>
                <w:szCs w:val="24"/>
                <w:lang w:eastAsia="en-GB"/>
              </w:rPr>
              <w:t>.</w:t>
            </w:r>
          </w:p>
        </w:tc>
        <w:tc>
          <w:tcPr>
            <w:tcW w:w="486" w:type="dxa"/>
            <w:noWrap/>
            <w:vAlign w:val="bottom"/>
            <w:hideMark/>
          </w:tcPr>
          <w:p w:rsidR="00E14D44" w:rsidRPr="00E14D44" w:rsidRDefault="00E14D44" w:rsidP="00E14D44">
            <w:pPr>
              <w:spacing w:after="0" w:line="240" w:lineRule="auto"/>
              <w:rPr>
                <w:rFonts w:ascii="Arial" w:eastAsia="Times New Roman" w:hAnsi="Arial" w:cs="Arial"/>
                <w:sz w:val="20"/>
                <w:szCs w:val="20"/>
                <w:lang w:eastAsia="en-GB"/>
              </w:rPr>
            </w:pPr>
            <w:r w:rsidRPr="00E14D44">
              <w:rPr>
                <w:rFonts w:ascii="Arial" w:eastAsia="Times New Roman" w:hAnsi="Arial" w:cs="Arial"/>
                <w:sz w:val="20"/>
                <w:szCs w:val="20"/>
                <w:lang w:eastAsia="en-GB"/>
              </w:rPr>
              <w:t> </w:t>
            </w:r>
          </w:p>
        </w:tc>
      </w:tr>
      <w:tr w:rsidR="00E14D44" w:rsidRPr="00E14D44" w:rsidTr="00B26937">
        <w:trPr>
          <w:trHeight w:val="255"/>
        </w:trPr>
        <w:tc>
          <w:tcPr>
            <w:tcW w:w="802" w:type="dxa"/>
            <w:noWrap/>
            <w:vAlign w:val="bottom"/>
            <w:hideMark/>
          </w:tcPr>
          <w:p w:rsidR="00E14D44" w:rsidRPr="00E14D44" w:rsidRDefault="00E14D44" w:rsidP="00E14D44">
            <w:pPr>
              <w:spacing w:after="0" w:line="240" w:lineRule="auto"/>
              <w:rPr>
                <w:rFonts w:ascii="Arial" w:eastAsia="Times New Roman" w:hAnsi="Arial" w:cs="Arial"/>
                <w:sz w:val="20"/>
                <w:szCs w:val="20"/>
                <w:lang w:eastAsia="en-GB"/>
              </w:rPr>
            </w:pPr>
            <w:r w:rsidRPr="00E14D44">
              <w:rPr>
                <w:rFonts w:ascii="Arial" w:eastAsia="Times New Roman" w:hAnsi="Arial" w:cs="Arial"/>
                <w:sz w:val="20"/>
                <w:szCs w:val="20"/>
                <w:lang w:eastAsia="en-GB"/>
              </w:rPr>
              <w:t> </w:t>
            </w:r>
          </w:p>
        </w:tc>
        <w:tc>
          <w:tcPr>
            <w:tcW w:w="802" w:type="dxa"/>
            <w:gridSpan w:val="2"/>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703" w:type="dxa"/>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1288" w:type="dxa"/>
            <w:gridSpan w:val="2"/>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4405" w:type="dxa"/>
            <w:gridSpan w:val="6"/>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486" w:type="dxa"/>
            <w:gridSpan w:val="2"/>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486" w:type="dxa"/>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486" w:type="dxa"/>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486" w:type="dxa"/>
            <w:noWrap/>
            <w:vAlign w:val="bottom"/>
            <w:hideMark/>
          </w:tcPr>
          <w:p w:rsidR="00E14D44" w:rsidRPr="00E14D44" w:rsidRDefault="00E14D44" w:rsidP="00E14D44">
            <w:pPr>
              <w:spacing w:after="0" w:line="240" w:lineRule="auto"/>
              <w:rPr>
                <w:rFonts w:ascii="Arial" w:eastAsia="Times New Roman" w:hAnsi="Arial" w:cs="Arial"/>
                <w:sz w:val="20"/>
                <w:szCs w:val="20"/>
                <w:lang w:eastAsia="en-GB"/>
              </w:rPr>
            </w:pPr>
            <w:r w:rsidRPr="00E14D44">
              <w:rPr>
                <w:rFonts w:ascii="Arial" w:eastAsia="Times New Roman" w:hAnsi="Arial" w:cs="Arial"/>
                <w:sz w:val="20"/>
                <w:szCs w:val="20"/>
                <w:lang w:eastAsia="en-GB"/>
              </w:rPr>
              <w:t> </w:t>
            </w:r>
          </w:p>
        </w:tc>
      </w:tr>
      <w:tr w:rsidR="00E14D44" w:rsidRPr="00E14D44" w:rsidTr="00B26937">
        <w:trPr>
          <w:trHeight w:val="255"/>
        </w:trPr>
        <w:tc>
          <w:tcPr>
            <w:tcW w:w="3595" w:type="dxa"/>
            <w:gridSpan w:val="6"/>
            <w:noWrap/>
            <w:vAlign w:val="bottom"/>
            <w:hideMark/>
          </w:tcPr>
          <w:p w:rsidR="00E14D44" w:rsidRPr="00E14D44" w:rsidRDefault="00E14D44" w:rsidP="00E14D44">
            <w:pPr>
              <w:spacing w:after="0" w:line="240" w:lineRule="auto"/>
              <w:jc w:val="right"/>
              <w:rPr>
                <w:rFonts w:ascii="Arial" w:eastAsia="Times New Roman" w:hAnsi="Arial" w:cs="Arial"/>
                <w:sz w:val="20"/>
                <w:szCs w:val="20"/>
                <w:lang w:eastAsia="en-GB"/>
              </w:rPr>
            </w:pPr>
            <w:r w:rsidRPr="00E14D44">
              <w:rPr>
                <w:rFonts w:ascii="Arial" w:eastAsia="Times New Roman" w:hAnsi="Arial" w:cs="Arial"/>
                <w:sz w:val="20"/>
                <w:szCs w:val="20"/>
                <w:lang w:eastAsia="en-GB"/>
              </w:rPr>
              <w:t>Email address:</w:t>
            </w:r>
          </w:p>
        </w:tc>
        <w:tc>
          <w:tcPr>
            <w:tcW w:w="5863" w:type="dxa"/>
            <w:gridSpan w:val="10"/>
            <w:noWrap/>
            <w:vAlign w:val="bottom"/>
            <w:hideMark/>
          </w:tcPr>
          <w:p w:rsidR="00E14D44" w:rsidRPr="00E14D44" w:rsidRDefault="00E14D44" w:rsidP="00E14D44">
            <w:pPr>
              <w:spacing w:after="0" w:line="240" w:lineRule="auto"/>
              <w:rPr>
                <w:rFonts w:ascii="Arial" w:eastAsia="Times New Roman" w:hAnsi="Arial" w:cs="Arial"/>
                <w:sz w:val="20"/>
                <w:szCs w:val="20"/>
                <w:lang w:eastAsia="en-GB"/>
              </w:rPr>
            </w:pPr>
            <w:r w:rsidRPr="00E14D44">
              <w:rPr>
                <w:rFonts w:ascii="Arial" w:eastAsia="Times New Roman" w:hAnsi="Arial" w:cs="Arial"/>
                <w:color w:val="808080"/>
                <w:sz w:val="20"/>
                <w:szCs w:val="24"/>
                <w:lang w:eastAsia="en-GB"/>
              </w:rPr>
              <w:t>Click here to enter email address</w:t>
            </w:r>
            <w:r w:rsidRPr="00E14D44">
              <w:rPr>
                <w:rFonts w:ascii="Times New Roman" w:eastAsia="Times New Roman" w:hAnsi="Times New Roman" w:cs="Times New Roman"/>
                <w:color w:val="808080"/>
                <w:sz w:val="24"/>
                <w:szCs w:val="24"/>
                <w:lang w:eastAsia="en-GB"/>
              </w:rPr>
              <w:t>.</w:t>
            </w:r>
          </w:p>
        </w:tc>
        <w:tc>
          <w:tcPr>
            <w:tcW w:w="486" w:type="dxa"/>
            <w:noWrap/>
            <w:vAlign w:val="bottom"/>
            <w:hideMark/>
          </w:tcPr>
          <w:p w:rsidR="00E14D44" w:rsidRPr="00E14D44" w:rsidRDefault="00E14D44" w:rsidP="00E14D44">
            <w:pPr>
              <w:spacing w:after="0" w:line="240" w:lineRule="auto"/>
              <w:rPr>
                <w:rFonts w:ascii="Arial" w:eastAsia="Times New Roman" w:hAnsi="Arial" w:cs="Arial"/>
                <w:sz w:val="20"/>
                <w:szCs w:val="20"/>
                <w:lang w:eastAsia="en-GB"/>
              </w:rPr>
            </w:pPr>
            <w:r w:rsidRPr="00E14D44">
              <w:rPr>
                <w:rFonts w:ascii="Arial" w:eastAsia="Times New Roman" w:hAnsi="Arial" w:cs="Arial"/>
                <w:sz w:val="20"/>
                <w:szCs w:val="20"/>
                <w:lang w:eastAsia="en-GB"/>
              </w:rPr>
              <w:t> </w:t>
            </w:r>
          </w:p>
        </w:tc>
      </w:tr>
      <w:tr w:rsidR="00E14D44" w:rsidRPr="00E14D44" w:rsidTr="00B26937">
        <w:trPr>
          <w:trHeight w:val="255"/>
        </w:trPr>
        <w:tc>
          <w:tcPr>
            <w:tcW w:w="802" w:type="dxa"/>
            <w:tcBorders>
              <w:bottom w:val="nil"/>
            </w:tcBorders>
            <w:noWrap/>
            <w:vAlign w:val="bottom"/>
            <w:hideMark/>
          </w:tcPr>
          <w:p w:rsidR="00E14D44" w:rsidRPr="00E14D44" w:rsidRDefault="00E14D44" w:rsidP="00E14D44">
            <w:pPr>
              <w:spacing w:after="0" w:line="240" w:lineRule="auto"/>
              <w:rPr>
                <w:rFonts w:ascii="Arial" w:eastAsia="Times New Roman" w:hAnsi="Arial" w:cs="Arial"/>
                <w:sz w:val="20"/>
                <w:szCs w:val="20"/>
                <w:lang w:eastAsia="en-GB"/>
              </w:rPr>
            </w:pPr>
            <w:r w:rsidRPr="00E14D44">
              <w:rPr>
                <w:rFonts w:ascii="Arial" w:eastAsia="Times New Roman" w:hAnsi="Arial" w:cs="Arial"/>
                <w:sz w:val="20"/>
                <w:szCs w:val="20"/>
                <w:lang w:eastAsia="en-GB"/>
              </w:rPr>
              <w:t> </w:t>
            </w:r>
          </w:p>
        </w:tc>
        <w:tc>
          <w:tcPr>
            <w:tcW w:w="802" w:type="dxa"/>
            <w:gridSpan w:val="2"/>
            <w:tcBorders>
              <w:bottom w:val="nil"/>
            </w:tcBorders>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703" w:type="dxa"/>
            <w:tcBorders>
              <w:bottom w:val="nil"/>
            </w:tcBorders>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1288" w:type="dxa"/>
            <w:gridSpan w:val="2"/>
            <w:tcBorders>
              <w:bottom w:val="nil"/>
            </w:tcBorders>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4405" w:type="dxa"/>
            <w:gridSpan w:val="6"/>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486" w:type="dxa"/>
            <w:gridSpan w:val="2"/>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486" w:type="dxa"/>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486" w:type="dxa"/>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486" w:type="dxa"/>
            <w:noWrap/>
            <w:vAlign w:val="bottom"/>
            <w:hideMark/>
          </w:tcPr>
          <w:p w:rsidR="00E14D44" w:rsidRPr="00E14D44" w:rsidRDefault="00E14D44" w:rsidP="00E14D44">
            <w:pPr>
              <w:spacing w:after="0" w:line="240" w:lineRule="auto"/>
              <w:rPr>
                <w:rFonts w:ascii="Arial" w:eastAsia="Times New Roman" w:hAnsi="Arial" w:cs="Arial"/>
                <w:sz w:val="20"/>
                <w:szCs w:val="20"/>
                <w:lang w:eastAsia="en-GB"/>
              </w:rPr>
            </w:pPr>
            <w:r w:rsidRPr="00E14D44">
              <w:rPr>
                <w:rFonts w:ascii="Arial" w:eastAsia="Times New Roman" w:hAnsi="Arial" w:cs="Arial"/>
                <w:sz w:val="20"/>
                <w:szCs w:val="20"/>
                <w:lang w:eastAsia="en-GB"/>
              </w:rPr>
              <w:t> </w:t>
            </w:r>
          </w:p>
        </w:tc>
      </w:tr>
      <w:tr w:rsidR="00E14D44" w:rsidRPr="00E14D44" w:rsidTr="00B26937">
        <w:trPr>
          <w:trHeight w:val="854"/>
        </w:trPr>
        <w:tc>
          <w:tcPr>
            <w:tcW w:w="3595" w:type="dxa"/>
            <w:gridSpan w:val="6"/>
            <w:tcBorders>
              <w:top w:val="nil"/>
              <w:bottom w:val="nil"/>
            </w:tcBorders>
            <w:noWrap/>
            <w:vAlign w:val="center"/>
            <w:hideMark/>
          </w:tcPr>
          <w:p w:rsidR="00E14D44" w:rsidRPr="00E14D44" w:rsidRDefault="00E14D44" w:rsidP="00E14D44">
            <w:pPr>
              <w:spacing w:after="0" w:line="240" w:lineRule="auto"/>
              <w:jc w:val="right"/>
              <w:rPr>
                <w:rFonts w:ascii="Arial" w:eastAsia="Times New Roman" w:hAnsi="Arial" w:cs="Arial"/>
                <w:sz w:val="20"/>
                <w:szCs w:val="20"/>
                <w:lang w:eastAsia="en-GB"/>
              </w:rPr>
            </w:pPr>
            <w:r w:rsidRPr="00E14D44">
              <w:rPr>
                <w:rFonts w:ascii="Arial" w:eastAsia="Times New Roman" w:hAnsi="Arial" w:cs="Arial"/>
                <w:sz w:val="20"/>
                <w:szCs w:val="20"/>
                <w:lang w:eastAsia="en-GB"/>
              </w:rPr>
              <w:t>Line Management Authorisation:</w:t>
            </w:r>
          </w:p>
        </w:tc>
        <w:tc>
          <w:tcPr>
            <w:tcW w:w="851" w:type="dxa"/>
            <w:tcBorders>
              <w:top w:val="nil"/>
              <w:bottom w:val="nil"/>
            </w:tcBorders>
            <w:noWrap/>
            <w:vAlign w:val="center"/>
          </w:tcPr>
          <w:p w:rsidR="00E14D44" w:rsidRPr="00E14D44" w:rsidRDefault="00E14D44" w:rsidP="00E14D44">
            <w:pPr>
              <w:spacing w:after="0" w:line="240" w:lineRule="auto"/>
              <w:ind w:left="743" w:hanging="567"/>
              <w:rPr>
                <w:rFonts w:ascii="Arial" w:eastAsia="Times New Roman" w:hAnsi="Arial" w:cs="Arial"/>
                <w:sz w:val="28"/>
                <w:szCs w:val="20"/>
                <w:lang w:eastAsia="en-GB"/>
              </w:rPr>
            </w:pPr>
            <w:r w:rsidRPr="00E14D44">
              <w:rPr>
                <w:rFonts w:ascii="Arial" w:eastAsia="Times New Roman" w:hAnsi="Arial" w:cs="Arial"/>
                <w:sz w:val="28"/>
                <w:szCs w:val="20"/>
                <w:lang w:eastAsia="en-GB"/>
              </w:rPr>
              <w:fldChar w:fldCharType="begin">
                <w:ffData>
                  <w:name w:val="Check1"/>
                  <w:enabled/>
                  <w:calcOnExit w:val="0"/>
                  <w:helpText w:type="text" w:val="A DSE 'User' is defined as a member of staff who uses DSE for periods in excess of 1 hour per day most days per week and need to apply high levels of attention and concentration; or are highly dependant on its use.&#10;&#10;"/>
                  <w:checkBox>
                    <w:sizeAuto/>
                    <w:default w:val="0"/>
                    <w:checked w:val="0"/>
                  </w:checkBox>
                </w:ffData>
              </w:fldChar>
            </w:r>
            <w:bookmarkStart w:id="2" w:name="Check1"/>
            <w:r w:rsidRPr="00E14D44">
              <w:rPr>
                <w:rFonts w:ascii="Arial" w:eastAsia="Times New Roman" w:hAnsi="Arial" w:cs="Arial"/>
                <w:sz w:val="28"/>
                <w:szCs w:val="20"/>
                <w:lang w:eastAsia="en-GB"/>
              </w:rPr>
              <w:instrText xml:space="preserve"> FORMCHECKBOX </w:instrText>
            </w:r>
            <w:r w:rsidR="006E501A">
              <w:rPr>
                <w:rFonts w:ascii="Arial" w:eastAsia="Times New Roman" w:hAnsi="Arial" w:cs="Arial"/>
                <w:sz w:val="28"/>
                <w:szCs w:val="20"/>
                <w:lang w:eastAsia="en-GB"/>
              </w:rPr>
            </w:r>
            <w:r w:rsidR="006E501A">
              <w:rPr>
                <w:rFonts w:ascii="Arial" w:eastAsia="Times New Roman" w:hAnsi="Arial" w:cs="Arial"/>
                <w:sz w:val="28"/>
                <w:szCs w:val="20"/>
                <w:lang w:eastAsia="en-GB"/>
              </w:rPr>
              <w:fldChar w:fldCharType="separate"/>
            </w:r>
            <w:r w:rsidRPr="00E14D44">
              <w:rPr>
                <w:rFonts w:ascii="Arial" w:eastAsia="Times New Roman" w:hAnsi="Arial" w:cs="Arial"/>
                <w:sz w:val="28"/>
                <w:szCs w:val="20"/>
                <w:lang w:eastAsia="en-GB"/>
              </w:rPr>
              <w:fldChar w:fldCharType="end"/>
            </w:r>
            <w:bookmarkEnd w:id="2"/>
          </w:p>
        </w:tc>
        <w:tc>
          <w:tcPr>
            <w:tcW w:w="5498" w:type="dxa"/>
            <w:gridSpan w:val="10"/>
            <w:tcBorders>
              <w:top w:val="nil"/>
              <w:bottom w:val="nil"/>
            </w:tcBorders>
          </w:tcPr>
          <w:p w:rsidR="00E14D44" w:rsidRPr="00E14D44" w:rsidRDefault="00E14D44" w:rsidP="00E14D44">
            <w:pPr>
              <w:spacing w:after="0" w:line="240" w:lineRule="auto"/>
              <w:rPr>
                <w:rFonts w:ascii="Arial" w:eastAsia="Times New Roman" w:hAnsi="Arial" w:cs="Arial"/>
                <w:sz w:val="20"/>
                <w:szCs w:val="20"/>
                <w:lang w:eastAsia="en-GB"/>
              </w:rPr>
            </w:pPr>
          </w:p>
          <w:p w:rsidR="00E14D44" w:rsidRPr="00E14D44" w:rsidRDefault="00E14D44" w:rsidP="00E14D44">
            <w:pPr>
              <w:spacing w:after="0" w:line="240" w:lineRule="auto"/>
              <w:rPr>
                <w:rFonts w:ascii="Arial" w:eastAsia="Times New Roman" w:hAnsi="Arial" w:cs="Arial"/>
                <w:sz w:val="20"/>
                <w:szCs w:val="20"/>
                <w:lang w:eastAsia="en-GB"/>
              </w:rPr>
            </w:pPr>
            <w:r w:rsidRPr="00E14D44">
              <w:rPr>
                <w:rFonts w:ascii="Arial" w:eastAsia="Times New Roman" w:hAnsi="Arial" w:cs="Arial"/>
                <w:sz w:val="20"/>
                <w:szCs w:val="20"/>
                <w:lang w:eastAsia="en-GB"/>
              </w:rPr>
              <w:t>I confirm that the employee named above uses display screen equipment as a significant part of his/her work.</w:t>
            </w:r>
          </w:p>
        </w:tc>
      </w:tr>
      <w:tr w:rsidR="00E14D44" w:rsidRPr="00E14D44" w:rsidTr="00B26937">
        <w:trPr>
          <w:trHeight w:val="255"/>
        </w:trPr>
        <w:tc>
          <w:tcPr>
            <w:tcW w:w="802" w:type="dxa"/>
            <w:tcBorders>
              <w:top w:val="nil"/>
              <w:bottom w:val="nil"/>
            </w:tcBorders>
            <w:noWrap/>
            <w:vAlign w:val="bottom"/>
            <w:hideMark/>
          </w:tcPr>
          <w:p w:rsidR="00E14D44" w:rsidRPr="00E14D44" w:rsidRDefault="00E14D44" w:rsidP="00E14D44">
            <w:pPr>
              <w:spacing w:after="0" w:line="240" w:lineRule="auto"/>
              <w:rPr>
                <w:rFonts w:ascii="Arial" w:eastAsia="Times New Roman" w:hAnsi="Arial" w:cs="Arial"/>
                <w:sz w:val="20"/>
                <w:szCs w:val="20"/>
                <w:lang w:eastAsia="en-GB"/>
              </w:rPr>
            </w:pPr>
          </w:p>
        </w:tc>
        <w:tc>
          <w:tcPr>
            <w:tcW w:w="802" w:type="dxa"/>
            <w:gridSpan w:val="2"/>
            <w:tcBorders>
              <w:top w:val="nil"/>
              <w:bottom w:val="nil"/>
            </w:tcBorders>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703" w:type="dxa"/>
            <w:tcBorders>
              <w:top w:val="nil"/>
              <w:bottom w:val="nil"/>
            </w:tcBorders>
            <w:noWrap/>
            <w:vAlign w:val="bottom"/>
          </w:tcPr>
          <w:p w:rsidR="00E14D44" w:rsidRPr="00E14D44" w:rsidRDefault="00E14D44" w:rsidP="00E14D44">
            <w:pPr>
              <w:spacing w:after="0" w:line="240" w:lineRule="auto"/>
              <w:rPr>
                <w:rFonts w:ascii="Arial" w:eastAsia="Times New Roman" w:hAnsi="Arial" w:cs="Arial"/>
                <w:sz w:val="20"/>
                <w:szCs w:val="20"/>
                <w:lang w:eastAsia="en-GB"/>
              </w:rPr>
            </w:pPr>
            <w:r w:rsidRPr="00E14D44">
              <w:rPr>
                <w:rFonts w:ascii="Arial" w:eastAsia="Times New Roman" w:hAnsi="Arial" w:cs="Arial"/>
                <w:sz w:val="20"/>
                <w:szCs w:val="20"/>
                <w:lang w:eastAsia="en-GB"/>
              </w:rPr>
              <w:t xml:space="preserve"> </w:t>
            </w:r>
          </w:p>
        </w:tc>
        <w:tc>
          <w:tcPr>
            <w:tcW w:w="1288" w:type="dxa"/>
            <w:gridSpan w:val="2"/>
            <w:tcBorders>
              <w:top w:val="nil"/>
              <w:bottom w:val="nil"/>
            </w:tcBorders>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4405" w:type="dxa"/>
            <w:gridSpan w:val="6"/>
            <w:tcBorders>
              <w:top w:val="nil"/>
              <w:bottom w:val="nil"/>
            </w:tcBorders>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486" w:type="dxa"/>
            <w:gridSpan w:val="2"/>
            <w:tcBorders>
              <w:top w:val="nil"/>
              <w:bottom w:val="nil"/>
            </w:tcBorders>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486" w:type="dxa"/>
            <w:tcBorders>
              <w:top w:val="nil"/>
              <w:bottom w:val="nil"/>
            </w:tcBorders>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486" w:type="dxa"/>
            <w:tcBorders>
              <w:top w:val="nil"/>
              <w:bottom w:val="nil"/>
            </w:tcBorders>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486" w:type="dxa"/>
            <w:tcBorders>
              <w:top w:val="nil"/>
              <w:bottom w:val="nil"/>
            </w:tcBorders>
            <w:noWrap/>
            <w:vAlign w:val="bottom"/>
            <w:hideMark/>
          </w:tcPr>
          <w:p w:rsidR="00E14D44" w:rsidRPr="00E14D44" w:rsidRDefault="00E14D44" w:rsidP="00E14D44">
            <w:pPr>
              <w:spacing w:after="0" w:line="240" w:lineRule="auto"/>
              <w:rPr>
                <w:rFonts w:ascii="Arial" w:eastAsia="Times New Roman" w:hAnsi="Arial" w:cs="Arial"/>
                <w:sz w:val="20"/>
                <w:szCs w:val="20"/>
                <w:lang w:eastAsia="en-GB"/>
              </w:rPr>
            </w:pPr>
          </w:p>
        </w:tc>
      </w:tr>
      <w:tr w:rsidR="00E14D44" w:rsidRPr="00E14D44" w:rsidTr="00B26937">
        <w:trPr>
          <w:trHeight w:val="255"/>
        </w:trPr>
        <w:tc>
          <w:tcPr>
            <w:tcW w:w="9944" w:type="dxa"/>
            <w:gridSpan w:val="17"/>
            <w:tcBorders>
              <w:top w:val="nil"/>
            </w:tcBorders>
            <w:noWrap/>
            <w:vAlign w:val="bottom"/>
            <w:hideMark/>
          </w:tcPr>
          <w:p w:rsidR="00E14D44" w:rsidRPr="00E14D44" w:rsidRDefault="00E14D44" w:rsidP="00E14D44">
            <w:pPr>
              <w:spacing w:after="0" w:line="240" w:lineRule="auto"/>
              <w:rPr>
                <w:rFonts w:ascii="Arial" w:eastAsia="Times New Roman" w:hAnsi="Arial" w:cs="Arial"/>
                <w:sz w:val="20"/>
                <w:szCs w:val="20"/>
                <w:lang w:eastAsia="en-GB"/>
              </w:rPr>
            </w:pPr>
            <w:r w:rsidRPr="00E14D44">
              <w:rPr>
                <w:rFonts w:ascii="Arial" w:eastAsia="Times New Roman" w:hAnsi="Arial" w:cs="Arial"/>
                <w:sz w:val="20"/>
                <w:szCs w:val="20"/>
                <w:lang w:eastAsia="en-GB"/>
              </w:rPr>
              <w:t>Please email the completed form to the University Safety Service at Safety@qub.ac.uk</w:t>
            </w:r>
          </w:p>
          <w:p w:rsidR="00E14D44" w:rsidRPr="00E14D44" w:rsidRDefault="00E14D44" w:rsidP="00E14D44">
            <w:pPr>
              <w:spacing w:after="0" w:line="240" w:lineRule="auto"/>
              <w:rPr>
                <w:rFonts w:ascii="Arial" w:eastAsia="Times New Roman" w:hAnsi="Arial" w:cs="Arial"/>
                <w:sz w:val="20"/>
                <w:szCs w:val="20"/>
                <w:lang w:eastAsia="en-GB"/>
              </w:rPr>
            </w:pPr>
          </w:p>
          <w:p w:rsidR="00E14D44" w:rsidRPr="00E14D44" w:rsidRDefault="00E14D44" w:rsidP="00E14D44">
            <w:pPr>
              <w:spacing w:after="0" w:line="240" w:lineRule="auto"/>
              <w:rPr>
                <w:rFonts w:ascii="Arial" w:eastAsia="Times New Roman" w:hAnsi="Arial" w:cs="Arial"/>
                <w:sz w:val="20"/>
                <w:szCs w:val="20"/>
                <w:lang w:eastAsia="en-GB"/>
              </w:rPr>
            </w:pPr>
            <w:r w:rsidRPr="00E14D44">
              <w:rPr>
                <w:rFonts w:ascii="Arial" w:eastAsia="Times New Roman" w:hAnsi="Arial" w:cs="Arial"/>
                <w:sz w:val="20"/>
                <w:szCs w:val="20"/>
                <w:lang w:eastAsia="en-GB"/>
              </w:rPr>
              <w:t xml:space="preserve">Once authorised an email will be sent directly to the computer user. A copy of the eyesight test rules and a letter of authorisation will be attached for the applicant to take to the University nominated optician. </w:t>
            </w:r>
          </w:p>
        </w:tc>
      </w:tr>
      <w:tr w:rsidR="00E14D44" w:rsidRPr="00E14D44" w:rsidTr="00B26937">
        <w:trPr>
          <w:trHeight w:val="255"/>
        </w:trPr>
        <w:tc>
          <w:tcPr>
            <w:tcW w:w="802" w:type="dxa"/>
            <w:noWrap/>
            <w:vAlign w:val="bottom"/>
            <w:hideMark/>
          </w:tcPr>
          <w:p w:rsidR="00E14D44" w:rsidRPr="00E14D44" w:rsidRDefault="00E14D44" w:rsidP="00E14D44">
            <w:pPr>
              <w:spacing w:after="0" w:line="240" w:lineRule="auto"/>
              <w:rPr>
                <w:rFonts w:ascii="Arial" w:eastAsia="Times New Roman" w:hAnsi="Arial" w:cs="Arial"/>
                <w:sz w:val="20"/>
                <w:szCs w:val="20"/>
                <w:lang w:eastAsia="en-GB"/>
              </w:rPr>
            </w:pPr>
          </w:p>
        </w:tc>
        <w:tc>
          <w:tcPr>
            <w:tcW w:w="802" w:type="dxa"/>
            <w:gridSpan w:val="2"/>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703" w:type="dxa"/>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371" w:type="dxa"/>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5016" w:type="dxa"/>
            <w:gridSpan w:val="6"/>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792" w:type="dxa"/>
            <w:gridSpan w:val="3"/>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486" w:type="dxa"/>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486" w:type="dxa"/>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486" w:type="dxa"/>
            <w:noWrap/>
            <w:vAlign w:val="bottom"/>
            <w:hideMark/>
          </w:tcPr>
          <w:p w:rsidR="00E14D44" w:rsidRPr="00E14D44" w:rsidRDefault="00E14D44" w:rsidP="00E14D44">
            <w:pPr>
              <w:spacing w:after="0" w:line="240" w:lineRule="auto"/>
              <w:rPr>
                <w:rFonts w:ascii="Arial" w:eastAsia="Times New Roman" w:hAnsi="Arial" w:cs="Arial"/>
                <w:sz w:val="20"/>
                <w:szCs w:val="20"/>
                <w:lang w:eastAsia="en-GB"/>
              </w:rPr>
            </w:pPr>
          </w:p>
        </w:tc>
      </w:tr>
      <w:tr w:rsidR="00E14D44" w:rsidRPr="00E14D44" w:rsidTr="00B26937">
        <w:trPr>
          <w:trHeight w:val="255"/>
        </w:trPr>
        <w:tc>
          <w:tcPr>
            <w:tcW w:w="802" w:type="dxa"/>
            <w:noWrap/>
            <w:vAlign w:val="bottom"/>
            <w:hideMark/>
          </w:tcPr>
          <w:p w:rsidR="00E14D44" w:rsidRPr="00E14D44" w:rsidRDefault="00E14D44" w:rsidP="00E14D44">
            <w:pPr>
              <w:spacing w:after="0" w:line="240" w:lineRule="auto"/>
              <w:rPr>
                <w:rFonts w:ascii="Arial" w:eastAsia="Times New Roman" w:hAnsi="Arial" w:cs="Arial"/>
                <w:sz w:val="20"/>
                <w:szCs w:val="20"/>
                <w:lang w:eastAsia="en-GB"/>
              </w:rPr>
            </w:pPr>
          </w:p>
        </w:tc>
        <w:tc>
          <w:tcPr>
            <w:tcW w:w="802" w:type="dxa"/>
            <w:gridSpan w:val="2"/>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703" w:type="dxa"/>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371" w:type="dxa"/>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5016" w:type="dxa"/>
            <w:gridSpan w:val="6"/>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792" w:type="dxa"/>
            <w:gridSpan w:val="3"/>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486" w:type="dxa"/>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486" w:type="dxa"/>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486" w:type="dxa"/>
            <w:noWrap/>
            <w:vAlign w:val="bottom"/>
            <w:hideMark/>
          </w:tcPr>
          <w:p w:rsidR="00E14D44" w:rsidRPr="00E14D44" w:rsidRDefault="00E14D44" w:rsidP="00E14D44">
            <w:pPr>
              <w:spacing w:after="0" w:line="240" w:lineRule="auto"/>
              <w:rPr>
                <w:rFonts w:ascii="Arial" w:eastAsia="Times New Roman" w:hAnsi="Arial" w:cs="Arial"/>
                <w:sz w:val="20"/>
                <w:szCs w:val="20"/>
                <w:lang w:eastAsia="en-GB"/>
              </w:rPr>
            </w:pPr>
          </w:p>
        </w:tc>
      </w:tr>
      <w:tr w:rsidR="00E14D44" w:rsidRPr="00E14D44" w:rsidTr="00B26937">
        <w:trPr>
          <w:trHeight w:val="340"/>
        </w:trPr>
        <w:tc>
          <w:tcPr>
            <w:tcW w:w="9944" w:type="dxa"/>
            <w:gridSpan w:val="17"/>
            <w:shd w:val="clear" w:color="auto" w:fill="DBE5F1"/>
            <w:noWrap/>
            <w:vAlign w:val="center"/>
            <w:hideMark/>
          </w:tcPr>
          <w:p w:rsidR="00E14D44" w:rsidRPr="00E14D44" w:rsidRDefault="00E14D44" w:rsidP="00E14D44">
            <w:pPr>
              <w:spacing w:after="0" w:line="240" w:lineRule="auto"/>
              <w:rPr>
                <w:rFonts w:ascii="Arial" w:eastAsia="Times New Roman" w:hAnsi="Arial" w:cs="Arial"/>
                <w:sz w:val="20"/>
                <w:szCs w:val="20"/>
                <w:lang w:eastAsia="en-GB"/>
              </w:rPr>
            </w:pPr>
            <w:r w:rsidRPr="00E14D44">
              <w:rPr>
                <w:rFonts w:ascii="Arial" w:eastAsia="Times New Roman" w:hAnsi="Arial" w:cs="Arial"/>
                <w:sz w:val="20"/>
                <w:szCs w:val="20"/>
                <w:lang w:eastAsia="en-GB"/>
              </w:rPr>
              <w:t>For Safety Service use only</w:t>
            </w:r>
          </w:p>
        </w:tc>
      </w:tr>
      <w:tr w:rsidR="00E14D44" w:rsidRPr="00E14D44" w:rsidTr="00B26937">
        <w:trPr>
          <w:trHeight w:val="68"/>
        </w:trPr>
        <w:tc>
          <w:tcPr>
            <w:tcW w:w="802" w:type="dxa"/>
            <w:noWrap/>
            <w:vAlign w:val="bottom"/>
            <w:hideMark/>
          </w:tcPr>
          <w:p w:rsidR="00E14D44" w:rsidRPr="00E14D44" w:rsidRDefault="00E14D44" w:rsidP="00E14D44">
            <w:pPr>
              <w:spacing w:after="0" w:line="240" w:lineRule="auto"/>
              <w:rPr>
                <w:rFonts w:ascii="Arial" w:eastAsia="Times New Roman" w:hAnsi="Arial" w:cs="Arial"/>
                <w:sz w:val="20"/>
                <w:szCs w:val="20"/>
                <w:lang w:eastAsia="en-GB"/>
              </w:rPr>
            </w:pPr>
          </w:p>
        </w:tc>
        <w:tc>
          <w:tcPr>
            <w:tcW w:w="802" w:type="dxa"/>
            <w:gridSpan w:val="2"/>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703" w:type="dxa"/>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371" w:type="dxa"/>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5016" w:type="dxa"/>
            <w:gridSpan w:val="6"/>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792" w:type="dxa"/>
            <w:gridSpan w:val="3"/>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486" w:type="dxa"/>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486" w:type="dxa"/>
            <w:noWrap/>
            <w:vAlign w:val="bottom"/>
          </w:tcPr>
          <w:p w:rsidR="00E14D44" w:rsidRPr="00E14D44" w:rsidRDefault="00E14D44" w:rsidP="00E14D44">
            <w:pPr>
              <w:spacing w:after="0" w:line="240" w:lineRule="auto"/>
              <w:rPr>
                <w:rFonts w:ascii="Arial" w:eastAsia="Times New Roman" w:hAnsi="Arial" w:cs="Arial"/>
                <w:sz w:val="20"/>
                <w:szCs w:val="20"/>
                <w:lang w:eastAsia="en-GB"/>
              </w:rPr>
            </w:pPr>
          </w:p>
        </w:tc>
        <w:tc>
          <w:tcPr>
            <w:tcW w:w="486" w:type="dxa"/>
            <w:noWrap/>
            <w:vAlign w:val="bottom"/>
            <w:hideMark/>
          </w:tcPr>
          <w:p w:rsidR="00E14D44" w:rsidRPr="00E14D44" w:rsidRDefault="00E14D44" w:rsidP="00E14D44">
            <w:pPr>
              <w:spacing w:after="0" w:line="240" w:lineRule="auto"/>
              <w:rPr>
                <w:rFonts w:ascii="Arial" w:eastAsia="Times New Roman" w:hAnsi="Arial" w:cs="Arial"/>
                <w:sz w:val="20"/>
                <w:szCs w:val="20"/>
                <w:lang w:eastAsia="en-GB"/>
              </w:rPr>
            </w:pPr>
          </w:p>
        </w:tc>
      </w:tr>
      <w:tr w:rsidR="00E14D44" w:rsidRPr="00E14D44" w:rsidTr="00B26937">
        <w:trPr>
          <w:trHeight w:val="522"/>
        </w:trPr>
        <w:tc>
          <w:tcPr>
            <w:tcW w:w="2307" w:type="dxa"/>
            <w:gridSpan w:val="4"/>
            <w:noWrap/>
            <w:vAlign w:val="center"/>
            <w:hideMark/>
          </w:tcPr>
          <w:p w:rsidR="00E14D44" w:rsidRPr="00E14D44" w:rsidRDefault="00E14D44" w:rsidP="00E14D44">
            <w:pPr>
              <w:spacing w:after="0" w:line="240" w:lineRule="auto"/>
              <w:jc w:val="right"/>
              <w:rPr>
                <w:rFonts w:ascii="Arial" w:eastAsia="Times New Roman" w:hAnsi="Arial" w:cs="Arial"/>
                <w:sz w:val="20"/>
                <w:szCs w:val="20"/>
                <w:lang w:eastAsia="en-GB"/>
              </w:rPr>
            </w:pPr>
            <w:r w:rsidRPr="00E14D44">
              <w:rPr>
                <w:rFonts w:ascii="Arial" w:eastAsia="Times New Roman" w:hAnsi="Arial" w:cs="Arial"/>
                <w:sz w:val="20"/>
                <w:szCs w:val="20"/>
                <w:lang w:eastAsia="en-GB"/>
              </w:rPr>
              <w:t>Application ref number:</w:t>
            </w:r>
          </w:p>
        </w:tc>
        <w:tc>
          <w:tcPr>
            <w:tcW w:w="3544" w:type="dxa"/>
            <w:gridSpan w:val="5"/>
            <w:noWrap/>
            <w:vAlign w:val="bottom"/>
          </w:tcPr>
          <w:p w:rsidR="00E14D44" w:rsidRPr="00E14D44" w:rsidRDefault="00E14D44" w:rsidP="00E14D44">
            <w:pPr>
              <w:spacing w:after="0" w:line="240" w:lineRule="auto"/>
              <w:rPr>
                <w:rFonts w:ascii="Arial" w:eastAsia="Times New Roman" w:hAnsi="Arial" w:cs="Arial"/>
                <w:sz w:val="20"/>
                <w:szCs w:val="20"/>
                <w:lang w:eastAsia="en-GB"/>
              </w:rPr>
            </w:pPr>
            <w:r w:rsidRPr="00E14D44">
              <w:rPr>
                <w:rFonts w:ascii="Arial" w:eastAsia="Times New Roman" w:hAnsi="Arial" w:cs="Arial"/>
                <w:color w:val="808080"/>
                <w:sz w:val="20"/>
                <w:szCs w:val="24"/>
                <w:lang w:eastAsia="en-GB"/>
              </w:rPr>
              <w:t>Click here to enter reference.</w:t>
            </w:r>
          </w:p>
        </w:tc>
        <w:tc>
          <w:tcPr>
            <w:tcW w:w="1843" w:type="dxa"/>
            <w:gridSpan w:val="2"/>
            <w:vAlign w:val="center"/>
          </w:tcPr>
          <w:p w:rsidR="00E14D44" w:rsidRPr="00E14D44" w:rsidRDefault="00E14D44" w:rsidP="00E14D44">
            <w:pPr>
              <w:spacing w:after="0" w:line="240" w:lineRule="auto"/>
              <w:rPr>
                <w:rFonts w:ascii="Arial" w:eastAsia="Times New Roman" w:hAnsi="Arial" w:cs="Arial"/>
                <w:sz w:val="20"/>
                <w:szCs w:val="20"/>
                <w:lang w:eastAsia="en-GB"/>
              </w:rPr>
            </w:pPr>
            <w:r w:rsidRPr="00E14D44">
              <w:rPr>
                <w:rFonts w:ascii="Arial" w:eastAsia="Times New Roman" w:hAnsi="Arial" w:cs="Arial"/>
                <w:sz w:val="20"/>
                <w:szCs w:val="20"/>
                <w:lang w:eastAsia="en-GB"/>
              </w:rPr>
              <w:t>Date DSE2 sent:</w:t>
            </w:r>
          </w:p>
        </w:tc>
        <w:tc>
          <w:tcPr>
            <w:tcW w:w="2250" w:type="dxa"/>
            <w:gridSpan w:val="6"/>
            <w:vAlign w:val="bottom"/>
          </w:tcPr>
          <w:p w:rsidR="00E14D44" w:rsidRPr="00E14D44" w:rsidRDefault="00E14D44" w:rsidP="00E14D44">
            <w:pPr>
              <w:spacing w:after="0" w:line="240" w:lineRule="auto"/>
              <w:rPr>
                <w:rFonts w:ascii="Arial" w:eastAsia="Times New Roman" w:hAnsi="Arial" w:cs="Arial"/>
                <w:sz w:val="20"/>
                <w:szCs w:val="20"/>
                <w:lang w:eastAsia="en-GB"/>
              </w:rPr>
            </w:pPr>
            <w:r w:rsidRPr="00E14D44">
              <w:rPr>
                <w:rFonts w:ascii="Arial" w:eastAsia="Times New Roman" w:hAnsi="Arial" w:cs="Arial"/>
                <w:color w:val="808080"/>
                <w:sz w:val="20"/>
                <w:szCs w:val="24"/>
                <w:lang w:eastAsia="en-GB"/>
              </w:rPr>
              <w:t>Select Date</w:t>
            </w:r>
            <w:r w:rsidRPr="00E14D44">
              <w:rPr>
                <w:rFonts w:ascii="Arial" w:eastAsia="Times New Roman" w:hAnsi="Arial" w:cs="Arial"/>
                <w:color w:val="548DD4"/>
                <w:sz w:val="20"/>
                <w:szCs w:val="24"/>
                <w:lang w:eastAsia="en-GB"/>
              </w:rPr>
              <w:t>.</w:t>
            </w:r>
          </w:p>
        </w:tc>
      </w:tr>
      <w:tr w:rsidR="00E14D44" w:rsidRPr="00E14D44" w:rsidTr="00B26937">
        <w:trPr>
          <w:trHeight w:val="270"/>
        </w:trPr>
        <w:tc>
          <w:tcPr>
            <w:tcW w:w="802" w:type="dxa"/>
            <w:noWrap/>
            <w:vAlign w:val="bottom"/>
            <w:hideMark/>
          </w:tcPr>
          <w:p w:rsidR="00E14D44" w:rsidRPr="00E14D44" w:rsidRDefault="00E14D44" w:rsidP="00E14D44">
            <w:pPr>
              <w:spacing w:after="0" w:line="240" w:lineRule="auto"/>
              <w:rPr>
                <w:rFonts w:ascii="Arial" w:eastAsia="Times New Roman" w:hAnsi="Arial" w:cs="Arial"/>
                <w:sz w:val="20"/>
                <w:szCs w:val="20"/>
                <w:lang w:eastAsia="en-GB"/>
              </w:rPr>
            </w:pPr>
            <w:r w:rsidRPr="00E14D44">
              <w:rPr>
                <w:rFonts w:ascii="Arial" w:eastAsia="Times New Roman" w:hAnsi="Arial" w:cs="Arial"/>
                <w:sz w:val="20"/>
                <w:szCs w:val="20"/>
                <w:lang w:eastAsia="en-GB"/>
              </w:rPr>
              <w:t> </w:t>
            </w:r>
          </w:p>
        </w:tc>
        <w:tc>
          <w:tcPr>
            <w:tcW w:w="802" w:type="dxa"/>
            <w:gridSpan w:val="2"/>
            <w:noWrap/>
            <w:vAlign w:val="bottom"/>
            <w:hideMark/>
          </w:tcPr>
          <w:p w:rsidR="00E14D44" w:rsidRPr="00E14D44" w:rsidRDefault="00E14D44" w:rsidP="00E14D44">
            <w:pPr>
              <w:spacing w:after="0" w:line="240" w:lineRule="auto"/>
              <w:rPr>
                <w:rFonts w:ascii="Arial" w:eastAsia="Times New Roman" w:hAnsi="Arial" w:cs="Arial"/>
                <w:sz w:val="20"/>
                <w:szCs w:val="20"/>
                <w:lang w:eastAsia="en-GB"/>
              </w:rPr>
            </w:pPr>
            <w:r w:rsidRPr="00E14D44">
              <w:rPr>
                <w:rFonts w:ascii="Arial" w:eastAsia="Times New Roman" w:hAnsi="Arial" w:cs="Arial"/>
                <w:sz w:val="20"/>
                <w:szCs w:val="20"/>
                <w:lang w:eastAsia="en-GB"/>
              </w:rPr>
              <w:t> </w:t>
            </w:r>
          </w:p>
        </w:tc>
        <w:tc>
          <w:tcPr>
            <w:tcW w:w="703" w:type="dxa"/>
            <w:noWrap/>
            <w:vAlign w:val="bottom"/>
            <w:hideMark/>
          </w:tcPr>
          <w:p w:rsidR="00E14D44" w:rsidRPr="00E14D44" w:rsidRDefault="00E14D44" w:rsidP="00E14D44">
            <w:pPr>
              <w:spacing w:after="0" w:line="240" w:lineRule="auto"/>
              <w:rPr>
                <w:rFonts w:ascii="Arial" w:eastAsia="Times New Roman" w:hAnsi="Arial" w:cs="Arial"/>
                <w:sz w:val="20"/>
                <w:szCs w:val="20"/>
                <w:lang w:eastAsia="en-GB"/>
              </w:rPr>
            </w:pPr>
            <w:r w:rsidRPr="00E14D44">
              <w:rPr>
                <w:rFonts w:ascii="Arial" w:eastAsia="Times New Roman" w:hAnsi="Arial" w:cs="Arial"/>
                <w:sz w:val="20"/>
                <w:szCs w:val="20"/>
                <w:lang w:eastAsia="en-GB"/>
              </w:rPr>
              <w:t> </w:t>
            </w:r>
          </w:p>
        </w:tc>
        <w:tc>
          <w:tcPr>
            <w:tcW w:w="371" w:type="dxa"/>
            <w:noWrap/>
            <w:vAlign w:val="bottom"/>
            <w:hideMark/>
          </w:tcPr>
          <w:p w:rsidR="00E14D44" w:rsidRPr="00E14D44" w:rsidRDefault="00E14D44" w:rsidP="00E14D44">
            <w:pPr>
              <w:spacing w:after="0" w:line="240" w:lineRule="auto"/>
              <w:rPr>
                <w:rFonts w:ascii="Arial" w:eastAsia="Times New Roman" w:hAnsi="Arial" w:cs="Arial"/>
                <w:sz w:val="20"/>
                <w:szCs w:val="20"/>
                <w:lang w:eastAsia="en-GB"/>
              </w:rPr>
            </w:pPr>
            <w:r w:rsidRPr="00E14D44">
              <w:rPr>
                <w:rFonts w:ascii="Arial" w:eastAsia="Times New Roman" w:hAnsi="Arial" w:cs="Arial"/>
                <w:sz w:val="20"/>
                <w:szCs w:val="20"/>
                <w:lang w:eastAsia="en-GB"/>
              </w:rPr>
              <w:t> </w:t>
            </w:r>
          </w:p>
        </w:tc>
        <w:tc>
          <w:tcPr>
            <w:tcW w:w="5016" w:type="dxa"/>
            <w:gridSpan w:val="6"/>
            <w:noWrap/>
            <w:vAlign w:val="bottom"/>
            <w:hideMark/>
          </w:tcPr>
          <w:p w:rsidR="00E14D44" w:rsidRPr="00E14D44" w:rsidRDefault="00E14D44" w:rsidP="00E14D44">
            <w:pPr>
              <w:spacing w:after="0" w:line="240" w:lineRule="auto"/>
              <w:rPr>
                <w:rFonts w:ascii="Arial" w:eastAsia="Times New Roman" w:hAnsi="Arial" w:cs="Arial"/>
                <w:sz w:val="20"/>
                <w:szCs w:val="20"/>
                <w:lang w:eastAsia="en-GB"/>
              </w:rPr>
            </w:pPr>
            <w:r w:rsidRPr="00E14D44">
              <w:rPr>
                <w:rFonts w:ascii="Arial" w:eastAsia="Times New Roman" w:hAnsi="Arial" w:cs="Arial"/>
                <w:sz w:val="20"/>
                <w:szCs w:val="20"/>
                <w:lang w:eastAsia="en-GB"/>
              </w:rPr>
              <w:t> </w:t>
            </w:r>
          </w:p>
        </w:tc>
        <w:tc>
          <w:tcPr>
            <w:tcW w:w="792" w:type="dxa"/>
            <w:gridSpan w:val="3"/>
            <w:noWrap/>
            <w:vAlign w:val="bottom"/>
            <w:hideMark/>
          </w:tcPr>
          <w:p w:rsidR="00E14D44" w:rsidRPr="00E14D44" w:rsidRDefault="00E14D44" w:rsidP="00E14D44">
            <w:pPr>
              <w:spacing w:after="0" w:line="240" w:lineRule="auto"/>
              <w:rPr>
                <w:rFonts w:ascii="Arial" w:eastAsia="Times New Roman" w:hAnsi="Arial" w:cs="Arial"/>
                <w:sz w:val="20"/>
                <w:szCs w:val="20"/>
                <w:lang w:eastAsia="en-GB"/>
              </w:rPr>
            </w:pPr>
            <w:r w:rsidRPr="00E14D44">
              <w:rPr>
                <w:rFonts w:ascii="Arial" w:eastAsia="Times New Roman" w:hAnsi="Arial" w:cs="Arial"/>
                <w:sz w:val="20"/>
                <w:szCs w:val="20"/>
                <w:lang w:eastAsia="en-GB"/>
              </w:rPr>
              <w:t> </w:t>
            </w:r>
          </w:p>
        </w:tc>
        <w:tc>
          <w:tcPr>
            <w:tcW w:w="486" w:type="dxa"/>
            <w:noWrap/>
            <w:vAlign w:val="bottom"/>
            <w:hideMark/>
          </w:tcPr>
          <w:p w:rsidR="00E14D44" w:rsidRPr="00E14D44" w:rsidRDefault="00E14D44" w:rsidP="00E14D44">
            <w:pPr>
              <w:spacing w:after="0" w:line="240" w:lineRule="auto"/>
              <w:rPr>
                <w:rFonts w:ascii="Arial" w:eastAsia="Times New Roman" w:hAnsi="Arial" w:cs="Arial"/>
                <w:sz w:val="20"/>
                <w:szCs w:val="20"/>
                <w:lang w:eastAsia="en-GB"/>
              </w:rPr>
            </w:pPr>
            <w:r w:rsidRPr="00E14D44">
              <w:rPr>
                <w:rFonts w:ascii="Arial" w:eastAsia="Times New Roman" w:hAnsi="Arial" w:cs="Arial"/>
                <w:sz w:val="20"/>
                <w:szCs w:val="20"/>
                <w:lang w:eastAsia="en-GB"/>
              </w:rPr>
              <w:t> </w:t>
            </w:r>
          </w:p>
        </w:tc>
        <w:tc>
          <w:tcPr>
            <w:tcW w:w="486" w:type="dxa"/>
            <w:noWrap/>
            <w:vAlign w:val="bottom"/>
            <w:hideMark/>
          </w:tcPr>
          <w:p w:rsidR="00E14D44" w:rsidRPr="00E14D44" w:rsidRDefault="00E14D44" w:rsidP="00E14D44">
            <w:pPr>
              <w:spacing w:after="0" w:line="240" w:lineRule="auto"/>
              <w:rPr>
                <w:rFonts w:ascii="Arial" w:eastAsia="Times New Roman" w:hAnsi="Arial" w:cs="Arial"/>
                <w:sz w:val="20"/>
                <w:szCs w:val="20"/>
                <w:lang w:eastAsia="en-GB"/>
              </w:rPr>
            </w:pPr>
            <w:r w:rsidRPr="00E14D44">
              <w:rPr>
                <w:rFonts w:ascii="Arial" w:eastAsia="Times New Roman" w:hAnsi="Arial" w:cs="Arial"/>
                <w:sz w:val="20"/>
                <w:szCs w:val="20"/>
                <w:lang w:eastAsia="en-GB"/>
              </w:rPr>
              <w:t> </w:t>
            </w:r>
          </w:p>
        </w:tc>
        <w:tc>
          <w:tcPr>
            <w:tcW w:w="486" w:type="dxa"/>
            <w:noWrap/>
            <w:vAlign w:val="bottom"/>
            <w:hideMark/>
          </w:tcPr>
          <w:p w:rsidR="00E14D44" w:rsidRPr="00E14D44" w:rsidRDefault="00E14D44" w:rsidP="00E14D44">
            <w:pPr>
              <w:spacing w:after="0" w:line="240" w:lineRule="auto"/>
              <w:rPr>
                <w:rFonts w:ascii="Arial" w:eastAsia="Times New Roman" w:hAnsi="Arial" w:cs="Arial"/>
                <w:sz w:val="20"/>
                <w:szCs w:val="20"/>
                <w:lang w:eastAsia="en-GB"/>
              </w:rPr>
            </w:pPr>
            <w:r w:rsidRPr="00E14D44">
              <w:rPr>
                <w:rFonts w:ascii="Arial" w:eastAsia="Times New Roman" w:hAnsi="Arial" w:cs="Arial"/>
                <w:sz w:val="20"/>
                <w:szCs w:val="20"/>
                <w:lang w:eastAsia="en-GB"/>
              </w:rPr>
              <w:t> </w:t>
            </w:r>
          </w:p>
        </w:tc>
      </w:tr>
    </w:tbl>
    <w:p w:rsidR="003B2F14" w:rsidRDefault="003B2F14"/>
    <w:sectPr w:rsidR="003B2F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D44"/>
    <w:rsid w:val="003B2F14"/>
    <w:rsid w:val="006E501A"/>
    <w:rsid w:val="00E14D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C41E07-BF47-4895-9BAF-C34187D72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5823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Richardson</dc:creator>
  <cp:keywords/>
  <dc:description/>
  <cp:lastModifiedBy>Colin Richardson</cp:lastModifiedBy>
  <cp:revision>2</cp:revision>
  <dcterms:created xsi:type="dcterms:W3CDTF">2018-02-22T11:03:00Z</dcterms:created>
  <dcterms:modified xsi:type="dcterms:W3CDTF">2018-02-22T11:09:00Z</dcterms:modified>
</cp:coreProperties>
</file>