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EEA5" w14:textId="77777777" w:rsidR="00DA61FB" w:rsidRDefault="00DA61FB" w:rsidP="009E7ACB">
      <w:pPr>
        <w:tabs>
          <w:tab w:val="left" w:pos="1500"/>
        </w:tabs>
        <w:rPr>
          <w:rFonts w:ascii="Arial" w:hAnsi="Arial" w:cs="Arial"/>
          <w:sz w:val="22"/>
          <w:szCs w:val="22"/>
        </w:rPr>
      </w:pPr>
    </w:p>
    <w:p w14:paraId="59751565" w14:textId="77777777" w:rsidR="00EF0C3D" w:rsidRDefault="00EF0C3D" w:rsidP="009E7ACB">
      <w:pPr>
        <w:tabs>
          <w:tab w:val="left" w:pos="1500"/>
        </w:tabs>
        <w:rPr>
          <w:rFonts w:ascii="Arial" w:hAnsi="Arial" w:cs="Arial"/>
          <w:sz w:val="22"/>
          <w:szCs w:val="22"/>
        </w:rPr>
      </w:pPr>
    </w:p>
    <w:p w14:paraId="7BC29B6E" w14:textId="77777777" w:rsidR="00EF0C3D" w:rsidRDefault="00EF0C3D" w:rsidP="009E7ACB">
      <w:pPr>
        <w:tabs>
          <w:tab w:val="left" w:pos="1500"/>
        </w:tabs>
        <w:rPr>
          <w:rFonts w:ascii="Arial" w:hAnsi="Arial" w:cs="Arial"/>
          <w:sz w:val="22"/>
          <w:szCs w:val="22"/>
        </w:rPr>
      </w:pPr>
    </w:p>
    <w:p w14:paraId="73D1BFB2" w14:textId="77777777" w:rsidR="00EF0C3D" w:rsidRDefault="00EF0C3D" w:rsidP="009E7ACB">
      <w:pPr>
        <w:tabs>
          <w:tab w:val="left" w:pos="1500"/>
        </w:tabs>
        <w:rPr>
          <w:rFonts w:ascii="Arial" w:hAnsi="Arial" w:cs="Arial"/>
          <w:sz w:val="22"/>
          <w:szCs w:val="22"/>
        </w:rPr>
      </w:pPr>
    </w:p>
    <w:p w14:paraId="50B40FDE" w14:textId="77777777" w:rsidR="00EF0C3D" w:rsidRDefault="00EF0C3D" w:rsidP="009E7ACB">
      <w:pPr>
        <w:tabs>
          <w:tab w:val="left" w:pos="1500"/>
        </w:tabs>
        <w:rPr>
          <w:rFonts w:ascii="Arial" w:hAnsi="Arial" w:cs="Arial"/>
          <w:sz w:val="22"/>
          <w:szCs w:val="22"/>
        </w:rPr>
      </w:pPr>
    </w:p>
    <w:p w14:paraId="26D18966" w14:textId="77777777" w:rsidR="00EF0C3D" w:rsidRDefault="00EF0C3D" w:rsidP="009E7ACB">
      <w:pPr>
        <w:tabs>
          <w:tab w:val="left" w:pos="1500"/>
        </w:tabs>
        <w:rPr>
          <w:rFonts w:ascii="Arial" w:hAnsi="Arial" w:cs="Arial"/>
          <w:sz w:val="22"/>
          <w:szCs w:val="22"/>
        </w:rPr>
      </w:pPr>
    </w:p>
    <w:p w14:paraId="4F90C80C" w14:textId="77777777" w:rsidR="00EF0C3D" w:rsidRDefault="00EF0C3D" w:rsidP="009E7ACB">
      <w:pPr>
        <w:tabs>
          <w:tab w:val="left" w:pos="1500"/>
        </w:tabs>
        <w:rPr>
          <w:rFonts w:ascii="Arial" w:hAnsi="Arial" w:cs="Arial"/>
          <w:sz w:val="22"/>
          <w:szCs w:val="22"/>
        </w:rPr>
      </w:pPr>
    </w:p>
    <w:p w14:paraId="005764D5" w14:textId="77777777" w:rsidR="00EF0C3D" w:rsidRDefault="00EF0C3D" w:rsidP="009E7ACB">
      <w:pPr>
        <w:tabs>
          <w:tab w:val="left" w:pos="1500"/>
        </w:tabs>
        <w:rPr>
          <w:rFonts w:ascii="Arial" w:hAnsi="Arial" w:cs="Arial"/>
          <w:sz w:val="22"/>
          <w:szCs w:val="22"/>
        </w:rPr>
      </w:pPr>
    </w:p>
    <w:p w14:paraId="33C3E525" w14:textId="77777777" w:rsidR="00EF0C3D" w:rsidRDefault="00EF0C3D" w:rsidP="009E7ACB">
      <w:pPr>
        <w:tabs>
          <w:tab w:val="left" w:pos="1500"/>
        </w:tabs>
        <w:rPr>
          <w:rFonts w:ascii="Arial" w:hAnsi="Arial" w:cs="Arial"/>
          <w:sz w:val="22"/>
          <w:szCs w:val="22"/>
        </w:rPr>
      </w:pPr>
    </w:p>
    <w:p w14:paraId="7D3A84E5" w14:textId="77777777" w:rsidR="00801DA9" w:rsidRDefault="00801DA9" w:rsidP="009E7ACB">
      <w:pPr>
        <w:tabs>
          <w:tab w:val="left" w:pos="1500"/>
        </w:tabs>
        <w:rPr>
          <w:rFonts w:ascii="Arial" w:hAnsi="Arial" w:cs="Arial"/>
          <w:sz w:val="28"/>
          <w:szCs w:val="28"/>
        </w:rPr>
      </w:pPr>
    </w:p>
    <w:p w14:paraId="49094638" w14:textId="77777777" w:rsidR="00801DA9" w:rsidRDefault="00801DA9" w:rsidP="009E7ACB">
      <w:pPr>
        <w:tabs>
          <w:tab w:val="left" w:pos="1500"/>
        </w:tabs>
        <w:rPr>
          <w:rFonts w:ascii="Arial" w:hAnsi="Arial" w:cs="Arial"/>
          <w:sz w:val="28"/>
          <w:szCs w:val="28"/>
        </w:rPr>
      </w:pPr>
    </w:p>
    <w:p w14:paraId="03D7A418" w14:textId="77777777" w:rsidR="00801DA9" w:rsidRDefault="00801DA9" w:rsidP="009E7ACB">
      <w:pPr>
        <w:tabs>
          <w:tab w:val="left" w:pos="1500"/>
        </w:tabs>
        <w:rPr>
          <w:rFonts w:ascii="Arial" w:hAnsi="Arial" w:cs="Arial"/>
          <w:sz w:val="28"/>
          <w:szCs w:val="28"/>
        </w:rPr>
      </w:pPr>
    </w:p>
    <w:p w14:paraId="02BEE6B8" w14:textId="77777777" w:rsidR="00801DA9" w:rsidRDefault="00801DA9" w:rsidP="009E7ACB">
      <w:pPr>
        <w:tabs>
          <w:tab w:val="left" w:pos="1500"/>
        </w:tabs>
        <w:rPr>
          <w:rFonts w:ascii="Arial" w:hAnsi="Arial" w:cs="Arial"/>
          <w:sz w:val="28"/>
          <w:szCs w:val="28"/>
        </w:rPr>
      </w:pPr>
    </w:p>
    <w:p w14:paraId="70A5C495" w14:textId="77777777" w:rsidR="00801DA9" w:rsidRDefault="00801DA9" w:rsidP="009E7ACB">
      <w:pPr>
        <w:tabs>
          <w:tab w:val="left" w:pos="1500"/>
        </w:tabs>
        <w:rPr>
          <w:rFonts w:ascii="Arial" w:hAnsi="Arial" w:cs="Arial"/>
          <w:sz w:val="28"/>
          <w:szCs w:val="28"/>
        </w:rPr>
      </w:pPr>
    </w:p>
    <w:p w14:paraId="22737AA0" w14:textId="77777777" w:rsidR="00801DA9" w:rsidRDefault="00EF0C3D" w:rsidP="00801DA9">
      <w:pPr>
        <w:tabs>
          <w:tab w:val="left" w:pos="1500"/>
        </w:tabs>
        <w:jc w:val="center"/>
        <w:rPr>
          <w:rFonts w:ascii="Arial" w:hAnsi="Arial" w:cs="Arial"/>
          <w:b/>
          <w:sz w:val="32"/>
          <w:szCs w:val="32"/>
        </w:rPr>
      </w:pPr>
      <w:r w:rsidRPr="0097488C">
        <w:rPr>
          <w:rFonts w:ascii="Arial" w:hAnsi="Arial" w:cs="Arial"/>
          <w:b/>
          <w:sz w:val="32"/>
          <w:szCs w:val="32"/>
        </w:rPr>
        <w:t>Risk Assessment Template</w:t>
      </w:r>
    </w:p>
    <w:p w14:paraId="4334054C" w14:textId="77777777" w:rsidR="0097488C" w:rsidRPr="0097488C" w:rsidRDefault="0097488C" w:rsidP="00801DA9">
      <w:pPr>
        <w:tabs>
          <w:tab w:val="left" w:pos="1500"/>
        </w:tabs>
        <w:jc w:val="center"/>
        <w:rPr>
          <w:rFonts w:ascii="Arial" w:hAnsi="Arial" w:cs="Arial"/>
          <w:b/>
          <w:sz w:val="32"/>
          <w:szCs w:val="32"/>
        </w:rPr>
      </w:pPr>
    </w:p>
    <w:p w14:paraId="3DBBFECA" w14:textId="77777777" w:rsidR="00EF0C3D" w:rsidRPr="00EF0C3D" w:rsidRDefault="00EF0C3D" w:rsidP="00801DA9">
      <w:pPr>
        <w:tabs>
          <w:tab w:val="left" w:pos="1500"/>
        </w:tabs>
        <w:jc w:val="center"/>
        <w:rPr>
          <w:rFonts w:ascii="Arial" w:hAnsi="Arial" w:cs="Arial"/>
          <w:sz w:val="28"/>
          <w:szCs w:val="28"/>
        </w:rPr>
      </w:pPr>
      <w:r w:rsidRPr="0097488C">
        <w:rPr>
          <w:rFonts w:ascii="Arial" w:hAnsi="Arial" w:cs="Arial"/>
          <w:b/>
          <w:sz w:val="32"/>
          <w:szCs w:val="32"/>
        </w:rPr>
        <w:t>Teaching Spaces</w:t>
      </w:r>
    </w:p>
    <w:p w14:paraId="702A5E7A" w14:textId="77777777" w:rsidR="00EF0C3D" w:rsidRDefault="00EF0C3D" w:rsidP="009E7ACB">
      <w:pPr>
        <w:tabs>
          <w:tab w:val="left" w:pos="1500"/>
        </w:tabs>
        <w:rPr>
          <w:rFonts w:ascii="Arial" w:hAnsi="Arial" w:cs="Arial"/>
          <w:sz w:val="22"/>
          <w:szCs w:val="22"/>
        </w:rPr>
      </w:pPr>
    </w:p>
    <w:p w14:paraId="24775905" w14:textId="77777777" w:rsidR="00EF0C3D" w:rsidRDefault="00EF0C3D" w:rsidP="009E7ACB">
      <w:pPr>
        <w:tabs>
          <w:tab w:val="left" w:pos="1500"/>
        </w:tabs>
        <w:rPr>
          <w:rFonts w:ascii="Arial" w:hAnsi="Arial" w:cs="Arial"/>
          <w:sz w:val="22"/>
          <w:szCs w:val="22"/>
        </w:rPr>
      </w:pPr>
    </w:p>
    <w:p w14:paraId="119EE179" w14:textId="77777777" w:rsidR="00EF0C3D" w:rsidRDefault="00EF0C3D" w:rsidP="009E7ACB">
      <w:pPr>
        <w:tabs>
          <w:tab w:val="left" w:pos="1500"/>
        </w:tabs>
        <w:rPr>
          <w:rFonts w:ascii="Arial" w:hAnsi="Arial" w:cs="Arial"/>
          <w:sz w:val="22"/>
          <w:szCs w:val="22"/>
        </w:rPr>
      </w:pPr>
    </w:p>
    <w:p w14:paraId="173C8B78" w14:textId="77777777" w:rsidR="00EF0C3D" w:rsidRDefault="00EF0C3D" w:rsidP="009E7ACB">
      <w:pPr>
        <w:tabs>
          <w:tab w:val="left" w:pos="1500"/>
        </w:tabs>
        <w:rPr>
          <w:rFonts w:ascii="Arial" w:hAnsi="Arial" w:cs="Arial"/>
          <w:sz w:val="22"/>
          <w:szCs w:val="22"/>
        </w:rPr>
      </w:pPr>
    </w:p>
    <w:p w14:paraId="08BF2A07" w14:textId="77777777" w:rsidR="00EF0C3D" w:rsidRPr="009E7ACB" w:rsidRDefault="00EF0C3D" w:rsidP="009E7ACB">
      <w:pPr>
        <w:tabs>
          <w:tab w:val="left" w:pos="1500"/>
        </w:tabs>
        <w:rPr>
          <w:rFonts w:ascii="Arial" w:hAnsi="Arial" w:cs="Arial"/>
          <w:sz w:val="22"/>
          <w:szCs w:val="22"/>
        </w:rPr>
        <w:sectPr w:rsidR="00EF0C3D" w:rsidRPr="009E7ACB" w:rsidSect="00DB1F25">
          <w:headerReference w:type="default" r:id="rId12"/>
          <w:footerReference w:type="default" r:id="rId13"/>
          <w:headerReference w:type="first" r:id="rId14"/>
          <w:pgSz w:w="11909" w:h="16834" w:code="9"/>
          <w:pgMar w:top="720" w:right="1191" w:bottom="720" w:left="720" w:header="283" w:footer="227" w:gutter="0"/>
          <w:pgNumType w:start="0"/>
          <w:cols w:space="720"/>
          <w:titlePg/>
          <w:docGrid w:linePitch="326"/>
        </w:sectPr>
      </w:pPr>
    </w:p>
    <w:tbl>
      <w:tblPr>
        <w:tblpPr w:leftFromText="180" w:rightFromText="180" w:vertAnchor="page" w:horzAnchor="margin" w:tblpY="1816"/>
        <w:tblW w:w="15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7"/>
        <w:gridCol w:w="3965"/>
        <w:gridCol w:w="3769"/>
      </w:tblGrid>
      <w:tr w:rsidR="007F0EEC" w14:paraId="7CA44700" w14:textId="77777777" w:rsidTr="007F0EEC">
        <w:trPr>
          <w:trHeight w:val="490"/>
        </w:trPr>
        <w:tc>
          <w:tcPr>
            <w:tcW w:w="8027" w:type="dxa"/>
            <w:vAlign w:val="center"/>
          </w:tcPr>
          <w:p w14:paraId="28BC0132" w14:textId="77777777" w:rsidR="007F0EEC" w:rsidRPr="007E4A26" w:rsidRDefault="007F0EEC" w:rsidP="007F0EEC">
            <w:pPr>
              <w:tabs>
                <w:tab w:val="left" w:pos="990"/>
              </w:tabs>
              <w:rPr>
                <w:rFonts w:ascii="Arial" w:hAnsi="Arial" w:cs="Arial"/>
              </w:rPr>
            </w:pPr>
            <w:r w:rsidRPr="007E4A26">
              <w:rPr>
                <w:rFonts w:ascii="Arial" w:hAnsi="Arial" w:cs="Arial"/>
                <w:sz w:val="20"/>
              </w:rPr>
              <w:lastRenderedPageBreak/>
              <w:t>School/Department/Unit:</w:t>
            </w:r>
          </w:p>
        </w:tc>
        <w:tc>
          <w:tcPr>
            <w:tcW w:w="7734" w:type="dxa"/>
            <w:gridSpan w:val="2"/>
            <w:vAlign w:val="center"/>
          </w:tcPr>
          <w:p w14:paraId="4F86ACE9" w14:textId="77777777" w:rsidR="007F0EEC" w:rsidRPr="00C97B82" w:rsidRDefault="007F0EEC" w:rsidP="007F0EEC">
            <w:pPr>
              <w:tabs>
                <w:tab w:val="left" w:pos="990"/>
              </w:tabs>
              <w:rPr>
                <w:rFonts w:ascii="Arial" w:hAnsi="Arial" w:cs="Arial"/>
                <w:b/>
              </w:rPr>
            </w:pPr>
            <w:r w:rsidRPr="007E4A26">
              <w:rPr>
                <w:rFonts w:ascii="Arial" w:hAnsi="Arial" w:cs="Arial"/>
                <w:sz w:val="20"/>
              </w:rPr>
              <w:t>Work activity:</w:t>
            </w:r>
          </w:p>
        </w:tc>
      </w:tr>
      <w:tr w:rsidR="007F0EEC" w14:paraId="14CE72EE" w14:textId="77777777" w:rsidTr="007F0EEC">
        <w:trPr>
          <w:trHeight w:val="428"/>
        </w:trPr>
        <w:tc>
          <w:tcPr>
            <w:tcW w:w="8027" w:type="dxa"/>
            <w:vAlign w:val="center"/>
          </w:tcPr>
          <w:p w14:paraId="4544BB78" w14:textId="77777777" w:rsidR="007F0EEC" w:rsidRPr="007E4A26" w:rsidRDefault="007F0EEC" w:rsidP="007F0EEC">
            <w:pPr>
              <w:tabs>
                <w:tab w:val="left" w:pos="990"/>
              </w:tabs>
              <w:rPr>
                <w:rFonts w:ascii="Arial" w:hAnsi="Arial" w:cs="Arial"/>
              </w:rPr>
            </w:pPr>
            <w:r w:rsidRPr="007E4A26">
              <w:rPr>
                <w:rFonts w:ascii="Arial" w:hAnsi="Arial" w:cs="Arial"/>
                <w:sz w:val="20"/>
              </w:rPr>
              <w:t>Assessment completed by:</w:t>
            </w:r>
          </w:p>
        </w:tc>
        <w:tc>
          <w:tcPr>
            <w:tcW w:w="3965" w:type="dxa"/>
            <w:vAlign w:val="center"/>
          </w:tcPr>
          <w:p w14:paraId="78D8B6CB" w14:textId="77777777" w:rsidR="007F0EEC" w:rsidRPr="007E4A26" w:rsidRDefault="007F0EEC" w:rsidP="007F0EEC">
            <w:pPr>
              <w:tabs>
                <w:tab w:val="left" w:pos="990"/>
              </w:tabs>
              <w:rPr>
                <w:rFonts w:ascii="Arial" w:hAnsi="Arial" w:cs="Arial"/>
              </w:rPr>
            </w:pPr>
            <w:r w:rsidRPr="007E4A26">
              <w:rPr>
                <w:rFonts w:ascii="Arial" w:hAnsi="Arial" w:cs="Arial"/>
                <w:sz w:val="20"/>
              </w:rPr>
              <w:t>Date completed</w:t>
            </w:r>
            <w:r>
              <w:rPr>
                <w:rFonts w:ascii="Arial" w:hAnsi="Arial" w:cs="Arial"/>
                <w:sz w:val="20"/>
              </w:rPr>
              <w:t>:</w:t>
            </w:r>
          </w:p>
        </w:tc>
        <w:tc>
          <w:tcPr>
            <w:tcW w:w="3769" w:type="dxa"/>
            <w:vAlign w:val="center"/>
          </w:tcPr>
          <w:p w14:paraId="2CE97F89" w14:textId="77777777" w:rsidR="007F0EEC" w:rsidRPr="007E4A26" w:rsidRDefault="007F0EEC" w:rsidP="007F0EEC">
            <w:pPr>
              <w:tabs>
                <w:tab w:val="left" w:pos="990"/>
              </w:tabs>
              <w:rPr>
                <w:rFonts w:ascii="Arial" w:hAnsi="Arial" w:cs="Arial"/>
              </w:rPr>
            </w:pPr>
            <w:r w:rsidRPr="007E4A26">
              <w:rPr>
                <w:rFonts w:ascii="Arial" w:hAnsi="Arial" w:cs="Arial"/>
                <w:sz w:val="20"/>
              </w:rPr>
              <w:t>Review Period:</w:t>
            </w:r>
          </w:p>
        </w:tc>
      </w:tr>
    </w:tbl>
    <w:p w14:paraId="4F1BC4DD" w14:textId="77777777" w:rsidR="00DA61FB" w:rsidRDefault="00DA61FB" w:rsidP="00271327">
      <w:pPr>
        <w:spacing w:line="276" w:lineRule="auto"/>
        <w:jc w:val="both"/>
        <w:rPr>
          <w:rFonts w:ascii="Arial" w:hAnsi="Arial" w:cs="Arial"/>
          <w:b/>
          <w:sz w:val="22"/>
          <w:szCs w:val="22"/>
        </w:rPr>
      </w:pPr>
    </w:p>
    <w:p w14:paraId="775C3929" w14:textId="77777777" w:rsidR="00271327" w:rsidRDefault="00312FBC" w:rsidP="00271327">
      <w:pPr>
        <w:spacing w:line="276" w:lineRule="auto"/>
        <w:jc w:val="both"/>
        <w:rPr>
          <w:rFonts w:ascii="Arial" w:hAnsi="Arial" w:cs="Arial"/>
          <w:b/>
          <w:sz w:val="22"/>
          <w:szCs w:val="22"/>
        </w:rPr>
      </w:pPr>
      <w:r>
        <w:rPr>
          <w:rFonts w:ascii="Arial" w:hAnsi="Arial" w:cs="Arial"/>
          <w:b/>
          <w:sz w:val="22"/>
          <w:szCs w:val="22"/>
        </w:rPr>
        <w:t>COVID-19</w:t>
      </w:r>
      <w:r w:rsidR="00271327" w:rsidRPr="00271327">
        <w:rPr>
          <w:rFonts w:ascii="Arial" w:hAnsi="Arial" w:cs="Arial"/>
          <w:b/>
          <w:sz w:val="22"/>
          <w:szCs w:val="22"/>
        </w:rPr>
        <w:t xml:space="preserve"> is a new illness </w:t>
      </w:r>
      <w:r w:rsidR="00271327">
        <w:rPr>
          <w:rFonts w:ascii="Arial" w:hAnsi="Arial" w:cs="Arial"/>
          <w:b/>
          <w:sz w:val="22"/>
          <w:szCs w:val="22"/>
        </w:rPr>
        <w:t>caused by a virus (Coronavirus) which</w:t>
      </w:r>
      <w:r w:rsidR="00271327" w:rsidRPr="00271327">
        <w:rPr>
          <w:rFonts w:ascii="Arial" w:hAnsi="Arial" w:cs="Arial"/>
          <w:b/>
          <w:sz w:val="22"/>
          <w:szCs w:val="22"/>
        </w:rPr>
        <w:t xml:space="preserve"> can affec</w:t>
      </w:r>
      <w:r w:rsidR="00271327">
        <w:rPr>
          <w:rFonts w:ascii="Arial" w:hAnsi="Arial" w:cs="Arial"/>
          <w:b/>
          <w:sz w:val="22"/>
          <w:szCs w:val="22"/>
        </w:rPr>
        <w:t>t your lungs and airways</w:t>
      </w:r>
      <w:r w:rsidR="00271327" w:rsidRPr="00271327">
        <w:rPr>
          <w:rFonts w:ascii="Arial" w:hAnsi="Arial" w:cs="Arial"/>
          <w:b/>
          <w:sz w:val="22"/>
          <w:szCs w:val="22"/>
        </w:rPr>
        <w:t>. Symptoms can be mild, moderate, severe or fatal.</w:t>
      </w:r>
    </w:p>
    <w:p w14:paraId="2809C2CC" w14:textId="77777777" w:rsidR="00271327" w:rsidRPr="00271327" w:rsidRDefault="00271327" w:rsidP="00271327">
      <w:pPr>
        <w:spacing w:line="276" w:lineRule="auto"/>
        <w:jc w:val="both"/>
        <w:rPr>
          <w:rFonts w:ascii="Arial" w:hAnsi="Arial" w:cs="Arial"/>
          <w:b/>
          <w:sz w:val="22"/>
          <w:szCs w:val="22"/>
        </w:rPr>
      </w:pPr>
    </w:p>
    <w:p w14:paraId="1982CAFA" w14:textId="77777777" w:rsidR="007F0EEC" w:rsidRDefault="00271327" w:rsidP="007F0EEC">
      <w:pPr>
        <w:spacing w:line="276" w:lineRule="auto"/>
        <w:jc w:val="both"/>
        <w:rPr>
          <w:rFonts w:ascii="Arial" w:hAnsi="Arial" w:cs="Arial"/>
          <w:sz w:val="22"/>
          <w:szCs w:val="22"/>
        </w:rPr>
      </w:pPr>
      <w:r>
        <w:rPr>
          <w:rFonts w:ascii="Arial" w:hAnsi="Arial" w:cs="Arial"/>
          <w:sz w:val="22"/>
          <w:szCs w:val="22"/>
        </w:rPr>
        <w:t xml:space="preserve">This is </w:t>
      </w:r>
      <w:r w:rsidRPr="00271327">
        <w:rPr>
          <w:rFonts w:ascii="Arial" w:hAnsi="Arial" w:cs="Arial"/>
          <w:sz w:val="22"/>
          <w:szCs w:val="22"/>
        </w:rPr>
        <w:t xml:space="preserve">a </w:t>
      </w:r>
      <w:r>
        <w:rPr>
          <w:rFonts w:ascii="Arial" w:hAnsi="Arial" w:cs="Arial"/>
          <w:b/>
          <w:sz w:val="22"/>
          <w:szCs w:val="22"/>
        </w:rPr>
        <w:t>G</w:t>
      </w:r>
      <w:r w:rsidRPr="00271327">
        <w:rPr>
          <w:rFonts w:ascii="Arial" w:hAnsi="Arial" w:cs="Arial"/>
          <w:b/>
          <w:sz w:val="22"/>
          <w:szCs w:val="22"/>
        </w:rPr>
        <w:t>eneric Risk Assessment</w:t>
      </w:r>
      <w:r w:rsidRPr="00271327">
        <w:rPr>
          <w:rFonts w:ascii="Arial" w:hAnsi="Arial" w:cs="Arial"/>
          <w:sz w:val="22"/>
          <w:szCs w:val="22"/>
        </w:rPr>
        <w:t xml:space="preserve"> for dealing with the current </w:t>
      </w:r>
      <w:r w:rsidR="00312FBC">
        <w:rPr>
          <w:rFonts w:ascii="Arial" w:hAnsi="Arial" w:cs="Arial"/>
          <w:sz w:val="22"/>
          <w:szCs w:val="22"/>
        </w:rPr>
        <w:t>COVID-19</w:t>
      </w:r>
      <w:r w:rsidR="000A74A2">
        <w:rPr>
          <w:rFonts w:ascii="Arial" w:hAnsi="Arial" w:cs="Arial"/>
          <w:sz w:val="22"/>
          <w:szCs w:val="22"/>
        </w:rPr>
        <w:t xml:space="preserve"> situation in</w:t>
      </w:r>
      <w:r w:rsidRPr="00271327">
        <w:rPr>
          <w:rFonts w:ascii="Arial" w:hAnsi="Arial" w:cs="Arial"/>
          <w:sz w:val="22"/>
          <w:szCs w:val="22"/>
        </w:rPr>
        <w:t xml:space="preserve"> </w:t>
      </w:r>
      <w:r w:rsidR="000A74A2">
        <w:rPr>
          <w:rFonts w:ascii="Arial" w:hAnsi="Arial" w:cs="Arial"/>
          <w:sz w:val="22"/>
          <w:szCs w:val="22"/>
        </w:rPr>
        <w:t>teaching spaces</w:t>
      </w:r>
      <w:r w:rsidRPr="00271327">
        <w:rPr>
          <w:rFonts w:ascii="Arial" w:hAnsi="Arial" w:cs="Arial"/>
          <w:sz w:val="22"/>
          <w:szCs w:val="22"/>
        </w:rPr>
        <w:t xml:space="preserve">. It is </w:t>
      </w:r>
      <w:r>
        <w:rPr>
          <w:rFonts w:ascii="Arial" w:hAnsi="Arial" w:cs="Arial"/>
          <w:sz w:val="22"/>
          <w:szCs w:val="22"/>
        </w:rPr>
        <w:t>un</w:t>
      </w:r>
      <w:r w:rsidRPr="00271327">
        <w:rPr>
          <w:rFonts w:ascii="Arial" w:hAnsi="Arial" w:cs="Arial"/>
          <w:sz w:val="22"/>
          <w:szCs w:val="22"/>
        </w:rPr>
        <w:t xml:space="preserve">likely to cover all </w:t>
      </w:r>
      <w:r>
        <w:rPr>
          <w:rFonts w:ascii="Arial" w:hAnsi="Arial" w:cs="Arial"/>
          <w:sz w:val="22"/>
          <w:szCs w:val="22"/>
        </w:rPr>
        <w:t xml:space="preserve">workplace scenarios, therefore </w:t>
      </w:r>
      <w:r w:rsidRPr="002820D2">
        <w:rPr>
          <w:rFonts w:ascii="Arial" w:hAnsi="Arial" w:cs="Arial"/>
          <w:b/>
          <w:sz w:val="22"/>
          <w:szCs w:val="22"/>
        </w:rPr>
        <w:t xml:space="preserve">each School / Directorate / Unit </w:t>
      </w:r>
      <w:r w:rsidR="00784781">
        <w:rPr>
          <w:rFonts w:ascii="Arial" w:hAnsi="Arial" w:cs="Arial"/>
          <w:b/>
          <w:sz w:val="22"/>
          <w:szCs w:val="22"/>
        </w:rPr>
        <w:t>must</w:t>
      </w:r>
      <w:r w:rsidRPr="002820D2">
        <w:rPr>
          <w:rFonts w:ascii="Arial" w:hAnsi="Arial" w:cs="Arial"/>
          <w:b/>
          <w:sz w:val="22"/>
          <w:szCs w:val="22"/>
        </w:rPr>
        <w:t xml:space="preserve"> consider their own unique circumstances</w:t>
      </w:r>
      <w:r w:rsidR="00784781" w:rsidRPr="002820D2">
        <w:rPr>
          <w:rFonts w:ascii="Arial" w:hAnsi="Arial" w:cs="Arial"/>
          <w:b/>
          <w:sz w:val="22"/>
          <w:szCs w:val="22"/>
        </w:rPr>
        <w:t xml:space="preserve"> </w:t>
      </w:r>
      <w:r w:rsidR="00784781" w:rsidRPr="00FA10C4">
        <w:rPr>
          <w:rFonts w:ascii="Arial" w:hAnsi="Arial" w:cs="Arial"/>
          <w:sz w:val="22"/>
          <w:szCs w:val="22"/>
        </w:rPr>
        <w:t>and adapt the</w:t>
      </w:r>
      <w:r w:rsidR="00784781">
        <w:rPr>
          <w:rFonts w:ascii="Arial" w:hAnsi="Arial" w:cs="Arial"/>
          <w:sz w:val="22"/>
          <w:szCs w:val="22"/>
        </w:rPr>
        <w:t xml:space="preserve"> arrangements to address their own activities at a local level.</w:t>
      </w:r>
      <w:r w:rsidRPr="00271327">
        <w:rPr>
          <w:rFonts w:ascii="Arial" w:hAnsi="Arial" w:cs="Arial"/>
          <w:sz w:val="22"/>
          <w:szCs w:val="22"/>
        </w:rPr>
        <w:t xml:space="preserve">  </w:t>
      </w:r>
    </w:p>
    <w:p w14:paraId="3DA79707" w14:textId="5822BBF6" w:rsidR="00EF0C3D" w:rsidRPr="00271327" w:rsidRDefault="00EF0C3D" w:rsidP="007F0EEC">
      <w:pPr>
        <w:pStyle w:val="1Text"/>
        <w:jc w:val="left"/>
        <w:rPr>
          <w:rFonts w:cs="Arial"/>
          <w:sz w:val="22"/>
          <w:szCs w:val="22"/>
        </w:rPr>
      </w:pPr>
    </w:p>
    <w:p w14:paraId="6159C859" w14:textId="77777777" w:rsidR="00271327" w:rsidRDefault="00271327">
      <w:pPr>
        <w:tabs>
          <w:tab w:val="left" w:pos="99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5868"/>
        <w:gridCol w:w="418"/>
        <w:gridCol w:w="418"/>
        <w:gridCol w:w="560"/>
        <w:gridCol w:w="3212"/>
        <w:gridCol w:w="418"/>
        <w:gridCol w:w="418"/>
        <w:gridCol w:w="422"/>
        <w:gridCol w:w="1446"/>
      </w:tblGrid>
      <w:tr w:rsidR="005F1C9A" w14:paraId="55CF201E" w14:textId="77777777" w:rsidTr="003659F5">
        <w:trPr>
          <w:cantSplit/>
          <w:trHeight w:val="1587"/>
          <w:tblHeader/>
        </w:trPr>
        <w:tc>
          <w:tcPr>
            <w:tcW w:w="716" w:type="pct"/>
            <w:tcBorders>
              <w:bottom w:val="single" w:sz="4" w:space="0" w:color="auto"/>
            </w:tcBorders>
            <w:shd w:val="clear" w:color="auto" w:fill="548DD4"/>
            <w:vAlign w:val="center"/>
          </w:tcPr>
          <w:p w14:paraId="4C67F23F" w14:textId="77777777" w:rsidR="005F1C9A" w:rsidRPr="00C56144" w:rsidRDefault="005F1C9A" w:rsidP="009F4FAC">
            <w:pPr>
              <w:jc w:val="center"/>
              <w:rPr>
                <w:rFonts w:ascii="Arial" w:hAnsi="Arial" w:cs="Arial"/>
                <w:b/>
                <w:color w:val="FFFFFF"/>
                <w:sz w:val="18"/>
                <w:szCs w:val="18"/>
              </w:rPr>
            </w:pPr>
            <w:r>
              <w:rPr>
                <w:rFonts w:ascii="Arial" w:hAnsi="Arial" w:cs="Arial"/>
                <w:b/>
                <w:color w:val="FFFFFF"/>
                <w:sz w:val="18"/>
                <w:szCs w:val="18"/>
              </w:rPr>
              <w:t>Risk Area</w:t>
            </w:r>
          </w:p>
        </w:tc>
        <w:tc>
          <w:tcPr>
            <w:tcW w:w="1907" w:type="pct"/>
            <w:tcBorders>
              <w:bottom w:val="single" w:sz="4" w:space="0" w:color="auto"/>
            </w:tcBorders>
            <w:shd w:val="clear" w:color="auto" w:fill="548DD4"/>
            <w:vAlign w:val="center"/>
          </w:tcPr>
          <w:p w14:paraId="4AC534A7" w14:textId="77777777" w:rsidR="005F1C9A" w:rsidRPr="00C56144" w:rsidRDefault="005F1C9A" w:rsidP="00521AF5">
            <w:pPr>
              <w:jc w:val="center"/>
              <w:rPr>
                <w:rFonts w:ascii="Arial" w:hAnsi="Arial" w:cs="Arial"/>
                <w:b/>
                <w:color w:val="FFFFFF"/>
                <w:sz w:val="18"/>
                <w:szCs w:val="18"/>
              </w:rPr>
            </w:pPr>
            <w:r w:rsidRPr="00C56144">
              <w:rPr>
                <w:rFonts w:ascii="Arial" w:hAnsi="Arial" w:cs="Arial"/>
                <w:b/>
                <w:color w:val="FFFFFF"/>
                <w:sz w:val="18"/>
                <w:szCs w:val="18"/>
              </w:rPr>
              <w:t>Existing Control Measures</w:t>
            </w:r>
          </w:p>
          <w:p w14:paraId="0A81B560" w14:textId="77777777" w:rsidR="005F1C9A" w:rsidRPr="00C56144" w:rsidRDefault="005F1C9A" w:rsidP="00521AF5">
            <w:pPr>
              <w:jc w:val="center"/>
              <w:rPr>
                <w:rFonts w:ascii="Arial" w:hAnsi="Arial" w:cs="Arial"/>
                <w:b/>
                <w:color w:val="FFFFFF"/>
                <w:sz w:val="18"/>
                <w:szCs w:val="18"/>
              </w:rPr>
            </w:pPr>
            <w:r w:rsidRPr="00C56144">
              <w:rPr>
                <w:rFonts w:ascii="Arial" w:hAnsi="Arial" w:cs="Arial"/>
                <w:b/>
                <w:color w:val="FFFFFF"/>
                <w:sz w:val="18"/>
                <w:szCs w:val="18"/>
              </w:rPr>
              <w:t>(What are you already doing?)</w:t>
            </w:r>
          </w:p>
        </w:tc>
        <w:tc>
          <w:tcPr>
            <w:tcW w:w="136" w:type="pct"/>
            <w:tcBorders>
              <w:bottom w:val="single" w:sz="4" w:space="0" w:color="auto"/>
            </w:tcBorders>
            <w:shd w:val="clear" w:color="auto" w:fill="548DD4"/>
            <w:textDirection w:val="btLr"/>
          </w:tcPr>
          <w:p w14:paraId="2D17DB06" w14:textId="77777777" w:rsidR="005F1C9A" w:rsidRPr="00551060" w:rsidRDefault="005F1C9A" w:rsidP="00D97CD7">
            <w:pPr>
              <w:jc w:val="center"/>
              <w:rPr>
                <w:rFonts w:ascii="Arial" w:hAnsi="Arial" w:cs="Arial"/>
                <w:color w:val="FFFFFF"/>
                <w:sz w:val="18"/>
                <w:szCs w:val="18"/>
              </w:rPr>
            </w:pPr>
            <w:r w:rsidRPr="00551060">
              <w:rPr>
                <w:rFonts w:ascii="Arial" w:hAnsi="Arial" w:cs="Arial"/>
                <w:color w:val="FFFFFF"/>
                <w:sz w:val="18"/>
                <w:szCs w:val="18"/>
              </w:rPr>
              <w:t>Severity</w:t>
            </w:r>
            <w:r>
              <w:rPr>
                <w:rFonts w:ascii="Arial" w:hAnsi="Arial" w:cs="Arial"/>
                <w:color w:val="FFFFFF"/>
                <w:sz w:val="18"/>
                <w:szCs w:val="18"/>
              </w:rPr>
              <w:t xml:space="preserve"> (1-5</w:t>
            </w:r>
            <w:r w:rsidRPr="00551060">
              <w:rPr>
                <w:rFonts w:ascii="Arial" w:hAnsi="Arial" w:cs="Arial"/>
                <w:color w:val="FFFFFF"/>
                <w:sz w:val="18"/>
                <w:szCs w:val="18"/>
              </w:rPr>
              <w:t>)</w:t>
            </w:r>
            <w:r>
              <w:rPr>
                <w:rFonts w:ascii="Arial" w:hAnsi="Arial" w:cs="Arial"/>
                <w:color w:val="FFFFFF"/>
                <w:sz w:val="18"/>
                <w:szCs w:val="18"/>
              </w:rPr>
              <w:t>*</w:t>
            </w:r>
          </w:p>
        </w:tc>
        <w:tc>
          <w:tcPr>
            <w:tcW w:w="136" w:type="pct"/>
            <w:tcBorders>
              <w:bottom w:val="single" w:sz="4" w:space="0" w:color="auto"/>
            </w:tcBorders>
            <w:shd w:val="clear" w:color="auto" w:fill="548DD4"/>
            <w:textDirection w:val="btLr"/>
          </w:tcPr>
          <w:p w14:paraId="073A4309" w14:textId="77777777" w:rsidR="005F1C9A" w:rsidRPr="00551060" w:rsidRDefault="005F1C9A" w:rsidP="00D97CD7">
            <w:pPr>
              <w:pStyle w:val="Headertitle"/>
              <w:widowControl/>
              <w:ind w:left="-108" w:right="-108"/>
              <w:jc w:val="center"/>
              <w:rPr>
                <w:rFonts w:cs="Arial"/>
                <w:b w:val="0"/>
                <w:color w:val="FFFFFF"/>
                <w:kern w:val="0"/>
                <w:sz w:val="18"/>
                <w:szCs w:val="18"/>
              </w:rPr>
            </w:pPr>
            <w:r w:rsidRPr="00551060">
              <w:rPr>
                <w:rFonts w:cs="Arial"/>
                <w:b w:val="0"/>
                <w:color w:val="FFFFFF"/>
                <w:kern w:val="0"/>
                <w:sz w:val="18"/>
                <w:szCs w:val="18"/>
              </w:rPr>
              <w:t>Likelihood</w:t>
            </w:r>
            <w:r>
              <w:rPr>
                <w:rFonts w:cs="Arial"/>
                <w:b w:val="0"/>
                <w:color w:val="FFFFFF"/>
                <w:kern w:val="0"/>
                <w:sz w:val="18"/>
                <w:szCs w:val="18"/>
              </w:rPr>
              <w:t xml:space="preserve"> (</w:t>
            </w:r>
            <w:r w:rsidRPr="00551060">
              <w:rPr>
                <w:rFonts w:cs="Arial"/>
                <w:b w:val="0"/>
                <w:color w:val="FFFFFF"/>
                <w:kern w:val="0"/>
                <w:sz w:val="18"/>
                <w:szCs w:val="18"/>
              </w:rPr>
              <w:t>1-4)</w:t>
            </w:r>
            <w:r>
              <w:rPr>
                <w:rFonts w:cs="Arial"/>
                <w:b w:val="0"/>
                <w:color w:val="FFFFFF"/>
                <w:kern w:val="0"/>
                <w:sz w:val="18"/>
                <w:szCs w:val="18"/>
              </w:rPr>
              <w:t>*</w:t>
            </w:r>
          </w:p>
        </w:tc>
        <w:tc>
          <w:tcPr>
            <w:tcW w:w="182" w:type="pct"/>
            <w:tcBorders>
              <w:bottom w:val="single" w:sz="4" w:space="0" w:color="auto"/>
            </w:tcBorders>
            <w:shd w:val="clear" w:color="auto" w:fill="548DD4"/>
            <w:textDirection w:val="btLr"/>
          </w:tcPr>
          <w:p w14:paraId="612A592E" w14:textId="77777777" w:rsidR="005F1C9A" w:rsidRPr="00551060" w:rsidRDefault="005F1C9A" w:rsidP="00D97CD7">
            <w:pPr>
              <w:ind w:left="113" w:right="113"/>
              <w:jc w:val="center"/>
              <w:rPr>
                <w:rFonts w:ascii="Arial" w:hAnsi="Arial" w:cs="Arial"/>
                <w:color w:val="FFFFFF"/>
                <w:sz w:val="18"/>
                <w:szCs w:val="18"/>
              </w:rPr>
            </w:pPr>
            <w:r>
              <w:rPr>
                <w:rFonts w:ascii="Arial" w:hAnsi="Arial" w:cs="Arial"/>
                <w:color w:val="FFFFFF"/>
                <w:sz w:val="18"/>
                <w:szCs w:val="18"/>
              </w:rPr>
              <w:t xml:space="preserve">Risk Level* </w:t>
            </w:r>
            <w:r w:rsidRPr="00551060">
              <w:rPr>
                <w:rFonts w:ascii="Arial" w:hAnsi="Arial" w:cs="Arial"/>
                <w:color w:val="FFFFFF"/>
                <w:sz w:val="18"/>
                <w:szCs w:val="18"/>
              </w:rPr>
              <w:t>(L,M,H, VH)</w:t>
            </w:r>
          </w:p>
        </w:tc>
        <w:tc>
          <w:tcPr>
            <w:tcW w:w="1044" w:type="pct"/>
            <w:tcBorders>
              <w:bottom w:val="single" w:sz="4" w:space="0" w:color="auto"/>
            </w:tcBorders>
            <w:shd w:val="clear" w:color="auto" w:fill="548DD4"/>
            <w:vAlign w:val="center"/>
          </w:tcPr>
          <w:p w14:paraId="30AC1A4B" w14:textId="77777777" w:rsidR="005F1C9A" w:rsidRPr="00C56144" w:rsidRDefault="005F1C9A" w:rsidP="00521AF5">
            <w:pPr>
              <w:jc w:val="center"/>
              <w:rPr>
                <w:rFonts w:ascii="Arial" w:hAnsi="Arial" w:cs="Arial"/>
                <w:b/>
                <w:color w:val="FFFFFF"/>
                <w:sz w:val="18"/>
                <w:szCs w:val="18"/>
              </w:rPr>
            </w:pPr>
            <w:r w:rsidRPr="00C56144">
              <w:rPr>
                <w:rFonts w:ascii="Arial" w:hAnsi="Arial" w:cs="Arial"/>
                <w:b/>
                <w:color w:val="FFFFFF"/>
                <w:sz w:val="18"/>
                <w:szCs w:val="18"/>
              </w:rPr>
              <w:t>What further action is necessary</w:t>
            </w:r>
          </w:p>
        </w:tc>
        <w:tc>
          <w:tcPr>
            <w:tcW w:w="136" w:type="pct"/>
            <w:tcBorders>
              <w:bottom w:val="single" w:sz="4" w:space="0" w:color="auto"/>
            </w:tcBorders>
            <w:shd w:val="clear" w:color="auto" w:fill="548DD4"/>
            <w:textDirection w:val="btLr"/>
          </w:tcPr>
          <w:p w14:paraId="55798E41" w14:textId="77777777" w:rsidR="005F1C9A" w:rsidRPr="00551060" w:rsidRDefault="005F1C9A" w:rsidP="00D97CD7">
            <w:pPr>
              <w:jc w:val="center"/>
              <w:rPr>
                <w:rFonts w:ascii="Arial" w:hAnsi="Arial" w:cs="Arial"/>
                <w:color w:val="FFFFFF"/>
                <w:sz w:val="18"/>
                <w:szCs w:val="18"/>
              </w:rPr>
            </w:pPr>
            <w:r w:rsidRPr="00551060">
              <w:rPr>
                <w:rFonts w:ascii="Arial" w:hAnsi="Arial" w:cs="Arial"/>
                <w:color w:val="FFFFFF"/>
                <w:sz w:val="18"/>
                <w:szCs w:val="18"/>
              </w:rPr>
              <w:t>Severity</w:t>
            </w:r>
            <w:r>
              <w:rPr>
                <w:rFonts w:ascii="Arial" w:hAnsi="Arial" w:cs="Arial"/>
                <w:color w:val="FFFFFF"/>
                <w:sz w:val="18"/>
                <w:szCs w:val="18"/>
              </w:rPr>
              <w:t xml:space="preserve"> (1-5</w:t>
            </w:r>
            <w:r w:rsidRPr="00551060">
              <w:rPr>
                <w:rFonts w:ascii="Arial" w:hAnsi="Arial" w:cs="Arial"/>
                <w:color w:val="FFFFFF"/>
                <w:sz w:val="18"/>
                <w:szCs w:val="18"/>
              </w:rPr>
              <w:t>)</w:t>
            </w:r>
            <w:r>
              <w:rPr>
                <w:rFonts w:ascii="Arial" w:hAnsi="Arial" w:cs="Arial"/>
                <w:color w:val="FFFFFF"/>
                <w:sz w:val="18"/>
                <w:szCs w:val="18"/>
              </w:rPr>
              <w:t>*</w:t>
            </w:r>
          </w:p>
        </w:tc>
        <w:tc>
          <w:tcPr>
            <w:tcW w:w="136" w:type="pct"/>
            <w:tcBorders>
              <w:bottom w:val="single" w:sz="4" w:space="0" w:color="auto"/>
            </w:tcBorders>
            <w:shd w:val="clear" w:color="auto" w:fill="548DD4"/>
            <w:textDirection w:val="btLr"/>
          </w:tcPr>
          <w:p w14:paraId="335339BE" w14:textId="77777777" w:rsidR="005F1C9A" w:rsidRPr="00551060" w:rsidRDefault="005F1C9A" w:rsidP="00D97CD7">
            <w:pPr>
              <w:pStyle w:val="Headertitle"/>
              <w:widowControl/>
              <w:ind w:left="-108" w:right="-108"/>
              <w:jc w:val="center"/>
              <w:rPr>
                <w:rFonts w:cs="Arial"/>
                <w:b w:val="0"/>
                <w:color w:val="FFFFFF"/>
                <w:kern w:val="0"/>
                <w:sz w:val="18"/>
                <w:szCs w:val="18"/>
              </w:rPr>
            </w:pPr>
            <w:r w:rsidRPr="00551060">
              <w:rPr>
                <w:rFonts w:cs="Arial"/>
                <w:b w:val="0"/>
                <w:color w:val="FFFFFF"/>
                <w:kern w:val="0"/>
                <w:sz w:val="18"/>
                <w:szCs w:val="18"/>
              </w:rPr>
              <w:t>Likelihood</w:t>
            </w:r>
            <w:r>
              <w:rPr>
                <w:rFonts w:cs="Arial"/>
                <w:b w:val="0"/>
                <w:color w:val="FFFFFF"/>
                <w:kern w:val="0"/>
                <w:sz w:val="18"/>
                <w:szCs w:val="18"/>
              </w:rPr>
              <w:t xml:space="preserve"> </w:t>
            </w:r>
            <w:r w:rsidRPr="00551060">
              <w:rPr>
                <w:rFonts w:cs="Arial"/>
                <w:b w:val="0"/>
                <w:color w:val="FFFFFF"/>
                <w:kern w:val="0"/>
                <w:sz w:val="18"/>
                <w:szCs w:val="18"/>
              </w:rPr>
              <w:t>(1-4)</w:t>
            </w:r>
            <w:r>
              <w:rPr>
                <w:rFonts w:cs="Arial"/>
                <w:b w:val="0"/>
                <w:color w:val="FFFFFF"/>
                <w:kern w:val="0"/>
                <w:sz w:val="18"/>
                <w:szCs w:val="18"/>
              </w:rPr>
              <w:t>*</w:t>
            </w:r>
          </w:p>
        </w:tc>
        <w:tc>
          <w:tcPr>
            <w:tcW w:w="137" w:type="pct"/>
            <w:tcBorders>
              <w:bottom w:val="single" w:sz="4" w:space="0" w:color="auto"/>
            </w:tcBorders>
            <w:shd w:val="clear" w:color="auto" w:fill="548DD4"/>
            <w:textDirection w:val="btLr"/>
          </w:tcPr>
          <w:p w14:paraId="1ADAF79B" w14:textId="77777777" w:rsidR="005F1C9A" w:rsidRPr="00C56144" w:rsidRDefault="005F1C9A" w:rsidP="00D97CD7">
            <w:pPr>
              <w:ind w:left="113" w:right="113"/>
              <w:jc w:val="center"/>
              <w:rPr>
                <w:rFonts w:ascii="Arial" w:hAnsi="Arial" w:cs="Arial"/>
                <w:b/>
                <w:color w:val="FFFFFF"/>
                <w:sz w:val="18"/>
                <w:szCs w:val="18"/>
              </w:rPr>
            </w:pPr>
            <w:r>
              <w:rPr>
                <w:rFonts w:ascii="Arial" w:hAnsi="Arial" w:cs="Arial"/>
                <w:b/>
                <w:color w:val="FFFFFF"/>
                <w:sz w:val="18"/>
                <w:szCs w:val="18"/>
              </w:rPr>
              <w:t>Final risk level*</w:t>
            </w:r>
          </w:p>
        </w:tc>
        <w:tc>
          <w:tcPr>
            <w:tcW w:w="470" w:type="pct"/>
            <w:tcBorders>
              <w:bottom w:val="single" w:sz="4" w:space="0" w:color="auto"/>
            </w:tcBorders>
            <w:shd w:val="clear" w:color="auto" w:fill="548DD4"/>
            <w:vAlign w:val="center"/>
          </w:tcPr>
          <w:p w14:paraId="5D59B705" w14:textId="77777777" w:rsidR="005F1C9A" w:rsidRPr="00C56144" w:rsidRDefault="005F1C9A" w:rsidP="00521AF5">
            <w:pPr>
              <w:jc w:val="center"/>
              <w:rPr>
                <w:rFonts w:ascii="Arial" w:hAnsi="Arial" w:cs="Arial"/>
                <w:b/>
                <w:color w:val="FFFFFF"/>
                <w:sz w:val="18"/>
                <w:szCs w:val="18"/>
              </w:rPr>
            </w:pPr>
            <w:r w:rsidRPr="00C56144">
              <w:rPr>
                <w:rFonts w:ascii="Arial" w:hAnsi="Arial" w:cs="Arial"/>
                <w:b/>
                <w:color w:val="FFFFFF"/>
                <w:sz w:val="18"/>
                <w:szCs w:val="18"/>
              </w:rPr>
              <w:t xml:space="preserve">Action by whom </w:t>
            </w:r>
            <w:r w:rsidRPr="00C56144">
              <w:rPr>
                <w:rFonts w:ascii="Arial" w:hAnsi="Arial" w:cs="Arial"/>
                <w:b/>
                <w:color w:val="FFFFFF"/>
                <w:sz w:val="18"/>
                <w:szCs w:val="18"/>
              </w:rPr>
              <w:br/>
              <w:t>&amp; by when</w:t>
            </w:r>
          </w:p>
        </w:tc>
      </w:tr>
      <w:tr w:rsidR="00846F81" w14:paraId="31092B69" w14:textId="77777777" w:rsidTr="00A66EDA">
        <w:trPr>
          <w:cantSplit/>
          <w:trHeight w:val="680"/>
        </w:trPr>
        <w:tc>
          <w:tcPr>
            <w:tcW w:w="716" w:type="pct"/>
            <w:shd w:val="clear" w:color="auto" w:fill="auto"/>
            <w:vAlign w:val="center"/>
          </w:tcPr>
          <w:p w14:paraId="06100EEC" w14:textId="77777777" w:rsidR="00846F81" w:rsidRDefault="00846F81" w:rsidP="00846F81">
            <w:pPr>
              <w:numPr>
                <w:ilvl w:val="0"/>
                <w:numId w:val="28"/>
              </w:numPr>
              <w:rPr>
                <w:rFonts w:ascii="Arial" w:hAnsi="Arial" w:cs="Arial"/>
                <w:sz w:val="22"/>
                <w:szCs w:val="22"/>
              </w:rPr>
            </w:pPr>
            <w:r>
              <w:rPr>
                <w:rFonts w:ascii="Arial" w:hAnsi="Arial" w:cs="Arial"/>
                <w:sz w:val="22"/>
                <w:szCs w:val="22"/>
              </w:rPr>
              <w:t>Behaviours</w:t>
            </w:r>
          </w:p>
        </w:tc>
        <w:tc>
          <w:tcPr>
            <w:tcW w:w="1907" w:type="pct"/>
            <w:shd w:val="clear" w:color="auto" w:fill="auto"/>
            <w:vAlign w:val="center"/>
          </w:tcPr>
          <w:p w14:paraId="2C5DFEBC" w14:textId="00246FCC" w:rsidR="00846F81" w:rsidRPr="002B0815" w:rsidRDefault="00846F81" w:rsidP="00846F81">
            <w:pPr>
              <w:numPr>
                <w:ilvl w:val="0"/>
                <w:numId w:val="11"/>
              </w:numPr>
              <w:spacing w:before="120"/>
              <w:ind w:left="357" w:hanging="357"/>
              <w:rPr>
                <w:rFonts w:ascii="Arial" w:hAnsi="Arial" w:cs="Arial"/>
                <w:sz w:val="22"/>
                <w:szCs w:val="22"/>
              </w:rPr>
            </w:pPr>
            <w:r>
              <w:rPr>
                <w:rFonts w:ascii="Arial" w:hAnsi="Arial" w:cs="Arial"/>
                <w:sz w:val="22"/>
                <w:szCs w:val="22"/>
                <w:lang w:val="en-US"/>
              </w:rPr>
              <w:t>Staff/students advised of the:</w:t>
            </w:r>
          </w:p>
          <w:p w14:paraId="2D0249F7" w14:textId="77777777" w:rsidR="00846F81" w:rsidRPr="00C85D2F" w:rsidRDefault="00846F81" w:rsidP="00846F81">
            <w:pPr>
              <w:pStyle w:val="ListParagraph"/>
              <w:numPr>
                <w:ilvl w:val="0"/>
                <w:numId w:val="11"/>
              </w:numPr>
              <w:spacing w:after="120" w:line="240" w:lineRule="auto"/>
              <w:ind w:left="714" w:hanging="357"/>
              <w:rPr>
                <w:rFonts w:ascii="Arial" w:hAnsi="Arial" w:cs="Arial"/>
                <w:sz w:val="22"/>
                <w:szCs w:val="22"/>
              </w:rPr>
            </w:pPr>
            <w:r w:rsidRPr="00C85D2F">
              <w:rPr>
                <w:rFonts w:ascii="Arial" w:hAnsi="Arial" w:cs="Arial"/>
                <w:sz w:val="22"/>
                <w:szCs w:val="22"/>
                <w:lang w:val="en-US"/>
              </w:rPr>
              <w:t xml:space="preserve">Importance of hand washing and personal </w:t>
            </w:r>
            <w:r w:rsidRPr="00C85D2F">
              <w:rPr>
                <w:rFonts w:ascii="Arial" w:hAnsi="Arial" w:cs="Arial"/>
                <w:sz w:val="22"/>
                <w:szCs w:val="22"/>
              </w:rPr>
              <w:t>respiratory</w:t>
            </w:r>
            <w:r w:rsidRPr="00C85D2F">
              <w:rPr>
                <w:rFonts w:ascii="Arial" w:hAnsi="Arial" w:cs="Arial"/>
                <w:sz w:val="22"/>
                <w:szCs w:val="22"/>
                <w:lang w:val="en-US"/>
              </w:rPr>
              <w:t xml:space="preserve"> hygiene.</w:t>
            </w:r>
          </w:p>
          <w:p w14:paraId="5683814D" w14:textId="77777777" w:rsidR="00846F81" w:rsidRPr="00846F81" w:rsidRDefault="00846F81" w:rsidP="00846F81">
            <w:pPr>
              <w:pStyle w:val="ListParagraph"/>
              <w:numPr>
                <w:ilvl w:val="0"/>
                <w:numId w:val="11"/>
              </w:numPr>
              <w:spacing w:after="120" w:line="240" w:lineRule="auto"/>
              <w:ind w:left="714" w:hanging="357"/>
              <w:rPr>
                <w:rFonts w:ascii="Arial" w:hAnsi="Arial" w:cs="Arial"/>
                <w:sz w:val="22"/>
                <w:szCs w:val="22"/>
              </w:rPr>
            </w:pPr>
            <w:r>
              <w:rPr>
                <w:rFonts w:ascii="Arial" w:hAnsi="Arial" w:cs="Arial"/>
                <w:sz w:val="22"/>
                <w:szCs w:val="22"/>
                <w:lang w:val="en-US"/>
              </w:rPr>
              <w:t>Requirement to self-isolate and arrange testing if they are showing any symptoms of COVID-19.</w:t>
            </w:r>
          </w:p>
          <w:p w14:paraId="588B7138" w14:textId="3819F2C7" w:rsidR="00846F81" w:rsidRPr="00846F81" w:rsidRDefault="00846F81" w:rsidP="00846F81">
            <w:pPr>
              <w:pStyle w:val="ListParagraph"/>
              <w:numPr>
                <w:ilvl w:val="0"/>
                <w:numId w:val="11"/>
              </w:numPr>
              <w:spacing w:after="120" w:line="240" w:lineRule="auto"/>
              <w:ind w:left="714" w:hanging="357"/>
              <w:rPr>
                <w:rFonts w:ascii="Arial" w:hAnsi="Arial" w:cs="Arial"/>
                <w:sz w:val="22"/>
                <w:szCs w:val="22"/>
              </w:rPr>
            </w:pPr>
            <w:r w:rsidRPr="00846F81">
              <w:rPr>
                <w:rFonts w:ascii="Arial" w:hAnsi="Arial" w:cs="Arial"/>
                <w:sz w:val="22"/>
                <w:szCs w:val="22"/>
                <w:lang w:val="en-US"/>
              </w:rPr>
              <w:t>Importance of physical distancing.</w:t>
            </w:r>
          </w:p>
        </w:tc>
        <w:tc>
          <w:tcPr>
            <w:tcW w:w="136" w:type="pct"/>
            <w:shd w:val="clear" w:color="auto" w:fill="auto"/>
            <w:vAlign w:val="center"/>
          </w:tcPr>
          <w:p w14:paraId="78836448" w14:textId="77777777" w:rsidR="00846F81" w:rsidRPr="00693099" w:rsidRDefault="00846F81" w:rsidP="00846F81">
            <w:pPr>
              <w:ind w:left="-108" w:right="-108"/>
              <w:jc w:val="center"/>
              <w:rPr>
                <w:rFonts w:ascii="Arial" w:hAnsi="Arial" w:cs="Arial"/>
                <w:sz w:val="22"/>
                <w:szCs w:val="22"/>
              </w:rPr>
            </w:pPr>
          </w:p>
        </w:tc>
        <w:tc>
          <w:tcPr>
            <w:tcW w:w="136" w:type="pct"/>
            <w:shd w:val="clear" w:color="auto" w:fill="auto"/>
            <w:vAlign w:val="center"/>
          </w:tcPr>
          <w:p w14:paraId="63AB106C" w14:textId="77777777" w:rsidR="00846F81" w:rsidRPr="00693099" w:rsidRDefault="00846F81" w:rsidP="00846F81">
            <w:pPr>
              <w:pStyle w:val="Headertitle"/>
              <w:widowControl/>
              <w:ind w:left="-108" w:right="-108"/>
              <w:jc w:val="center"/>
              <w:rPr>
                <w:rFonts w:cs="Arial"/>
                <w:b w:val="0"/>
                <w:kern w:val="0"/>
                <w:sz w:val="22"/>
                <w:szCs w:val="22"/>
              </w:rPr>
            </w:pPr>
          </w:p>
        </w:tc>
        <w:tc>
          <w:tcPr>
            <w:tcW w:w="182" w:type="pct"/>
            <w:shd w:val="clear" w:color="auto" w:fill="auto"/>
            <w:vAlign w:val="center"/>
          </w:tcPr>
          <w:p w14:paraId="34A1D939" w14:textId="77777777" w:rsidR="00846F81" w:rsidRPr="00693099" w:rsidRDefault="00846F81" w:rsidP="00846F81">
            <w:pPr>
              <w:jc w:val="center"/>
              <w:rPr>
                <w:rFonts w:ascii="Arial" w:hAnsi="Arial" w:cs="Arial"/>
                <w:sz w:val="22"/>
                <w:szCs w:val="22"/>
              </w:rPr>
            </w:pPr>
          </w:p>
        </w:tc>
        <w:tc>
          <w:tcPr>
            <w:tcW w:w="1044" w:type="pct"/>
            <w:shd w:val="clear" w:color="auto" w:fill="auto"/>
            <w:vAlign w:val="center"/>
          </w:tcPr>
          <w:p w14:paraId="40173F51" w14:textId="77777777" w:rsidR="00846F81" w:rsidRDefault="00846F81" w:rsidP="00846F81">
            <w:pPr>
              <w:rPr>
                <w:rFonts w:ascii="Arial" w:hAnsi="Arial" w:cs="Arial"/>
                <w:sz w:val="22"/>
                <w:szCs w:val="22"/>
              </w:rPr>
            </w:pPr>
          </w:p>
        </w:tc>
        <w:tc>
          <w:tcPr>
            <w:tcW w:w="136" w:type="pct"/>
            <w:vAlign w:val="center"/>
          </w:tcPr>
          <w:p w14:paraId="56E4D792" w14:textId="77777777" w:rsidR="00846F81" w:rsidRPr="00551060" w:rsidRDefault="00846F81" w:rsidP="00846F81">
            <w:pPr>
              <w:jc w:val="center"/>
              <w:rPr>
                <w:rFonts w:ascii="Arial" w:hAnsi="Arial" w:cs="Arial"/>
                <w:sz w:val="18"/>
                <w:szCs w:val="18"/>
              </w:rPr>
            </w:pPr>
          </w:p>
        </w:tc>
        <w:tc>
          <w:tcPr>
            <w:tcW w:w="136" w:type="pct"/>
            <w:vAlign w:val="center"/>
          </w:tcPr>
          <w:p w14:paraId="242EF161" w14:textId="77777777" w:rsidR="00846F81" w:rsidRPr="00551060" w:rsidRDefault="00846F81" w:rsidP="00846F81">
            <w:pPr>
              <w:jc w:val="center"/>
              <w:rPr>
                <w:rFonts w:ascii="Arial" w:hAnsi="Arial" w:cs="Arial"/>
                <w:sz w:val="18"/>
                <w:szCs w:val="18"/>
              </w:rPr>
            </w:pPr>
          </w:p>
        </w:tc>
        <w:tc>
          <w:tcPr>
            <w:tcW w:w="137" w:type="pct"/>
            <w:shd w:val="clear" w:color="auto" w:fill="auto"/>
            <w:vAlign w:val="center"/>
          </w:tcPr>
          <w:p w14:paraId="37EEDAF3" w14:textId="77777777" w:rsidR="00846F81" w:rsidRPr="00551060" w:rsidRDefault="00846F81" w:rsidP="00846F81">
            <w:pPr>
              <w:jc w:val="center"/>
              <w:rPr>
                <w:rFonts w:ascii="Arial" w:hAnsi="Arial" w:cs="Arial"/>
                <w:sz w:val="18"/>
                <w:szCs w:val="18"/>
              </w:rPr>
            </w:pPr>
          </w:p>
        </w:tc>
        <w:tc>
          <w:tcPr>
            <w:tcW w:w="470" w:type="pct"/>
            <w:shd w:val="clear" w:color="auto" w:fill="auto"/>
          </w:tcPr>
          <w:p w14:paraId="61526568" w14:textId="77777777" w:rsidR="00846F81" w:rsidRPr="00551060" w:rsidRDefault="00846F81" w:rsidP="00846F81">
            <w:pPr>
              <w:rPr>
                <w:rFonts w:ascii="Arial" w:hAnsi="Arial" w:cs="Arial"/>
                <w:sz w:val="18"/>
                <w:szCs w:val="18"/>
              </w:rPr>
            </w:pPr>
          </w:p>
        </w:tc>
      </w:tr>
      <w:tr w:rsidR="00846F81" w14:paraId="20CA2FCE" w14:textId="77777777" w:rsidTr="00A66EDA">
        <w:trPr>
          <w:cantSplit/>
          <w:trHeight w:val="680"/>
        </w:trPr>
        <w:tc>
          <w:tcPr>
            <w:tcW w:w="716" w:type="pct"/>
            <w:shd w:val="clear" w:color="auto" w:fill="auto"/>
            <w:vAlign w:val="center"/>
          </w:tcPr>
          <w:p w14:paraId="47D332CF" w14:textId="77777777" w:rsidR="00846F81" w:rsidRDefault="00846F81" w:rsidP="00846F81">
            <w:pPr>
              <w:numPr>
                <w:ilvl w:val="0"/>
                <w:numId w:val="28"/>
              </w:numPr>
              <w:rPr>
                <w:rFonts w:ascii="Arial" w:hAnsi="Arial" w:cs="Arial"/>
                <w:sz w:val="22"/>
                <w:szCs w:val="22"/>
              </w:rPr>
            </w:pPr>
            <w:r>
              <w:rPr>
                <w:rFonts w:ascii="Arial" w:hAnsi="Arial" w:cs="Arial"/>
                <w:sz w:val="22"/>
                <w:szCs w:val="22"/>
              </w:rPr>
              <w:lastRenderedPageBreak/>
              <w:t>Spread of COVID-19</w:t>
            </w:r>
          </w:p>
        </w:tc>
        <w:tc>
          <w:tcPr>
            <w:tcW w:w="1907" w:type="pct"/>
            <w:shd w:val="clear" w:color="auto" w:fill="auto"/>
            <w:vAlign w:val="center"/>
          </w:tcPr>
          <w:p w14:paraId="0C511CF9" w14:textId="77777777" w:rsidR="00846F81" w:rsidRPr="00A66EDA" w:rsidRDefault="00846F81" w:rsidP="00EA6538">
            <w:pPr>
              <w:numPr>
                <w:ilvl w:val="0"/>
                <w:numId w:val="37"/>
              </w:numPr>
              <w:spacing w:before="120"/>
              <w:rPr>
                <w:rFonts w:ascii="Arial" w:hAnsi="Arial" w:cs="Arial"/>
                <w:sz w:val="22"/>
                <w:szCs w:val="22"/>
              </w:rPr>
            </w:pPr>
            <w:r>
              <w:rPr>
                <w:rFonts w:ascii="Arial" w:hAnsi="Arial" w:cs="Arial"/>
                <w:sz w:val="22"/>
                <w:szCs w:val="22"/>
              </w:rPr>
              <w:t xml:space="preserve">Staff/students made aware that they must self-assess their symptoms daily and should not come onto campus if they </w:t>
            </w:r>
            <w:r w:rsidRPr="00A66EDA">
              <w:rPr>
                <w:rFonts w:ascii="Arial" w:hAnsi="Arial" w:cs="Arial"/>
                <w:sz w:val="22"/>
                <w:szCs w:val="22"/>
              </w:rPr>
              <w:t xml:space="preserve">or anyone in their household have any COVID-19 symptoms. </w:t>
            </w:r>
          </w:p>
          <w:p w14:paraId="1ED133E8" w14:textId="60873E44" w:rsidR="00846F81" w:rsidRDefault="00846F81" w:rsidP="00EA6538">
            <w:pPr>
              <w:numPr>
                <w:ilvl w:val="0"/>
                <w:numId w:val="37"/>
              </w:numPr>
              <w:rPr>
                <w:rFonts w:ascii="Arial" w:hAnsi="Arial" w:cs="Arial"/>
                <w:sz w:val="22"/>
                <w:szCs w:val="22"/>
              </w:rPr>
            </w:pPr>
            <w:r>
              <w:rPr>
                <w:rFonts w:ascii="Arial" w:hAnsi="Arial" w:cs="Arial"/>
                <w:sz w:val="22"/>
                <w:szCs w:val="22"/>
              </w:rPr>
              <w:t xml:space="preserve">All staff </w:t>
            </w:r>
            <w:r w:rsidRPr="00A66EDA">
              <w:rPr>
                <w:rFonts w:ascii="Arial" w:hAnsi="Arial" w:cs="Arial"/>
                <w:sz w:val="22"/>
                <w:szCs w:val="22"/>
              </w:rPr>
              <w:t xml:space="preserve">encouraged to download the HSC NI </w:t>
            </w:r>
            <w:proofErr w:type="spellStart"/>
            <w:r w:rsidRPr="00A66EDA">
              <w:rPr>
                <w:rFonts w:ascii="Arial" w:hAnsi="Arial" w:cs="Arial"/>
                <w:sz w:val="22"/>
                <w:szCs w:val="22"/>
              </w:rPr>
              <w:t>StopCOVID</w:t>
            </w:r>
            <w:proofErr w:type="spellEnd"/>
            <w:r w:rsidRPr="00A66EDA">
              <w:rPr>
                <w:rFonts w:ascii="Arial" w:hAnsi="Arial" w:cs="Arial"/>
                <w:sz w:val="22"/>
                <w:szCs w:val="22"/>
              </w:rPr>
              <w:t xml:space="preserve"> NI Proximity app</w:t>
            </w:r>
            <w:r>
              <w:rPr>
                <w:rFonts w:ascii="Arial" w:hAnsi="Arial" w:cs="Arial"/>
                <w:sz w:val="22"/>
                <w:szCs w:val="22"/>
              </w:rPr>
              <w:t>.</w:t>
            </w:r>
          </w:p>
          <w:p w14:paraId="4757570C" w14:textId="77777777" w:rsidR="00EA6538" w:rsidRPr="00EA6538" w:rsidRDefault="00EA6538" w:rsidP="00EA6538">
            <w:pPr>
              <w:numPr>
                <w:ilvl w:val="0"/>
                <w:numId w:val="37"/>
              </w:numPr>
              <w:rPr>
                <w:rFonts w:ascii="Arial" w:hAnsi="Arial" w:cs="Arial"/>
                <w:sz w:val="22"/>
                <w:szCs w:val="22"/>
              </w:rPr>
            </w:pPr>
            <w:r w:rsidRPr="00EA6538">
              <w:rPr>
                <w:rFonts w:ascii="Arial" w:hAnsi="Arial" w:cs="Arial"/>
                <w:sz w:val="22"/>
                <w:szCs w:val="22"/>
              </w:rPr>
              <w:t xml:space="preserve">All staff / students advised to undertake a lateral flow test and to have received a negative result prior to coming on campus. </w:t>
            </w:r>
          </w:p>
          <w:p w14:paraId="3F6CA5F9" w14:textId="7EFE77E5" w:rsidR="00EA6538" w:rsidRPr="00EA6538" w:rsidRDefault="00EA6538" w:rsidP="00EA6538">
            <w:pPr>
              <w:numPr>
                <w:ilvl w:val="0"/>
                <w:numId w:val="37"/>
              </w:numPr>
              <w:rPr>
                <w:rFonts w:ascii="Arial" w:hAnsi="Arial" w:cs="Arial"/>
                <w:sz w:val="22"/>
                <w:szCs w:val="22"/>
              </w:rPr>
            </w:pPr>
            <w:r w:rsidRPr="00EA6538">
              <w:rPr>
                <w:rFonts w:ascii="Arial" w:hAnsi="Arial" w:cs="Arial"/>
                <w:sz w:val="22"/>
                <w:szCs w:val="22"/>
              </w:rPr>
              <w:t xml:space="preserve">Staff / students required to work continuously on campus advised to undertake lateral flow tests twice per week (every 3 – 7 days). </w:t>
            </w:r>
          </w:p>
          <w:p w14:paraId="5AC10EA4" w14:textId="5F2C2EB5" w:rsidR="00846F81" w:rsidRDefault="00846F81" w:rsidP="00EA6538">
            <w:pPr>
              <w:numPr>
                <w:ilvl w:val="0"/>
                <w:numId w:val="37"/>
              </w:numPr>
              <w:rPr>
                <w:rFonts w:ascii="Arial" w:hAnsi="Arial" w:cs="Arial"/>
                <w:sz w:val="22"/>
                <w:szCs w:val="22"/>
              </w:rPr>
            </w:pPr>
            <w:r w:rsidRPr="00693099">
              <w:rPr>
                <w:rFonts w:ascii="Arial" w:hAnsi="Arial" w:cs="Arial"/>
                <w:sz w:val="22"/>
                <w:szCs w:val="22"/>
              </w:rPr>
              <w:t xml:space="preserve">If anyone </w:t>
            </w:r>
            <w:r>
              <w:rPr>
                <w:rFonts w:ascii="Arial" w:hAnsi="Arial" w:cs="Arial"/>
                <w:sz w:val="22"/>
                <w:szCs w:val="22"/>
              </w:rPr>
              <w:t xml:space="preserve">on campus </w:t>
            </w:r>
            <w:r w:rsidRPr="00693099">
              <w:rPr>
                <w:rFonts w:ascii="Arial" w:hAnsi="Arial" w:cs="Arial"/>
                <w:sz w:val="22"/>
                <w:szCs w:val="22"/>
              </w:rPr>
              <w:t xml:space="preserve">becomes unwell </w:t>
            </w:r>
            <w:r>
              <w:rPr>
                <w:rFonts w:ascii="Arial" w:hAnsi="Arial" w:cs="Arial"/>
                <w:sz w:val="22"/>
                <w:szCs w:val="22"/>
              </w:rPr>
              <w:t>with a new continuous cough,</w:t>
            </w:r>
            <w:r w:rsidRPr="00693099">
              <w:rPr>
                <w:rFonts w:ascii="Arial" w:hAnsi="Arial" w:cs="Arial"/>
                <w:sz w:val="22"/>
                <w:szCs w:val="22"/>
              </w:rPr>
              <w:t xml:space="preserve"> high temperature </w:t>
            </w:r>
            <w:r>
              <w:rPr>
                <w:rFonts w:ascii="Arial" w:hAnsi="Arial" w:cs="Arial"/>
                <w:sz w:val="22"/>
                <w:szCs w:val="22"/>
              </w:rPr>
              <w:t>or other COVID-19 symptoms,</w:t>
            </w:r>
            <w:r w:rsidRPr="00693099">
              <w:rPr>
                <w:rFonts w:ascii="Arial" w:hAnsi="Arial" w:cs="Arial"/>
                <w:sz w:val="22"/>
                <w:szCs w:val="22"/>
              </w:rPr>
              <w:t xml:space="preserve"> they </w:t>
            </w:r>
            <w:r w:rsidR="00EA6538">
              <w:rPr>
                <w:rFonts w:ascii="Arial" w:hAnsi="Arial" w:cs="Arial"/>
                <w:sz w:val="22"/>
                <w:szCs w:val="22"/>
              </w:rPr>
              <w:t>will be sent</w:t>
            </w:r>
            <w:r w:rsidRPr="00693099">
              <w:rPr>
                <w:rFonts w:ascii="Arial" w:hAnsi="Arial" w:cs="Arial"/>
                <w:sz w:val="22"/>
                <w:szCs w:val="22"/>
              </w:rPr>
              <w:t xml:space="preserve"> home and advised to follow the </w:t>
            </w:r>
            <w:proofErr w:type="gramStart"/>
            <w:r w:rsidRPr="00693099">
              <w:rPr>
                <w:rFonts w:ascii="Arial" w:hAnsi="Arial" w:cs="Arial"/>
                <w:sz w:val="22"/>
                <w:szCs w:val="22"/>
              </w:rPr>
              <w:t>stay at home</w:t>
            </w:r>
            <w:proofErr w:type="gramEnd"/>
            <w:r w:rsidRPr="00693099">
              <w:rPr>
                <w:rFonts w:ascii="Arial" w:hAnsi="Arial" w:cs="Arial"/>
                <w:sz w:val="22"/>
                <w:szCs w:val="22"/>
              </w:rPr>
              <w:t xml:space="preserve"> guidance.</w:t>
            </w:r>
            <w:r>
              <w:rPr>
                <w:rFonts w:ascii="Arial" w:hAnsi="Arial" w:cs="Arial"/>
                <w:sz w:val="22"/>
                <w:szCs w:val="22"/>
              </w:rPr>
              <w:t xml:space="preserve"> </w:t>
            </w:r>
          </w:p>
          <w:p w14:paraId="3B5B8EBB" w14:textId="77777777" w:rsidR="00846F81" w:rsidRDefault="00846F81" w:rsidP="00EA6538">
            <w:pPr>
              <w:numPr>
                <w:ilvl w:val="0"/>
                <w:numId w:val="37"/>
              </w:numPr>
              <w:rPr>
                <w:rFonts w:ascii="Arial" w:hAnsi="Arial" w:cs="Arial"/>
                <w:sz w:val="22"/>
                <w:szCs w:val="22"/>
              </w:rPr>
            </w:pPr>
            <w:r>
              <w:rPr>
                <w:rFonts w:ascii="Arial" w:hAnsi="Arial" w:cs="Arial"/>
                <w:sz w:val="22"/>
                <w:szCs w:val="22"/>
              </w:rPr>
              <w:t>If necessary, the individual will be isolated in a separate room until they can be collected / arrangements made to transport them home.</w:t>
            </w:r>
          </w:p>
          <w:p w14:paraId="427F7E04" w14:textId="12E8CB7B" w:rsidR="00846F81" w:rsidRPr="006F63BF" w:rsidRDefault="00846F81" w:rsidP="00EA6538">
            <w:pPr>
              <w:numPr>
                <w:ilvl w:val="0"/>
                <w:numId w:val="37"/>
              </w:numPr>
              <w:spacing w:after="120"/>
              <w:rPr>
                <w:rFonts w:ascii="Arial" w:hAnsi="Arial" w:cs="Arial"/>
                <w:sz w:val="22"/>
                <w:szCs w:val="22"/>
              </w:rPr>
            </w:pPr>
            <w:r w:rsidRPr="003606A0">
              <w:rPr>
                <w:rFonts w:ascii="Arial" w:hAnsi="Arial" w:cs="Arial"/>
                <w:sz w:val="22"/>
                <w:szCs w:val="22"/>
              </w:rPr>
              <w:t xml:space="preserve">If advised that a member of staff or public </w:t>
            </w:r>
            <w:r>
              <w:rPr>
                <w:rFonts w:ascii="Arial" w:hAnsi="Arial" w:cs="Arial"/>
                <w:sz w:val="22"/>
                <w:szCs w:val="22"/>
              </w:rPr>
              <w:t xml:space="preserve">that were recently on site </w:t>
            </w:r>
            <w:r w:rsidRPr="003606A0">
              <w:rPr>
                <w:rFonts w:ascii="Arial" w:hAnsi="Arial" w:cs="Arial"/>
                <w:sz w:val="22"/>
                <w:szCs w:val="22"/>
              </w:rPr>
              <w:t xml:space="preserve">has developed </w:t>
            </w:r>
            <w:r>
              <w:rPr>
                <w:rFonts w:ascii="Arial" w:hAnsi="Arial" w:cs="Arial"/>
                <w:sz w:val="22"/>
                <w:szCs w:val="22"/>
              </w:rPr>
              <w:t>COVID-19, staff with whom they have interacted advised to self-isolate as per the Government guidance</w:t>
            </w:r>
            <w:r w:rsidR="00883B9E">
              <w:rPr>
                <w:rFonts w:ascii="Arial" w:hAnsi="Arial" w:cs="Arial"/>
                <w:sz w:val="22"/>
                <w:szCs w:val="22"/>
              </w:rPr>
              <w:t xml:space="preserve"> </w:t>
            </w:r>
            <w:hyperlink r:id="rId15" w:history="1">
              <w:r w:rsidR="00883B9E" w:rsidRPr="00883B9E">
                <w:rPr>
                  <w:rStyle w:val="Hyperlink"/>
                  <w:rFonts w:ascii="Arial" w:hAnsi="Arial" w:cs="Arial"/>
                </w:rPr>
                <w:t xml:space="preserve">Coronavirus (COVID-19): self-isolating | </w:t>
              </w:r>
              <w:proofErr w:type="spellStart"/>
              <w:r w:rsidR="00883B9E" w:rsidRPr="00883B9E">
                <w:rPr>
                  <w:rStyle w:val="Hyperlink"/>
                  <w:rFonts w:ascii="Arial" w:hAnsi="Arial" w:cs="Arial"/>
                </w:rPr>
                <w:t>nidirect</w:t>
              </w:r>
              <w:proofErr w:type="spellEnd"/>
            </w:hyperlink>
            <w:r w:rsidRPr="00883B9E">
              <w:rPr>
                <w:rFonts w:ascii="Arial" w:hAnsi="Arial" w:cs="Arial"/>
                <w:sz w:val="22"/>
                <w:szCs w:val="22"/>
              </w:rPr>
              <w:t xml:space="preserve">. </w:t>
            </w:r>
          </w:p>
        </w:tc>
        <w:tc>
          <w:tcPr>
            <w:tcW w:w="136" w:type="pct"/>
            <w:shd w:val="clear" w:color="auto" w:fill="auto"/>
            <w:vAlign w:val="center"/>
          </w:tcPr>
          <w:p w14:paraId="30123061" w14:textId="77777777" w:rsidR="00846F81" w:rsidRPr="00693099" w:rsidRDefault="00846F81" w:rsidP="00846F81">
            <w:pPr>
              <w:ind w:left="-108" w:right="-108"/>
              <w:jc w:val="center"/>
              <w:rPr>
                <w:rFonts w:ascii="Arial" w:hAnsi="Arial" w:cs="Arial"/>
                <w:sz w:val="22"/>
                <w:szCs w:val="22"/>
              </w:rPr>
            </w:pPr>
          </w:p>
        </w:tc>
        <w:tc>
          <w:tcPr>
            <w:tcW w:w="136" w:type="pct"/>
            <w:shd w:val="clear" w:color="auto" w:fill="auto"/>
            <w:vAlign w:val="center"/>
          </w:tcPr>
          <w:p w14:paraId="44D6B34F" w14:textId="77777777" w:rsidR="00846F81" w:rsidRPr="00693099" w:rsidRDefault="00846F81" w:rsidP="00846F81">
            <w:pPr>
              <w:pStyle w:val="Headertitle"/>
              <w:widowControl/>
              <w:ind w:left="-108" w:right="-108"/>
              <w:jc w:val="center"/>
              <w:rPr>
                <w:rFonts w:cs="Arial"/>
                <w:b w:val="0"/>
                <w:kern w:val="0"/>
                <w:sz w:val="22"/>
                <w:szCs w:val="22"/>
              </w:rPr>
            </w:pPr>
          </w:p>
        </w:tc>
        <w:tc>
          <w:tcPr>
            <w:tcW w:w="182" w:type="pct"/>
            <w:shd w:val="clear" w:color="auto" w:fill="auto"/>
            <w:vAlign w:val="center"/>
          </w:tcPr>
          <w:p w14:paraId="7BA9AEC5" w14:textId="77777777" w:rsidR="00846F81" w:rsidRPr="00693099" w:rsidRDefault="00846F81" w:rsidP="00846F81">
            <w:pPr>
              <w:jc w:val="center"/>
              <w:rPr>
                <w:rFonts w:ascii="Arial" w:hAnsi="Arial" w:cs="Arial"/>
                <w:sz w:val="22"/>
                <w:szCs w:val="22"/>
              </w:rPr>
            </w:pPr>
          </w:p>
        </w:tc>
        <w:tc>
          <w:tcPr>
            <w:tcW w:w="1044" w:type="pct"/>
            <w:shd w:val="clear" w:color="auto" w:fill="auto"/>
            <w:vAlign w:val="center"/>
          </w:tcPr>
          <w:p w14:paraId="37A2A9F0" w14:textId="77777777" w:rsidR="00846F81" w:rsidRDefault="00846F81" w:rsidP="00846F81">
            <w:pPr>
              <w:rPr>
                <w:rFonts w:ascii="Arial" w:hAnsi="Arial" w:cs="Arial"/>
                <w:sz w:val="22"/>
                <w:szCs w:val="22"/>
              </w:rPr>
            </w:pPr>
            <w:r>
              <w:rPr>
                <w:rFonts w:ascii="Arial" w:hAnsi="Arial" w:cs="Arial"/>
                <w:sz w:val="22"/>
                <w:szCs w:val="22"/>
              </w:rPr>
              <w:t>Designate an isolation room.</w:t>
            </w:r>
          </w:p>
          <w:p w14:paraId="765E2517" w14:textId="77777777" w:rsidR="00846F81" w:rsidRDefault="00846F81" w:rsidP="00846F81">
            <w:pPr>
              <w:rPr>
                <w:rFonts w:ascii="Arial" w:hAnsi="Arial" w:cs="Arial"/>
                <w:sz w:val="22"/>
                <w:szCs w:val="22"/>
              </w:rPr>
            </w:pPr>
          </w:p>
          <w:p w14:paraId="14C1D972" w14:textId="77777777" w:rsidR="00846F81" w:rsidRDefault="00846F81" w:rsidP="00846F81">
            <w:pPr>
              <w:spacing w:before="120"/>
              <w:rPr>
                <w:rFonts w:ascii="Arial" w:hAnsi="Arial" w:cs="Arial"/>
                <w:sz w:val="22"/>
                <w:szCs w:val="22"/>
              </w:rPr>
            </w:pPr>
            <w:r>
              <w:rPr>
                <w:rFonts w:ascii="Arial" w:hAnsi="Arial" w:cs="Arial"/>
                <w:sz w:val="22"/>
                <w:szCs w:val="22"/>
              </w:rPr>
              <w:t>Communicate Standard Operating Procedure for a suspected case of COVID-19 to all staff.</w:t>
            </w:r>
          </w:p>
        </w:tc>
        <w:tc>
          <w:tcPr>
            <w:tcW w:w="136" w:type="pct"/>
            <w:vAlign w:val="center"/>
          </w:tcPr>
          <w:p w14:paraId="6BBFA814" w14:textId="77777777" w:rsidR="00846F81" w:rsidRPr="00551060" w:rsidRDefault="00846F81" w:rsidP="00846F81">
            <w:pPr>
              <w:jc w:val="center"/>
              <w:rPr>
                <w:rFonts w:ascii="Arial" w:hAnsi="Arial" w:cs="Arial"/>
                <w:sz w:val="18"/>
                <w:szCs w:val="18"/>
              </w:rPr>
            </w:pPr>
          </w:p>
        </w:tc>
        <w:tc>
          <w:tcPr>
            <w:tcW w:w="136" w:type="pct"/>
            <w:vAlign w:val="center"/>
          </w:tcPr>
          <w:p w14:paraId="329FF3EA" w14:textId="77777777" w:rsidR="00846F81" w:rsidRPr="00551060" w:rsidRDefault="00846F81" w:rsidP="00846F81">
            <w:pPr>
              <w:jc w:val="center"/>
              <w:rPr>
                <w:rFonts w:ascii="Arial" w:hAnsi="Arial" w:cs="Arial"/>
                <w:sz w:val="18"/>
                <w:szCs w:val="18"/>
              </w:rPr>
            </w:pPr>
          </w:p>
        </w:tc>
        <w:tc>
          <w:tcPr>
            <w:tcW w:w="137" w:type="pct"/>
            <w:shd w:val="clear" w:color="auto" w:fill="auto"/>
            <w:vAlign w:val="center"/>
          </w:tcPr>
          <w:p w14:paraId="3D5D1A2C" w14:textId="77777777" w:rsidR="00846F81" w:rsidRPr="00551060" w:rsidRDefault="00846F81" w:rsidP="00846F81">
            <w:pPr>
              <w:jc w:val="center"/>
              <w:rPr>
                <w:rFonts w:ascii="Arial" w:hAnsi="Arial" w:cs="Arial"/>
                <w:sz w:val="18"/>
                <w:szCs w:val="18"/>
              </w:rPr>
            </w:pPr>
          </w:p>
        </w:tc>
        <w:tc>
          <w:tcPr>
            <w:tcW w:w="470" w:type="pct"/>
            <w:shd w:val="clear" w:color="auto" w:fill="auto"/>
          </w:tcPr>
          <w:p w14:paraId="37C1CC5F" w14:textId="77777777" w:rsidR="00846F81" w:rsidRPr="00551060" w:rsidRDefault="00846F81" w:rsidP="00846F81">
            <w:pPr>
              <w:rPr>
                <w:rFonts w:ascii="Arial" w:hAnsi="Arial" w:cs="Arial"/>
                <w:sz w:val="18"/>
                <w:szCs w:val="18"/>
              </w:rPr>
            </w:pPr>
          </w:p>
        </w:tc>
      </w:tr>
      <w:tr w:rsidR="00846F81" w14:paraId="5858BF81" w14:textId="77777777" w:rsidTr="00A66EDA">
        <w:trPr>
          <w:cantSplit/>
          <w:trHeight w:val="680"/>
        </w:trPr>
        <w:tc>
          <w:tcPr>
            <w:tcW w:w="716" w:type="pct"/>
            <w:shd w:val="clear" w:color="auto" w:fill="auto"/>
            <w:vAlign w:val="center"/>
          </w:tcPr>
          <w:p w14:paraId="0798BCC5" w14:textId="77777777" w:rsidR="00846F81" w:rsidRDefault="00846F81" w:rsidP="00846F81">
            <w:pPr>
              <w:numPr>
                <w:ilvl w:val="0"/>
                <w:numId w:val="28"/>
              </w:numPr>
              <w:rPr>
                <w:rFonts w:ascii="Arial" w:hAnsi="Arial" w:cs="Arial"/>
                <w:sz w:val="22"/>
                <w:szCs w:val="22"/>
              </w:rPr>
            </w:pPr>
            <w:r>
              <w:rPr>
                <w:rFonts w:ascii="Arial" w:hAnsi="Arial" w:cs="Arial"/>
                <w:sz w:val="22"/>
                <w:szCs w:val="22"/>
              </w:rPr>
              <w:lastRenderedPageBreak/>
              <w:t>Access &amp; Egress</w:t>
            </w:r>
          </w:p>
          <w:p w14:paraId="098E7742" w14:textId="77777777" w:rsidR="00846F81" w:rsidRDefault="00846F81" w:rsidP="00846F81">
            <w:pPr>
              <w:ind w:left="360"/>
              <w:rPr>
                <w:rFonts w:ascii="Arial" w:hAnsi="Arial" w:cs="Arial"/>
                <w:sz w:val="22"/>
                <w:szCs w:val="22"/>
              </w:rPr>
            </w:pPr>
            <w:r>
              <w:rPr>
                <w:rFonts w:ascii="Arial" w:hAnsi="Arial" w:cs="Arial"/>
                <w:sz w:val="22"/>
                <w:szCs w:val="22"/>
              </w:rPr>
              <w:t>(Buildings)</w:t>
            </w:r>
          </w:p>
        </w:tc>
        <w:tc>
          <w:tcPr>
            <w:tcW w:w="1907" w:type="pct"/>
            <w:shd w:val="clear" w:color="auto" w:fill="auto"/>
            <w:vAlign w:val="center"/>
          </w:tcPr>
          <w:p w14:paraId="7A57D519" w14:textId="77777777" w:rsidR="00846F81" w:rsidRDefault="00846F81" w:rsidP="000447C0">
            <w:pPr>
              <w:numPr>
                <w:ilvl w:val="0"/>
                <w:numId w:val="11"/>
              </w:numPr>
              <w:spacing w:before="120"/>
              <w:rPr>
                <w:rFonts w:ascii="Arial" w:hAnsi="Arial" w:cs="Arial"/>
                <w:sz w:val="22"/>
                <w:szCs w:val="22"/>
              </w:rPr>
            </w:pPr>
            <w:r>
              <w:rPr>
                <w:rFonts w:ascii="Arial" w:hAnsi="Arial" w:cs="Arial"/>
                <w:sz w:val="22"/>
                <w:szCs w:val="22"/>
              </w:rPr>
              <w:t>Building traffic management plan in place incorporating physical distancing requirements.</w:t>
            </w:r>
          </w:p>
          <w:p w14:paraId="1697119A" w14:textId="77777777" w:rsidR="00846F81" w:rsidRDefault="00846F81" w:rsidP="000447C0">
            <w:pPr>
              <w:numPr>
                <w:ilvl w:val="0"/>
                <w:numId w:val="11"/>
              </w:numPr>
              <w:rPr>
                <w:rFonts w:ascii="Arial" w:hAnsi="Arial" w:cs="Arial"/>
                <w:sz w:val="22"/>
                <w:szCs w:val="22"/>
              </w:rPr>
            </w:pPr>
            <w:r w:rsidRPr="00C85D2F">
              <w:rPr>
                <w:rFonts w:ascii="Arial" w:hAnsi="Arial" w:cs="Arial"/>
                <w:sz w:val="22"/>
                <w:szCs w:val="22"/>
              </w:rPr>
              <w:t>Where possible buildings will operate a one-way system with separate entrance and exit doors utilised.</w:t>
            </w:r>
          </w:p>
          <w:p w14:paraId="3C8AFB9D" w14:textId="77777777" w:rsidR="00846F81" w:rsidRDefault="00846F81" w:rsidP="000447C0">
            <w:pPr>
              <w:numPr>
                <w:ilvl w:val="0"/>
                <w:numId w:val="11"/>
              </w:numPr>
              <w:rPr>
                <w:rFonts w:ascii="Arial" w:hAnsi="Arial" w:cs="Arial"/>
                <w:sz w:val="22"/>
                <w:szCs w:val="22"/>
              </w:rPr>
            </w:pPr>
            <w:r>
              <w:rPr>
                <w:rFonts w:ascii="Arial" w:hAnsi="Arial" w:cs="Arial"/>
                <w:sz w:val="22"/>
                <w:szCs w:val="22"/>
              </w:rPr>
              <w:t>Where this is not practicable then the following controls have been put in place:</w:t>
            </w:r>
          </w:p>
          <w:p w14:paraId="3AE3987E" w14:textId="77777777" w:rsidR="00846F81" w:rsidRPr="00C85D2F" w:rsidRDefault="00846F81" w:rsidP="000447C0">
            <w:pPr>
              <w:numPr>
                <w:ilvl w:val="0"/>
                <w:numId w:val="11"/>
              </w:numPr>
              <w:rPr>
                <w:rFonts w:ascii="Arial" w:hAnsi="Arial" w:cs="Arial"/>
                <w:sz w:val="22"/>
                <w:szCs w:val="22"/>
              </w:rPr>
            </w:pPr>
            <w:r w:rsidRPr="00C85D2F">
              <w:rPr>
                <w:rFonts w:ascii="Arial" w:hAnsi="Arial" w:cs="Arial"/>
                <w:sz w:val="22"/>
                <w:szCs w:val="22"/>
              </w:rPr>
              <w:t>General physical distancing</w:t>
            </w:r>
          </w:p>
          <w:p w14:paraId="485DE72D" w14:textId="77777777" w:rsidR="00846F81" w:rsidRDefault="00846F81" w:rsidP="000447C0">
            <w:pPr>
              <w:numPr>
                <w:ilvl w:val="0"/>
                <w:numId w:val="11"/>
              </w:numPr>
              <w:rPr>
                <w:rFonts w:ascii="Arial" w:hAnsi="Arial" w:cs="Arial"/>
                <w:sz w:val="22"/>
                <w:szCs w:val="22"/>
              </w:rPr>
            </w:pPr>
            <w:r>
              <w:rPr>
                <w:rFonts w:ascii="Arial" w:hAnsi="Arial" w:cs="Arial"/>
                <w:sz w:val="22"/>
                <w:szCs w:val="22"/>
              </w:rPr>
              <w:t>Keep left system</w:t>
            </w:r>
          </w:p>
          <w:p w14:paraId="557A752D" w14:textId="77777777" w:rsidR="00846F81" w:rsidRDefault="00846F81" w:rsidP="000447C0">
            <w:pPr>
              <w:numPr>
                <w:ilvl w:val="0"/>
                <w:numId w:val="11"/>
              </w:numPr>
              <w:rPr>
                <w:rFonts w:ascii="Arial" w:hAnsi="Arial" w:cs="Arial"/>
                <w:sz w:val="22"/>
                <w:szCs w:val="22"/>
              </w:rPr>
            </w:pPr>
            <w:r>
              <w:rPr>
                <w:rFonts w:ascii="Arial" w:hAnsi="Arial" w:cs="Arial"/>
                <w:sz w:val="22"/>
                <w:szCs w:val="22"/>
              </w:rPr>
              <w:t>Passing places in corridors/stairwells</w:t>
            </w:r>
          </w:p>
          <w:p w14:paraId="49201E99" w14:textId="77777777" w:rsidR="00846F81" w:rsidRDefault="00846F81" w:rsidP="000447C0">
            <w:pPr>
              <w:numPr>
                <w:ilvl w:val="0"/>
                <w:numId w:val="11"/>
              </w:numPr>
              <w:ind w:left="357" w:hanging="357"/>
              <w:rPr>
                <w:rFonts w:ascii="Arial" w:hAnsi="Arial" w:cs="Arial"/>
                <w:sz w:val="22"/>
                <w:szCs w:val="22"/>
              </w:rPr>
            </w:pPr>
            <w:r>
              <w:rPr>
                <w:rFonts w:ascii="Arial" w:hAnsi="Arial" w:cs="Arial"/>
                <w:sz w:val="22"/>
                <w:szCs w:val="22"/>
              </w:rPr>
              <w:t>Signage for traffic routes, physical distancing</w:t>
            </w:r>
            <w:r w:rsidR="000447C0">
              <w:rPr>
                <w:rFonts w:ascii="Arial" w:hAnsi="Arial" w:cs="Arial"/>
                <w:sz w:val="22"/>
                <w:szCs w:val="22"/>
              </w:rPr>
              <w:t xml:space="preserve"> etc.</w:t>
            </w:r>
          </w:p>
          <w:p w14:paraId="7042AF11" w14:textId="77777777" w:rsidR="000447C0" w:rsidRDefault="000447C0" w:rsidP="000447C0">
            <w:pPr>
              <w:pStyle w:val="ListParagraph"/>
              <w:numPr>
                <w:ilvl w:val="0"/>
                <w:numId w:val="11"/>
              </w:numPr>
              <w:spacing w:after="0" w:line="240" w:lineRule="auto"/>
              <w:jc w:val="left"/>
              <w:rPr>
                <w:rFonts w:ascii="Arial" w:hAnsi="Arial" w:cs="Arial"/>
                <w:sz w:val="22"/>
                <w:szCs w:val="22"/>
              </w:rPr>
            </w:pPr>
            <w:r>
              <w:rPr>
                <w:rFonts w:ascii="Arial" w:hAnsi="Arial" w:cs="Arial"/>
                <w:sz w:val="22"/>
                <w:szCs w:val="22"/>
              </w:rPr>
              <w:t>Reduced movement around buildings by discouraging non-essential trips.</w:t>
            </w:r>
          </w:p>
          <w:p w14:paraId="43FB8D8B" w14:textId="51C6C648" w:rsidR="000447C0" w:rsidRPr="000447C0" w:rsidRDefault="000447C0" w:rsidP="000447C0">
            <w:pPr>
              <w:pStyle w:val="ListParagraph"/>
              <w:numPr>
                <w:ilvl w:val="0"/>
                <w:numId w:val="11"/>
              </w:numPr>
              <w:spacing w:after="120" w:line="240" w:lineRule="auto"/>
              <w:ind w:left="357" w:hanging="357"/>
              <w:jc w:val="left"/>
              <w:rPr>
                <w:rFonts w:ascii="Arial" w:hAnsi="Arial" w:cs="Arial"/>
                <w:sz w:val="22"/>
                <w:szCs w:val="22"/>
              </w:rPr>
            </w:pPr>
            <w:r>
              <w:rPr>
                <w:rFonts w:ascii="Arial" w:hAnsi="Arial" w:cs="Arial"/>
                <w:sz w:val="22"/>
                <w:szCs w:val="22"/>
              </w:rPr>
              <w:t>Hand-sanitising points set up at building entrances / exits.</w:t>
            </w:r>
          </w:p>
        </w:tc>
        <w:tc>
          <w:tcPr>
            <w:tcW w:w="136" w:type="pct"/>
            <w:shd w:val="clear" w:color="auto" w:fill="auto"/>
            <w:vAlign w:val="center"/>
          </w:tcPr>
          <w:p w14:paraId="2471DBA6" w14:textId="77777777" w:rsidR="00846F81" w:rsidRPr="00693099" w:rsidRDefault="00846F81" w:rsidP="00846F81">
            <w:pPr>
              <w:ind w:left="-108" w:right="-108"/>
              <w:jc w:val="center"/>
              <w:rPr>
                <w:rFonts w:ascii="Arial" w:hAnsi="Arial" w:cs="Arial"/>
                <w:sz w:val="22"/>
                <w:szCs w:val="22"/>
              </w:rPr>
            </w:pPr>
          </w:p>
        </w:tc>
        <w:tc>
          <w:tcPr>
            <w:tcW w:w="136" w:type="pct"/>
            <w:shd w:val="clear" w:color="auto" w:fill="auto"/>
            <w:vAlign w:val="center"/>
          </w:tcPr>
          <w:p w14:paraId="3F043417" w14:textId="77777777" w:rsidR="00846F81" w:rsidRPr="00693099" w:rsidRDefault="00846F81" w:rsidP="00846F81">
            <w:pPr>
              <w:pStyle w:val="Headertitle"/>
              <w:widowControl/>
              <w:ind w:left="-108" w:right="-108"/>
              <w:jc w:val="center"/>
              <w:rPr>
                <w:rFonts w:cs="Arial"/>
                <w:b w:val="0"/>
                <w:kern w:val="0"/>
                <w:sz w:val="22"/>
                <w:szCs w:val="22"/>
              </w:rPr>
            </w:pPr>
          </w:p>
        </w:tc>
        <w:tc>
          <w:tcPr>
            <w:tcW w:w="182" w:type="pct"/>
            <w:shd w:val="clear" w:color="auto" w:fill="auto"/>
            <w:vAlign w:val="center"/>
          </w:tcPr>
          <w:p w14:paraId="1F4F2675" w14:textId="77777777" w:rsidR="00846F81" w:rsidRPr="00693099" w:rsidRDefault="00846F81" w:rsidP="00846F81">
            <w:pPr>
              <w:jc w:val="center"/>
              <w:rPr>
                <w:rFonts w:ascii="Arial" w:hAnsi="Arial" w:cs="Arial"/>
                <w:sz w:val="22"/>
                <w:szCs w:val="22"/>
              </w:rPr>
            </w:pPr>
          </w:p>
        </w:tc>
        <w:tc>
          <w:tcPr>
            <w:tcW w:w="1044" w:type="pct"/>
            <w:shd w:val="clear" w:color="auto" w:fill="auto"/>
            <w:vAlign w:val="center"/>
          </w:tcPr>
          <w:p w14:paraId="3A8310A6" w14:textId="150E118E" w:rsidR="00846F81" w:rsidRDefault="00846F81" w:rsidP="00846F81">
            <w:pPr>
              <w:spacing w:before="120"/>
              <w:rPr>
                <w:rFonts w:ascii="Arial" w:hAnsi="Arial" w:cs="Arial"/>
                <w:sz w:val="22"/>
                <w:szCs w:val="22"/>
              </w:rPr>
            </w:pPr>
            <w:r>
              <w:rPr>
                <w:rFonts w:ascii="Arial" w:hAnsi="Arial" w:cs="Arial"/>
                <w:sz w:val="22"/>
                <w:szCs w:val="22"/>
              </w:rPr>
              <w:t>Communicate to staff and students new access / egress arrangements.</w:t>
            </w:r>
          </w:p>
          <w:p w14:paraId="57C43E77" w14:textId="77777777" w:rsidR="00846F81" w:rsidRDefault="00846F81" w:rsidP="00846F81">
            <w:pPr>
              <w:spacing w:before="120"/>
              <w:rPr>
                <w:rFonts w:ascii="Arial" w:hAnsi="Arial" w:cs="Arial"/>
                <w:sz w:val="22"/>
                <w:szCs w:val="22"/>
              </w:rPr>
            </w:pPr>
          </w:p>
          <w:p w14:paraId="51228858" w14:textId="77777777" w:rsidR="00846F81" w:rsidRDefault="00846F81" w:rsidP="00846F81">
            <w:pPr>
              <w:rPr>
                <w:rFonts w:ascii="Arial" w:hAnsi="Arial" w:cs="Arial"/>
                <w:sz w:val="22"/>
                <w:szCs w:val="22"/>
              </w:rPr>
            </w:pPr>
            <w:r>
              <w:rPr>
                <w:rFonts w:ascii="Arial" w:hAnsi="Arial" w:cs="Arial"/>
                <w:sz w:val="22"/>
                <w:szCs w:val="22"/>
              </w:rPr>
              <w:t>Directional / Entrance / Exit Signage required.</w:t>
            </w:r>
          </w:p>
        </w:tc>
        <w:tc>
          <w:tcPr>
            <w:tcW w:w="136" w:type="pct"/>
            <w:vAlign w:val="center"/>
          </w:tcPr>
          <w:p w14:paraId="34D58238" w14:textId="77777777" w:rsidR="00846F81" w:rsidRPr="00551060" w:rsidRDefault="00846F81" w:rsidP="00846F81">
            <w:pPr>
              <w:jc w:val="center"/>
              <w:rPr>
                <w:rFonts w:ascii="Arial" w:hAnsi="Arial" w:cs="Arial"/>
                <w:sz w:val="18"/>
                <w:szCs w:val="18"/>
              </w:rPr>
            </w:pPr>
          </w:p>
        </w:tc>
        <w:tc>
          <w:tcPr>
            <w:tcW w:w="136" w:type="pct"/>
            <w:vAlign w:val="center"/>
          </w:tcPr>
          <w:p w14:paraId="7DF1678C" w14:textId="77777777" w:rsidR="00846F81" w:rsidRPr="00551060" w:rsidRDefault="00846F81" w:rsidP="00846F81">
            <w:pPr>
              <w:jc w:val="center"/>
              <w:rPr>
                <w:rFonts w:ascii="Arial" w:hAnsi="Arial" w:cs="Arial"/>
                <w:sz w:val="18"/>
                <w:szCs w:val="18"/>
              </w:rPr>
            </w:pPr>
          </w:p>
        </w:tc>
        <w:tc>
          <w:tcPr>
            <w:tcW w:w="137" w:type="pct"/>
            <w:shd w:val="clear" w:color="auto" w:fill="auto"/>
            <w:vAlign w:val="center"/>
          </w:tcPr>
          <w:p w14:paraId="311E5175" w14:textId="77777777" w:rsidR="00846F81" w:rsidRPr="00551060" w:rsidRDefault="00846F81" w:rsidP="00846F81">
            <w:pPr>
              <w:jc w:val="center"/>
              <w:rPr>
                <w:rFonts w:ascii="Arial" w:hAnsi="Arial" w:cs="Arial"/>
                <w:sz w:val="18"/>
                <w:szCs w:val="18"/>
              </w:rPr>
            </w:pPr>
          </w:p>
        </w:tc>
        <w:tc>
          <w:tcPr>
            <w:tcW w:w="470" w:type="pct"/>
            <w:shd w:val="clear" w:color="auto" w:fill="auto"/>
          </w:tcPr>
          <w:p w14:paraId="7327C90C" w14:textId="77777777" w:rsidR="00846F81" w:rsidRPr="00551060" w:rsidRDefault="00846F81" w:rsidP="00846F81">
            <w:pPr>
              <w:rPr>
                <w:rFonts w:ascii="Arial" w:hAnsi="Arial" w:cs="Arial"/>
                <w:sz w:val="18"/>
                <w:szCs w:val="18"/>
              </w:rPr>
            </w:pPr>
          </w:p>
        </w:tc>
      </w:tr>
      <w:tr w:rsidR="00846F81" w14:paraId="7989A259" w14:textId="77777777" w:rsidTr="00A66EDA">
        <w:trPr>
          <w:cantSplit/>
          <w:trHeight w:val="680"/>
        </w:trPr>
        <w:tc>
          <w:tcPr>
            <w:tcW w:w="716" w:type="pct"/>
            <w:shd w:val="clear" w:color="auto" w:fill="auto"/>
            <w:vAlign w:val="center"/>
          </w:tcPr>
          <w:p w14:paraId="5FB7924D" w14:textId="77777777" w:rsidR="00846F81" w:rsidRDefault="00846F81" w:rsidP="00846F81">
            <w:pPr>
              <w:numPr>
                <w:ilvl w:val="0"/>
                <w:numId w:val="28"/>
              </w:numPr>
              <w:rPr>
                <w:rFonts w:ascii="Arial" w:hAnsi="Arial" w:cs="Arial"/>
                <w:sz w:val="22"/>
                <w:szCs w:val="22"/>
              </w:rPr>
            </w:pPr>
            <w:r>
              <w:rPr>
                <w:rFonts w:ascii="Arial" w:hAnsi="Arial" w:cs="Arial"/>
                <w:sz w:val="22"/>
                <w:szCs w:val="22"/>
              </w:rPr>
              <w:t>Staircases / Lifts</w:t>
            </w:r>
          </w:p>
        </w:tc>
        <w:tc>
          <w:tcPr>
            <w:tcW w:w="1907" w:type="pct"/>
            <w:shd w:val="clear" w:color="auto" w:fill="auto"/>
            <w:vAlign w:val="center"/>
          </w:tcPr>
          <w:p w14:paraId="20747708" w14:textId="77777777" w:rsidR="00846F81" w:rsidRDefault="00846F81" w:rsidP="00846F81">
            <w:pPr>
              <w:pStyle w:val="ListParagraph"/>
              <w:numPr>
                <w:ilvl w:val="0"/>
                <w:numId w:val="36"/>
              </w:numPr>
              <w:spacing w:before="120" w:after="0" w:line="240" w:lineRule="auto"/>
              <w:jc w:val="left"/>
              <w:rPr>
                <w:rFonts w:ascii="Arial" w:hAnsi="Arial" w:cs="Arial"/>
                <w:sz w:val="22"/>
                <w:szCs w:val="22"/>
              </w:rPr>
            </w:pPr>
            <w:r>
              <w:rPr>
                <w:rFonts w:ascii="Arial" w:hAnsi="Arial" w:cs="Arial"/>
                <w:sz w:val="22"/>
                <w:szCs w:val="22"/>
              </w:rPr>
              <w:t>System implemented to ensure that internal staircases are limited to one person at a time.</w:t>
            </w:r>
          </w:p>
          <w:p w14:paraId="2F072654" w14:textId="47DA3572" w:rsidR="00846F81" w:rsidRDefault="00846F81" w:rsidP="00846F81">
            <w:pPr>
              <w:pStyle w:val="ListParagraph"/>
              <w:numPr>
                <w:ilvl w:val="0"/>
                <w:numId w:val="36"/>
              </w:numPr>
              <w:spacing w:after="0" w:line="240" w:lineRule="auto"/>
              <w:jc w:val="left"/>
              <w:rPr>
                <w:rFonts w:ascii="Arial" w:hAnsi="Arial" w:cs="Arial"/>
                <w:sz w:val="22"/>
                <w:szCs w:val="22"/>
              </w:rPr>
            </w:pPr>
            <w:r>
              <w:rPr>
                <w:rFonts w:ascii="Arial" w:hAnsi="Arial" w:cs="Arial"/>
                <w:sz w:val="22"/>
                <w:szCs w:val="22"/>
              </w:rPr>
              <w:t>Where there are 2 or more staircases one should be access only and the other egress only</w:t>
            </w:r>
            <w:r w:rsidR="00883B9E">
              <w:rPr>
                <w:rFonts w:ascii="Arial" w:hAnsi="Arial" w:cs="Arial"/>
                <w:sz w:val="22"/>
                <w:szCs w:val="22"/>
              </w:rPr>
              <w:t xml:space="preserve"> – signage in place stating direction of flow</w:t>
            </w:r>
            <w:r>
              <w:rPr>
                <w:rFonts w:ascii="Arial" w:hAnsi="Arial" w:cs="Arial"/>
                <w:sz w:val="22"/>
                <w:szCs w:val="22"/>
              </w:rPr>
              <w:t>.</w:t>
            </w:r>
          </w:p>
          <w:p w14:paraId="4658699A" w14:textId="05CFA7E4" w:rsidR="00846F81" w:rsidRPr="00883B9E" w:rsidRDefault="00846F81" w:rsidP="00883B9E">
            <w:pPr>
              <w:numPr>
                <w:ilvl w:val="0"/>
                <w:numId w:val="36"/>
              </w:numPr>
              <w:spacing w:after="120"/>
              <w:ind w:left="357" w:hanging="357"/>
              <w:rPr>
                <w:rFonts w:ascii="Arial" w:hAnsi="Arial" w:cs="Arial"/>
                <w:sz w:val="22"/>
                <w:szCs w:val="22"/>
              </w:rPr>
            </w:pPr>
            <w:r>
              <w:rPr>
                <w:rFonts w:ascii="Arial" w:hAnsi="Arial" w:cs="Arial"/>
                <w:sz w:val="22"/>
                <w:szCs w:val="22"/>
              </w:rPr>
              <w:t>Reduced maximum occupancy for lifts</w:t>
            </w:r>
            <w:r w:rsidR="00883B9E">
              <w:rPr>
                <w:rFonts w:ascii="Arial" w:hAnsi="Arial" w:cs="Arial"/>
                <w:sz w:val="22"/>
                <w:szCs w:val="22"/>
              </w:rPr>
              <w:t xml:space="preserve"> – signage displayed advising occupancy levels.</w:t>
            </w:r>
          </w:p>
        </w:tc>
        <w:tc>
          <w:tcPr>
            <w:tcW w:w="136" w:type="pct"/>
            <w:shd w:val="clear" w:color="auto" w:fill="auto"/>
            <w:vAlign w:val="center"/>
          </w:tcPr>
          <w:p w14:paraId="48D81FE6" w14:textId="77777777" w:rsidR="00846F81" w:rsidRPr="00693099" w:rsidRDefault="00846F81" w:rsidP="00846F81">
            <w:pPr>
              <w:ind w:left="-108" w:right="-108"/>
              <w:jc w:val="center"/>
              <w:rPr>
                <w:rFonts w:ascii="Arial" w:hAnsi="Arial" w:cs="Arial"/>
                <w:sz w:val="22"/>
                <w:szCs w:val="22"/>
              </w:rPr>
            </w:pPr>
          </w:p>
        </w:tc>
        <w:tc>
          <w:tcPr>
            <w:tcW w:w="136" w:type="pct"/>
            <w:shd w:val="clear" w:color="auto" w:fill="auto"/>
            <w:vAlign w:val="center"/>
          </w:tcPr>
          <w:p w14:paraId="264C8410" w14:textId="77777777" w:rsidR="00846F81" w:rsidRPr="00693099" w:rsidRDefault="00846F81" w:rsidP="00846F81">
            <w:pPr>
              <w:pStyle w:val="Headertitle"/>
              <w:widowControl/>
              <w:ind w:left="-108" w:right="-108"/>
              <w:jc w:val="center"/>
              <w:rPr>
                <w:rFonts w:cs="Arial"/>
                <w:b w:val="0"/>
                <w:kern w:val="0"/>
                <w:sz w:val="22"/>
                <w:szCs w:val="22"/>
              </w:rPr>
            </w:pPr>
          </w:p>
        </w:tc>
        <w:tc>
          <w:tcPr>
            <w:tcW w:w="182" w:type="pct"/>
            <w:shd w:val="clear" w:color="auto" w:fill="auto"/>
            <w:vAlign w:val="center"/>
          </w:tcPr>
          <w:p w14:paraId="6073148E" w14:textId="77777777" w:rsidR="00846F81" w:rsidRPr="00693099" w:rsidRDefault="00846F81" w:rsidP="00846F81">
            <w:pPr>
              <w:jc w:val="center"/>
              <w:rPr>
                <w:rFonts w:ascii="Arial" w:hAnsi="Arial" w:cs="Arial"/>
                <w:sz w:val="22"/>
                <w:szCs w:val="22"/>
              </w:rPr>
            </w:pPr>
          </w:p>
        </w:tc>
        <w:tc>
          <w:tcPr>
            <w:tcW w:w="1044" w:type="pct"/>
            <w:shd w:val="clear" w:color="auto" w:fill="auto"/>
          </w:tcPr>
          <w:p w14:paraId="39E87503" w14:textId="77777777" w:rsidR="00846F81" w:rsidRDefault="00846F81" w:rsidP="00846F81">
            <w:pPr>
              <w:spacing w:before="120" w:after="120"/>
              <w:rPr>
                <w:rFonts w:ascii="Arial" w:hAnsi="Arial" w:cs="Arial"/>
                <w:sz w:val="22"/>
                <w:szCs w:val="22"/>
              </w:rPr>
            </w:pPr>
            <w:r>
              <w:rPr>
                <w:rFonts w:ascii="Arial" w:hAnsi="Arial" w:cs="Arial"/>
                <w:sz w:val="22"/>
                <w:szCs w:val="22"/>
              </w:rPr>
              <w:t xml:space="preserve">Directional signage. </w:t>
            </w:r>
          </w:p>
          <w:p w14:paraId="25DDBD5F" w14:textId="77777777" w:rsidR="00846F81" w:rsidRDefault="00846F81" w:rsidP="00846F81">
            <w:pPr>
              <w:spacing w:before="120"/>
              <w:rPr>
                <w:rFonts w:ascii="Arial" w:hAnsi="Arial" w:cs="Arial"/>
                <w:sz w:val="22"/>
                <w:szCs w:val="22"/>
              </w:rPr>
            </w:pPr>
            <w:r>
              <w:rPr>
                <w:rFonts w:ascii="Arial" w:hAnsi="Arial" w:cs="Arial"/>
                <w:sz w:val="22"/>
                <w:szCs w:val="22"/>
              </w:rPr>
              <w:t>Communicate to staff and students new access / egress arrangements.</w:t>
            </w:r>
          </w:p>
          <w:p w14:paraId="46B6B1B7" w14:textId="77777777" w:rsidR="00846F81" w:rsidRPr="00693099" w:rsidRDefault="00846F81" w:rsidP="00846F81">
            <w:pPr>
              <w:spacing w:before="120" w:after="120"/>
              <w:rPr>
                <w:rFonts w:ascii="Arial" w:hAnsi="Arial" w:cs="Arial"/>
                <w:sz w:val="22"/>
                <w:szCs w:val="22"/>
              </w:rPr>
            </w:pPr>
          </w:p>
        </w:tc>
        <w:tc>
          <w:tcPr>
            <w:tcW w:w="136" w:type="pct"/>
            <w:vAlign w:val="center"/>
          </w:tcPr>
          <w:p w14:paraId="69CC88E7" w14:textId="77777777" w:rsidR="00846F81" w:rsidRPr="00551060" w:rsidRDefault="00846F81" w:rsidP="00846F81">
            <w:pPr>
              <w:jc w:val="center"/>
              <w:rPr>
                <w:rFonts w:ascii="Arial" w:hAnsi="Arial" w:cs="Arial"/>
                <w:sz w:val="18"/>
                <w:szCs w:val="18"/>
              </w:rPr>
            </w:pPr>
          </w:p>
        </w:tc>
        <w:tc>
          <w:tcPr>
            <w:tcW w:w="136" w:type="pct"/>
            <w:vAlign w:val="center"/>
          </w:tcPr>
          <w:p w14:paraId="66ACF46F" w14:textId="77777777" w:rsidR="00846F81" w:rsidRPr="00551060" w:rsidRDefault="00846F81" w:rsidP="00846F81">
            <w:pPr>
              <w:jc w:val="center"/>
              <w:rPr>
                <w:rFonts w:ascii="Arial" w:hAnsi="Arial" w:cs="Arial"/>
                <w:sz w:val="18"/>
                <w:szCs w:val="18"/>
              </w:rPr>
            </w:pPr>
          </w:p>
        </w:tc>
        <w:tc>
          <w:tcPr>
            <w:tcW w:w="137" w:type="pct"/>
            <w:shd w:val="clear" w:color="auto" w:fill="auto"/>
            <w:vAlign w:val="center"/>
          </w:tcPr>
          <w:p w14:paraId="142A4375" w14:textId="77777777" w:rsidR="00846F81" w:rsidRPr="00551060" w:rsidRDefault="00846F81" w:rsidP="00846F81">
            <w:pPr>
              <w:jc w:val="center"/>
              <w:rPr>
                <w:rFonts w:ascii="Arial" w:hAnsi="Arial" w:cs="Arial"/>
                <w:sz w:val="18"/>
                <w:szCs w:val="18"/>
              </w:rPr>
            </w:pPr>
          </w:p>
        </w:tc>
        <w:tc>
          <w:tcPr>
            <w:tcW w:w="470" w:type="pct"/>
            <w:shd w:val="clear" w:color="auto" w:fill="auto"/>
          </w:tcPr>
          <w:p w14:paraId="346AA005" w14:textId="77777777" w:rsidR="00846F81" w:rsidRPr="00551060" w:rsidRDefault="00846F81" w:rsidP="00846F81">
            <w:pPr>
              <w:rPr>
                <w:rFonts w:ascii="Arial" w:hAnsi="Arial" w:cs="Arial"/>
                <w:sz w:val="18"/>
                <w:szCs w:val="18"/>
              </w:rPr>
            </w:pPr>
          </w:p>
        </w:tc>
      </w:tr>
      <w:tr w:rsidR="00846F81" w14:paraId="557B3B28" w14:textId="77777777" w:rsidTr="00A66EDA">
        <w:trPr>
          <w:cantSplit/>
          <w:trHeight w:val="680"/>
        </w:trPr>
        <w:tc>
          <w:tcPr>
            <w:tcW w:w="716" w:type="pct"/>
            <w:shd w:val="clear" w:color="auto" w:fill="auto"/>
            <w:vAlign w:val="center"/>
          </w:tcPr>
          <w:p w14:paraId="30263BED" w14:textId="77777777" w:rsidR="00846F81" w:rsidRDefault="00846F81" w:rsidP="00846F81">
            <w:pPr>
              <w:numPr>
                <w:ilvl w:val="0"/>
                <w:numId w:val="28"/>
              </w:numPr>
              <w:rPr>
                <w:rFonts w:ascii="Arial" w:hAnsi="Arial" w:cs="Arial"/>
                <w:sz w:val="22"/>
                <w:szCs w:val="22"/>
              </w:rPr>
            </w:pPr>
            <w:r>
              <w:rPr>
                <w:rFonts w:ascii="Arial" w:hAnsi="Arial" w:cs="Arial"/>
                <w:sz w:val="22"/>
                <w:szCs w:val="22"/>
              </w:rPr>
              <w:lastRenderedPageBreak/>
              <w:t>Access &amp; Egress</w:t>
            </w:r>
          </w:p>
          <w:p w14:paraId="45D5B5DC" w14:textId="77777777" w:rsidR="00846F81" w:rsidRDefault="00846F81" w:rsidP="00846F81">
            <w:pPr>
              <w:ind w:left="360"/>
              <w:rPr>
                <w:rFonts w:ascii="Arial" w:hAnsi="Arial" w:cs="Arial"/>
                <w:sz w:val="22"/>
                <w:szCs w:val="22"/>
              </w:rPr>
            </w:pPr>
            <w:r>
              <w:rPr>
                <w:rFonts w:ascii="Arial" w:hAnsi="Arial" w:cs="Arial"/>
                <w:sz w:val="22"/>
                <w:szCs w:val="22"/>
              </w:rPr>
              <w:t>(Teaching Spaces)</w:t>
            </w:r>
          </w:p>
          <w:p w14:paraId="32AE8CB1" w14:textId="77777777" w:rsidR="00846F81" w:rsidRPr="00B8697C" w:rsidRDefault="00846F81" w:rsidP="00846F81">
            <w:pPr>
              <w:rPr>
                <w:rFonts w:ascii="Arial" w:hAnsi="Arial" w:cs="Arial"/>
                <w:sz w:val="22"/>
                <w:szCs w:val="22"/>
              </w:rPr>
            </w:pPr>
          </w:p>
        </w:tc>
        <w:tc>
          <w:tcPr>
            <w:tcW w:w="1907" w:type="pct"/>
            <w:shd w:val="clear" w:color="auto" w:fill="auto"/>
            <w:vAlign w:val="center"/>
          </w:tcPr>
          <w:p w14:paraId="6D583EFC" w14:textId="2DE403D8" w:rsidR="00846F81" w:rsidRDefault="00846F81" w:rsidP="00846F81">
            <w:pPr>
              <w:numPr>
                <w:ilvl w:val="0"/>
                <w:numId w:val="13"/>
              </w:numPr>
              <w:spacing w:before="120"/>
              <w:ind w:left="357" w:hanging="357"/>
              <w:rPr>
                <w:rFonts w:ascii="Arial" w:hAnsi="Arial" w:cs="Arial"/>
                <w:sz w:val="22"/>
                <w:szCs w:val="22"/>
              </w:rPr>
            </w:pPr>
            <w:r>
              <w:rPr>
                <w:rFonts w:ascii="Arial" w:hAnsi="Arial" w:cs="Arial"/>
                <w:sz w:val="22"/>
                <w:szCs w:val="22"/>
              </w:rPr>
              <w:t>Teaching times staggered - 20 minutes changeover time</w:t>
            </w:r>
          </w:p>
          <w:p w14:paraId="6D753DD5" w14:textId="77777777" w:rsidR="00846F81" w:rsidRDefault="00846F81" w:rsidP="00846F81">
            <w:pPr>
              <w:numPr>
                <w:ilvl w:val="0"/>
                <w:numId w:val="13"/>
              </w:numPr>
              <w:ind w:left="357" w:hanging="357"/>
              <w:rPr>
                <w:rFonts w:ascii="Arial" w:hAnsi="Arial" w:cs="Arial"/>
                <w:sz w:val="22"/>
                <w:szCs w:val="22"/>
              </w:rPr>
            </w:pPr>
            <w:r>
              <w:rPr>
                <w:rFonts w:ascii="Arial" w:hAnsi="Arial" w:cs="Arial"/>
                <w:sz w:val="22"/>
                <w:szCs w:val="22"/>
              </w:rPr>
              <w:t>Students instructed not to arrive more than 10 minutes early</w:t>
            </w:r>
          </w:p>
          <w:p w14:paraId="45D210FC" w14:textId="77777777" w:rsidR="00846F81" w:rsidRDefault="00846F81" w:rsidP="00846F81">
            <w:pPr>
              <w:numPr>
                <w:ilvl w:val="0"/>
                <w:numId w:val="13"/>
              </w:numPr>
              <w:ind w:left="357" w:hanging="357"/>
              <w:rPr>
                <w:rFonts w:ascii="Arial" w:hAnsi="Arial" w:cs="Arial"/>
                <w:sz w:val="22"/>
                <w:szCs w:val="22"/>
              </w:rPr>
            </w:pPr>
            <w:r>
              <w:rPr>
                <w:rFonts w:ascii="Arial" w:hAnsi="Arial" w:cs="Arial"/>
                <w:sz w:val="22"/>
                <w:szCs w:val="22"/>
              </w:rPr>
              <w:t>Students to maintain physical distancing waiting or entering the teaching space.</w:t>
            </w:r>
          </w:p>
          <w:p w14:paraId="26E27016" w14:textId="491E9967" w:rsidR="00846F81" w:rsidRDefault="00846F81" w:rsidP="00846F81">
            <w:pPr>
              <w:numPr>
                <w:ilvl w:val="0"/>
                <w:numId w:val="13"/>
              </w:numPr>
              <w:ind w:left="357" w:hanging="357"/>
              <w:rPr>
                <w:rFonts w:ascii="Arial" w:hAnsi="Arial" w:cs="Arial"/>
                <w:sz w:val="22"/>
                <w:szCs w:val="22"/>
              </w:rPr>
            </w:pPr>
            <w:r>
              <w:rPr>
                <w:rFonts w:ascii="Arial" w:hAnsi="Arial" w:cs="Arial"/>
                <w:sz w:val="22"/>
                <w:szCs w:val="22"/>
              </w:rPr>
              <w:t>Students to fill up seating furthest away from the entrance first using the aisles/clearways for access</w:t>
            </w:r>
            <w:r w:rsidR="00883B9E">
              <w:rPr>
                <w:rFonts w:ascii="Arial" w:hAnsi="Arial" w:cs="Arial"/>
                <w:sz w:val="22"/>
                <w:szCs w:val="22"/>
              </w:rPr>
              <w:t>.</w:t>
            </w:r>
          </w:p>
          <w:p w14:paraId="16226AAC" w14:textId="392FD749" w:rsidR="00846F81" w:rsidRPr="00846F81" w:rsidRDefault="00846F81" w:rsidP="00846F81">
            <w:pPr>
              <w:numPr>
                <w:ilvl w:val="0"/>
                <w:numId w:val="13"/>
              </w:numPr>
              <w:spacing w:after="120"/>
              <w:ind w:left="357" w:hanging="357"/>
              <w:rPr>
                <w:rFonts w:ascii="Arial" w:hAnsi="Arial" w:cs="Arial"/>
                <w:sz w:val="22"/>
                <w:szCs w:val="22"/>
              </w:rPr>
            </w:pPr>
            <w:r>
              <w:rPr>
                <w:rFonts w:ascii="Arial" w:hAnsi="Arial" w:cs="Arial"/>
                <w:sz w:val="22"/>
                <w:szCs w:val="22"/>
              </w:rPr>
              <w:t>Students closest to the exit should leave first.</w:t>
            </w:r>
          </w:p>
        </w:tc>
        <w:tc>
          <w:tcPr>
            <w:tcW w:w="136" w:type="pct"/>
            <w:shd w:val="clear" w:color="auto" w:fill="auto"/>
            <w:vAlign w:val="center"/>
          </w:tcPr>
          <w:p w14:paraId="4162FDD5" w14:textId="77777777" w:rsidR="00846F81" w:rsidRPr="00693099" w:rsidRDefault="00846F81" w:rsidP="00846F81">
            <w:pPr>
              <w:ind w:left="-108" w:right="-108"/>
              <w:jc w:val="center"/>
              <w:rPr>
                <w:rFonts w:ascii="Arial" w:hAnsi="Arial" w:cs="Arial"/>
                <w:sz w:val="22"/>
                <w:szCs w:val="22"/>
              </w:rPr>
            </w:pPr>
          </w:p>
        </w:tc>
        <w:tc>
          <w:tcPr>
            <w:tcW w:w="136" w:type="pct"/>
            <w:shd w:val="clear" w:color="auto" w:fill="auto"/>
            <w:vAlign w:val="center"/>
          </w:tcPr>
          <w:p w14:paraId="0DB0BACF" w14:textId="77777777" w:rsidR="00846F81" w:rsidRPr="00693099" w:rsidRDefault="00846F81" w:rsidP="00846F81">
            <w:pPr>
              <w:pStyle w:val="Headertitle"/>
              <w:widowControl/>
              <w:ind w:left="-108" w:right="-108"/>
              <w:jc w:val="center"/>
              <w:rPr>
                <w:rFonts w:cs="Arial"/>
                <w:b w:val="0"/>
                <w:kern w:val="0"/>
                <w:sz w:val="22"/>
                <w:szCs w:val="22"/>
              </w:rPr>
            </w:pPr>
          </w:p>
        </w:tc>
        <w:tc>
          <w:tcPr>
            <w:tcW w:w="182" w:type="pct"/>
            <w:shd w:val="clear" w:color="auto" w:fill="auto"/>
            <w:vAlign w:val="center"/>
          </w:tcPr>
          <w:p w14:paraId="4FFB564A" w14:textId="77777777" w:rsidR="00846F81" w:rsidRPr="00693099" w:rsidRDefault="00846F81" w:rsidP="00846F81">
            <w:pPr>
              <w:jc w:val="center"/>
              <w:rPr>
                <w:rFonts w:ascii="Arial" w:hAnsi="Arial" w:cs="Arial"/>
                <w:sz w:val="22"/>
                <w:szCs w:val="22"/>
              </w:rPr>
            </w:pPr>
          </w:p>
        </w:tc>
        <w:tc>
          <w:tcPr>
            <w:tcW w:w="1044" w:type="pct"/>
            <w:shd w:val="clear" w:color="auto" w:fill="auto"/>
          </w:tcPr>
          <w:p w14:paraId="782A2C79" w14:textId="77777777" w:rsidR="00846F81" w:rsidRPr="00693099" w:rsidRDefault="00846F81" w:rsidP="00846F81">
            <w:pPr>
              <w:spacing w:before="120" w:after="120"/>
              <w:rPr>
                <w:rFonts w:ascii="Arial" w:hAnsi="Arial" w:cs="Arial"/>
                <w:sz w:val="22"/>
                <w:szCs w:val="22"/>
              </w:rPr>
            </w:pPr>
          </w:p>
        </w:tc>
        <w:tc>
          <w:tcPr>
            <w:tcW w:w="136" w:type="pct"/>
            <w:vAlign w:val="center"/>
          </w:tcPr>
          <w:p w14:paraId="04F904C3" w14:textId="77777777" w:rsidR="00846F81" w:rsidRPr="00551060" w:rsidRDefault="00846F81" w:rsidP="00846F81">
            <w:pPr>
              <w:jc w:val="center"/>
              <w:rPr>
                <w:rFonts w:ascii="Arial" w:hAnsi="Arial" w:cs="Arial"/>
                <w:sz w:val="18"/>
                <w:szCs w:val="18"/>
              </w:rPr>
            </w:pPr>
          </w:p>
        </w:tc>
        <w:tc>
          <w:tcPr>
            <w:tcW w:w="136" w:type="pct"/>
            <w:vAlign w:val="center"/>
          </w:tcPr>
          <w:p w14:paraId="60386868" w14:textId="77777777" w:rsidR="00846F81" w:rsidRPr="00551060" w:rsidRDefault="00846F81" w:rsidP="00846F81">
            <w:pPr>
              <w:jc w:val="center"/>
              <w:rPr>
                <w:rFonts w:ascii="Arial" w:hAnsi="Arial" w:cs="Arial"/>
                <w:sz w:val="18"/>
                <w:szCs w:val="18"/>
              </w:rPr>
            </w:pPr>
          </w:p>
        </w:tc>
        <w:tc>
          <w:tcPr>
            <w:tcW w:w="137" w:type="pct"/>
            <w:shd w:val="clear" w:color="auto" w:fill="auto"/>
            <w:vAlign w:val="center"/>
          </w:tcPr>
          <w:p w14:paraId="6F0A4721" w14:textId="77777777" w:rsidR="00846F81" w:rsidRPr="00551060" w:rsidRDefault="00846F81" w:rsidP="00846F81">
            <w:pPr>
              <w:jc w:val="center"/>
              <w:rPr>
                <w:rFonts w:ascii="Arial" w:hAnsi="Arial" w:cs="Arial"/>
                <w:sz w:val="18"/>
                <w:szCs w:val="18"/>
              </w:rPr>
            </w:pPr>
          </w:p>
        </w:tc>
        <w:tc>
          <w:tcPr>
            <w:tcW w:w="470" w:type="pct"/>
            <w:shd w:val="clear" w:color="auto" w:fill="auto"/>
          </w:tcPr>
          <w:p w14:paraId="7857A5A9" w14:textId="77777777" w:rsidR="00846F81" w:rsidRPr="00551060" w:rsidRDefault="00846F81" w:rsidP="00846F81">
            <w:pPr>
              <w:rPr>
                <w:rFonts w:ascii="Arial" w:hAnsi="Arial" w:cs="Arial"/>
                <w:sz w:val="18"/>
                <w:szCs w:val="18"/>
              </w:rPr>
            </w:pPr>
          </w:p>
        </w:tc>
      </w:tr>
      <w:tr w:rsidR="00846F81" w14:paraId="39A430E0" w14:textId="77777777" w:rsidTr="00A66EDA">
        <w:trPr>
          <w:cantSplit/>
          <w:trHeight w:val="680"/>
        </w:trPr>
        <w:tc>
          <w:tcPr>
            <w:tcW w:w="716" w:type="pct"/>
            <w:shd w:val="clear" w:color="auto" w:fill="auto"/>
            <w:vAlign w:val="center"/>
          </w:tcPr>
          <w:p w14:paraId="7399439F" w14:textId="77777777" w:rsidR="00846F81" w:rsidRDefault="00846F81" w:rsidP="00846F81">
            <w:pPr>
              <w:numPr>
                <w:ilvl w:val="0"/>
                <w:numId w:val="28"/>
              </w:numPr>
              <w:rPr>
                <w:rFonts w:ascii="Arial" w:hAnsi="Arial" w:cs="Arial"/>
                <w:sz w:val="22"/>
                <w:szCs w:val="22"/>
              </w:rPr>
            </w:pPr>
            <w:r>
              <w:rPr>
                <w:rFonts w:ascii="Arial" w:hAnsi="Arial" w:cs="Arial"/>
                <w:sz w:val="22"/>
                <w:szCs w:val="22"/>
              </w:rPr>
              <w:t>Hand sanitising</w:t>
            </w:r>
          </w:p>
          <w:p w14:paraId="59C41FA6" w14:textId="77777777" w:rsidR="00846F81" w:rsidRPr="00B8697C" w:rsidRDefault="00846F81" w:rsidP="00846F81">
            <w:pPr>
              <w:rPr>
                <w:rFonts w:ascii="Arial" w:hAnsi="Arial" w:cs="Arial"/>
                <w:sz w:val="22"/>
                <w:szCs w:val="22"/>
              </w:rPr>
            </w:pPr>
          </w:p>
        </w:tc>
        <w:tc>
          <w:tcPr>
            <w:tcW w:w="1907" w:type="pct"/>
            <w:shd w:val="clear" w:color="auto" w:fill="auto"/>
            <w:vAlign w:val="center"/>
          </w:tcPr>
          <w:p w14:paraId="53FF0AEE" w14:textId="1F7447E4" w:rsidR="00846F81" w:rsidRPr="006E24D5" w:rsidRDefault="00846F81" w:rsidP="00846F81">
            <w:pPr>
              <w:pStyle w:val="ListParagraph"/>
              <w:numPr>
                <w:ilvl w:val="0"/>
                <w:numId w:val="32"/>
              </w:numPr>
              <w:spacing w:before="120" w:after="120" w:line="240" w:lineRule="auto"/>
              <w:ind w:left="357" w:hanging="357"/>
              <w:jc w:val="left"/>
              <w:rPr>
                <w:rFonts w:ascii="Arial" w:hAnsi="Arial" w:cs="Arial"/>
                <w:sz w:val="22"/>
                <w:szCs w:val="22"/>
              </w:rPr>
            </w:pPr>
            <w:r w:rsidRPr="0088073D">
              <w:rPr>
                <w:rFonts w:ascii="Arial" w:hAnsi="Arial" w:cs="Arial"/>
                <w:sz w:val="22"/>
                <w:szCs w:val="22"/>
              </w:rPr>
              <w:t>Gel sanitisers readily available</w:t>
            </w:r>
            <w:r>
              <w:rPr>
                <w:rFonts w:ascii="Arial" w:hAnsi="Arial" w:cs="Arial"/>
                <w:sz w:val="22"/>
                <w:szCs w:val="22"/>
              </w:rPr>
              <w:t xml:space="preserve"> on entering building and/or teaching space and staff and students encouraged to make use of them.</w:t>
            </w:r>
          </w:p>
          <w:p w14:paraId="7A532E50" w14:textId="77777777" w:rsidR="00846F81" w:rsidRPr="00391D2E" w:rsidRDefault="00846F81" w:rsidP="00846F81">
            <w:pPr>
              <w:pStyle w:val="ListParagraph"/>
              <w:numPr>
                <w:ilvl w:val="0"/>
                <w:numId w:val="32"/>
              </w:numPr>
              <w:spacing w:after="0" w:line="240" w:lineRule="auto"/>
              <w:jc w:val="left"/>
              <w:rPr>
                <w:rFonts w:ascii="Arial" w:hAnsi="Arial" w:cs="Arial"/>
                <w:sz w:val="22"/>
                <w:szCs w:val="22"/>
              </w:rPr>
            </w:pPr>
            <w:r w:rsidRPr="00391D2E">
              <w:rPr>
                <w:rFonts w:ascii="Arial" w:hAnsi="Arial" w:cs="Arial"/>
                <w:sz w:val="22"/>
                <w:szCs w:val="22"/>
              </w:rPr>
              <w:t xml:space="preserve">Staff reminded to catch coughs and sneezes in tissues – Follow Catch it, Bin it, </w:t>
            </w:r>
            <w:proofErr w:type="gramStart"/>
            <w:r w:rsidRPr="00391D2E">
              <w:rPr>
                <w:rFonts w:ascii="Arial" w:hAnsi="Arial" w:cs="Arial"/>
                <w:sz w:val="22"/>
                <w:szCs w:val="22"/>
              </w:rPr>
              <w:t>Kill</w:t>
            </w:r>
            <w:proofErr w:type="gramEnd"/>
            <w:r w:rsidRPr="00391D2E">
              <w:rPr>
                <w:rFonts w:ascii="Arial" w:hAnsi="Arial" w:cs="Arial"/>
                <w:sz w:val="22"/>
                <w:szCs w:val="22"/>
              </w:rPr>
              <w:t xml:space="preserve"> it and to avoid touching face, eyes, nose or mouth with unclean hands.</w:t>
            </w:r>
          </w:p>
          <w:p w14:paraId="6424BBCE" w14:textId="3786B80B" w:rsidR="00846F81" w:rsidRPr="006E24D5" w:rsidRDefault="00846F81" w:rsidP="00846F81">
            <w:pPr>
              <w:pStyle w:val="ListParagraph"/>
              <w:numPr>
                <w:ilvl w:val="0"/>
                <w:numId w:val="32"/>
              </w:numPr>
              <w:spacing w:after="120" w:line="240" w:lineRule="auto"/>
              <w:ind w:left="357" w:hanging="357"/>
              <w:jc w:val="left"/>
              <w:rPr>
                <w:rFonts w:ascii="Arial" w:hAnsi="Arial" w:cs="Arial"/>
                <w:sz w:val="22"/>
                <w:szCs w:val="22"/>
              </w:rPr>
            </w:pPr>
            <w:r w:rsidRPr="0088073D">
              <w:rPr>
                <w:rFonts w:ascii="Arial" w:hAnsi="Arial" w:cs="Arial"/>
                <w:sz w:val="22"/>
                <w:szCs w:val="22"/>
              </w:rPr>
              <w:t xml:space="preserve">Posters, </w:t>
            </w:r>
            <w:proofErr w:type="gramStart"/>
            <w:r w:rsidRPr="0088073D">
              <w:rPr>
                <w:rFonts w:ascii="Arial" w:hAnsi="Arial" w:cs="Arial"/>
                <w:sz w:val="22"/>
                <w:szCs w:val="22"/>
              </w:rPr>
              <w:t>leaflets</w:t>
            </w:r>
            <w:proofErr w:type="gramEnd"/>
            <w:r w:rsidRPr="0088073D">
              <w:rPr>
                <w:rFonts w:ascii="Arial" w:hAnsi="Arial" w:cs="Arial"/>
                <w:sz w:val="22"/>
                <w:szCs w:val="22"/>
              </w:rPr>
              <w:t xml:space="preserve"> and other materials displayed</w:t>
            </w:r>
            <w:r w:rsidR="005474F8">
              <w:rPr>
                <w:rFonts w:ascii="Arial" w:hAnsi="Arial" w:cs="Arial"/>
                <w:sz w:val="22"/>
                <w:szCs w:val="22"/>
              </w:rPr>
              <w:t xml:space="preserve"> providing advice on good hand and respiratory hygiene</w:t>
            </w:r>
            <w:r w:rsidRPr="0088073D">
              <w:rPr>
                <w:rFonts w:ascii="Arial" w:hAnsi="Arial" w:cs="Arial"/>
                <w:sz w:val="22"/>
                <w:szCs w:val="22"/>
              </w:rPr>
              <w:t>.</w:t>
            </w:r>
          </w:p>
        </w:tc>
        <w:tc>
          <w:tcPr>
            <w:tcW w:w="136" w:type="pct"/>
            <w:shd w:val="clear" w:color="auto" w:fill="auto"/>
            <w:vAlign w:val="center"/>
          </w:tcPr>
          <w:p w14:paraId="7045BAB4" w14:textId="77777777" w:rsidR="00846F81" w:rsidRPr="00693099" w:rsidRDefault="00846F81" w:rsidP="00846F81">
            <w:pPr>
              <w:ind w:left="-108" w:right="-108"/>
              <w:jc w:val="center"/>
              <w:rPr>
                <w:rFonts w:ascii="Arial" w:hAnsi="Arial" w:cs="Arial"/>
                <w:sz w:val="22"/>
                <w:szCs w:val="22"/>
              </w:rPr>
            </w:pPr>
          </w:p>
        </w:tc>
        <w:tc>
          <w:tcPr>
            <w:tcW w:w="136" w:type="pct"/>
            <w:shd w:val="clear" w:color="auto" w:fill="auto"/>
            <w:vAlign w:val="center"/>
          </w:tcPr>
          <w:p w14:paraId="3E1888AC" w14:textId="77777777" w:rsidR="00846F81" w:rsidRPr="00693099" w:rsidRDefault="00846F81" w:rsidP="00846F81">
            <w:pPr>
              <w:pStyle w:val="Headertitle"/>
              <w:widowControl/>
              <w:ind w:left="-108" w:right="-108"/>
              <w:jc w:val="center"/>
              <w:rPr>
                <w:rFonts w:cs="Arial"/>
                <w:b w:val="0"/>
                <w:kern w:val="0"/>
                <w:sz w:val="22"/>
                <w:szCs w:val="22"/>
              </w:rPr>
            </w:pPr>
          </w:p>
        </w:tc>
        <w:tc>
          <w:tcPr>
            <w:tcW w:w="182" w:type="pct"/>
            <w:shd w:val="clear" w:color="auto" w:fill="auto"/>
            <w:vAlign w:val="center"/>
          </w:tcPr>
          <w:p w14:paraId="4E3FFCEF" w14:textId="77777777" w:rsidR="00846F81" w:rsidRPr="00693099" w:rsidRDefault="00846F81" w:rsidP="00846F81">
            <w:pPr>
              <w:jc w:val="center"/>
              <w:rPr>
                <w:rFonts w:ascii="Arial" w:hAnsi="Arial" w:cs="Arial"/>
                <w:sz w:val="22"/>
                <w:szCs w:val="22"/>
              </w:rPr>
            </w:pPr>
          </w:p>
        </w:tc>
        <w:tc>
          <w:tcPr>
            <w:tcW w:w="1044" w:type="pct"/>
            <w:shd w:val="clear" w:color="auto" w:fill="auto"/>
            <w:vAlign w:val="center"/>
          </w:tcPr>
          <w:p w14:paraId="07D73D7C" w14:textId="77777777" w:rsidR="00846F81" w:rsidRPr="00693099" w:rsidRDefault="00846F81" w:rsidP="00846F81">
            <w:pPr>
              <w:rPr>
                <w:rFonts w:ascii="Arial" w:hAnsi="Arial" w:cs="Arial"/>
                <w:sz w:val="22"/>
                <w:szCs w:val="22"/>
              </w:rPr>
            </w:pPr>
            <w:r>
              <w:rPr>
                <w:rFonts w:ascii="Arial" w:hAnsi="Arial" w:cs="Arial"/>
                <w:sz w:val="22"/>
                <w:szCs w:val="22"/>
              </w:rPr>
              <w:t>Levels of hand sanitiser etc. regularly checked and replenished</w:t>
            </w:r>
          </w:p>
        </w:tc>
        <w:tc>
          <w:tcPr>
            <w:tcW w:w="136" w:type="pct"/>
            <w:vAlign w:val="center"/>
          </w:tcPr>
          <w:p w14:paraId="675E7DA9" w14:textId="77777777" w:rsidR="00846F81" w:rsidRPr="00551060" w:rsidRDefault="00846F81" w:rsidP="00846F81">
            <w:pPr>
              <w:jc w:val="center"/>
              <w:rPr>
                <w:rFonts w:ascii="Arial" w:hAnsi="Arial" w:cs="Arial"/>
                <w:sz w:val="18"/>
                <w:szCs w:val="18"/>
              </w:rPr>
            </w:pPr>
          </w:p>
        </w:tc>
        <w:tc>
          <w:tcPr>
            <w:tcW w:w="136" w:type="pct"/>
            <w:vAlign w:val="center"/>
          </w:tcPr>
          <w:p w14:paraId="2F079E67" w14:textId="77777777" w:rsidR="00846F81" w:rsidRPr="00551060" w:rsidRDefault="00846F81" w:rsidP="00846F81">
            <w:pPr>
              <w:jc w:val="center"/>
              <w:rPr>
                <w:rFonts w:ascii="Arial" w:hAnsi="Arial" w:cs="Arial"/>
                <w:sz w:val="18"/>
                <w:szCs w:val="18"/>
              </w:rPr>
            </w:pPr>
          </w:p>
        </w:tc>
        <w:tc>
          <w:tcPr>
            <w:tcW w:w="137" w:type="pct"/>
            <w:shd w:val="clear" w:color="auto" w:fill="auto"/>
            <w:vAlign w:val="center"/>
          </w:tcPr>
          <w:p w14:paraId="52549F5F" w14:textId="77777777" w:rsidR="00846F81" w:rsidRPr="00551060" w:rsidRDefault="00846F81" w:rsidP="00846F81">
            <w:pPr>
              <w:jc w:val="center"/>
              <w:rPr>
                <w:rFonts w:ascii="Arial" w:hAnsi="Arial" w:cs="Arial"/>
                <w:sz w:val="18"/>
                <w:szCs w:val="18"/>
              </w:rPr>
            </w:pPr>
          </w:p>
        </w:tc>
        <w:tc>
          <w:tcPr>
            <w:tcW w:w="470" w:type="pct"/>
            <w:shd w:val="clear" w:color="auto" w:fill="auto"/>
          </w:tcPr>
          <w:p w14:paraId="1372E412" w14:textId="77777777" w:rsidR="00846F81" w:rsidRPr="00551060" w:rsidRDefault="00846F81" w:rsidP="00846F81">
            <w:pPr>
              <w:rPr>
                <w:rFonts w:ascii="Arial" w:hAnsi="Arial" w:cs="Arial"/>
                <w:sz w:val="18"/>
                <w:szCs w:val="18"/>
              </w:rPr>
            </w:pPr>
          </w:p>
        </w:tc>
      </w:tr>
      <w:tr w:rsidR="00846F81" w14:paraId="47C67969" w14:textId="77777777" w:rsidTr="00A66EDA">
        <w:trPr>
          <w:cantSplit/>
          <w:trHeight w:val="1134"/>
        </w:trPr>
        <w:tc>
          <w:tcPr>
            <w:tcW w:w="716" w:type="pct"/>
            <w:shd w:val="clear" w:color="auto" w:fill="auto"/>
            <w:vAlign w:val="center"/>
          </w:tcPr>
          <w:p w14:paraId="6AF3CCE7" w14:textId="77777777" w:rsidR="00846F81" w:rsidRDefault="00846F81" w:rsidP="00846F81">
            <w:pPr>
              <w:numPr>
                <w:ilvl w:val="0"/>
                <w:numId w:val="28"/>
              </w:numPr>
              <w:rPr>
                <w:rFonts w:ascii="Arial" w:hAnsi="Arial" w:cs="Arial"/>
                <w:sz w:val="22"/>
                <w:szCs w:val="22"/>
              </w:rPr>
            </w:pPr>
            <w:r>
              <w:rPr>
                <w:rFonts w:ascii="Arial" w:hAnsi="Arial" w:cs="Arial"/>
                <w:sz w:val="22"/>
                <w:szCs w:val="22"/>
              </w:rPr>
              <w:lastRenderedPageBreak/>
              <w:t>Social Distancing</w:t>
            </w:r>
          </w:p>
          <w:p w14:paraId="2608975B" w14:textId="77777777" w:rsidR="00846F81" w:rsidRPr="00B8697C" w:rsidRDefault="00846F81" w:rsidP="00846F81">
            <w:pPr>
              <w:rPr>
                <w:rFonts w:ascii="Arial" w:hAnsi="Arial" w:cs="Arial"/>
                <w:sz w:val="22"/>
                <w:szCs w:val="22"/>
              </w:rPr>
            </w:pPr>
          </w:p>
        </w:tc>
        <w:tc>
          <w:tcPr>
            <w:tcW w:w="1907" w:type="pct"/>
            <w:shd w:val="clear" w:color="auto" w:fill="auto"/>
            <w:vAlign w:val="center"/>
          </w:tcPr>
          <w:p w14:paraId="3C9B84D1" w14:textId="02BF8CB7" w:rsidR="00846F81" w:rsidRDefault="00EA6538" w:rsidP="00EA6538">
            <w:pPr>
              <w:numPr>
                <w:ilvl w:val="0"/>
                <w:numId w:val="11"/>
              </w:numPr>
              <w:spacing w:before="120"/>
              <w:ind w:left="357" w:hanging="357"/>
              <w:rPr>
                <w:rFonts w:ascii="Arial" w:hAnsi="Arial" w:cs="Arial"/>
                <w:sz w:val="22"/>
                <w:szCs w:val="22"/>
              </w:rPr>
            </w:pPr>
            <w:r>
              <w:rPr>
                <w:rFonts w:ascii="Arial" w:hAnsi="Arial" w:cs="Arial"/>
                <w:sz w:val="22"/>
                <w:szCs w:val="22"/>
              </w:rPr>
              <w:t xml:space="preserve">Social distancing </w:t>
            </w:r>
            <w:r w:rsidR="00767E7F">
              <w:rPr>
                <w:rFonts w:ascii="Arial" w:hAnsi="Arial" w:cs="Arial"/>
                <w:sz w:val="22"/>
                <w:szCs w:val="22"/>
              </w:rPr>
              <w:t>guidance as per the NI Executive followed in all teaching spaces – no social distancing.</w:t>
            </w:r>
          </w:p>
          <w:p w14:paraId="615AF737" w14:textId="70B19760" w:rsidR="00767E7F" w:rsidRPr="005474F8" w:rsidRDefault="00767E7F" w:rsidP="005474F8">
            <w:pPr>
              <w:numPr>
                <w:ilvl w:val="0"/>
                <w:numId w:val="11"/>
              </w:numPr>
              <w:ind w:left="357" w:hanging="357"/>
              <w:rPr>
                <w:rFonts w:ascii="Arial" w:hAnsi="Arial" w:cs="Arial"/>
                <w:sz w:val="22"/>
                <w:szCs w:val="22"/>
              </w:rPr>
            </w:pPr>
            <w:r>
              <w:rPr>
                <w:rFonts w:ascii="Arial" w:hAnsi="Arial" w:cs="Arial"/>
                <w:sz w:val="22"/>
                <w:szCs w:val="22"/>
              </w:rPr>
              <w:t xml:space="preserve">Occupancy numbers for each teaching space clearly displayed on </w:t>
            </w:r>
            <w:r w:rsidR="005474F8">
              <w:rPr>
                <w:rFonts w:ascii="Arial" w:hAnsi="Arial" w:cs="Arial"/>
                <w:sz w:val="22"/>
                <w:szCs w:val="22"/>
              </w:rPr>
              <w:t>entry doors. (Green - no social distancing, red - 1m social distancing).</w:t>
            </w:r>
          </w:p>
          <w:p w14:paraId="1840319C" w14:textId="71BBFDEB" w:rsidR="00EA6538" w:rsidRPr="00EA6538" w:rsidRDefault="00EA6538" w:rsidP="00EA6538">
            <w:pPr>
              <w:numPr>
                <w:ilvl w:val="0"/>
                <w:numId w:val="11"/>
              </w:numPr>
              <w:ind w:left="357" w:hanging="357"/>
              <w:rPr>
                <w:rFonts w:ascii="Arial" w:hAnsi="Arial" w:cs="Arial"/>
                <w:sz w:val="22"/>
                <w:szCs w:val="22"/>
              </w:rPr>
            </w:pPr>
            <w:r>
              <w:rPr>
                <w:rFonts w:ascii="Arial" w:hAnsi="Arial" w:cs="Arial"/>
                <w:sz w:val="22"/>
                <w:szCs w:val="22"/>
              </w:rPr>
              <w:t>Back-to-back or side-to-side working (rather than face-to-face) used whenever possible.</w:t>
            </w:r>
          </w:p>
          <w:p w14:paraId="35432203" w14:textId="3E207D3C" w:rsidR="00846F81" w:rsidRDefault="00846F81" w:rsidP="00846F81">
            <w:pPr>
              <w:numPr>
                <w:ilvl w:val="0"/>
                <w:numId w:val="11"/>
              </w:numPr>
              <w:ind w:left="357" w:hanging="357"/>
              <w:rPr>
                <w:rFonts w:ascii="Arial" w:hAnsi="Arial" w:cs="Arial"/>
                <w:sz w:val="22"/>
                <w:szCs w:val="22"/>
              </w:rPr>
            </w:pPr>
            <w:r>
              <w:rPr>
                <w:rFonts w:ascii="Arial" w:hAnsi="Arial" w:cs="Arial"/>
                <w:sz w:val="22"/>
                <w:szCs w:val="22"/>
              </w:rPr>
              <w:t>Teaching station</w:t>
            </w:r>
            <w:r w:rsidR="00EA6538">
              <w:rPr>
                <w:rFonts w:ascii="Arial" w:hAnsi="Arial" w:cs="Arial"/>
                <w:sz w:val="22"/>
                <w:szCs w:val="22"/>
              </w:rPr>
              <w:t xml:space="preserve"> positioned</w:t>
            </w:r>
            <w:r>
              <w:rPr>
                <w:rFonts w:ascii="Arial" w:hAnsi="Arial" w:cs="Arial"/>
                <w:sz w:val="22"/>
                <w:szCs w:val="22"/>
              </w:rPr>
              <w:t xml:space="preserve"> 2m from students</w:t>
            </w:r>
            <w:r w:rsidR="00EA6538">
              <w:rPr>
                <w:rFonts w:ascii="Arial" w:hAnsi="Arial" w:cs="Arial"/>
                <w:sz w:val="22"/>
                <w:szCs w:val="22"/>
              </w:rPr>
              <w:t>, where possible.</w:t>
            </w:r>
          </w:p>
          <w:p w14:paraId="6B7CAFFE" w14:textId="7F713CA9" w:rsidR="00846F81" w:rsidRPr="006E24D5" w:rsidRDefault="00846F81" w:rsidP="00846F81">
            <w:pPr>
              <w:numPr>
                <w:ilvl w:val="0"/>
                <w:numId w:val="11"/>
              </w:numPr>
              <w:spacing w:after="120"/>
              <w:ind w:left="357" w:hanging="357"/>
              <w:rPr>
                <w:rFonts w:ascii="Arial" w:hAnsi="Arial" w:cs="Arial"/>
                <w:sz w:val="22"/>
                <w:szCs w:val="22"/>
              </w:rPr>
            </w:pPr>
            <w:r>
              <w:rPr>
                <w:rFonts w:ascii="Arial" w:hAnsi="Arial" w:cs="Arial"/>
                <w:sz w:val="22"/>
                <w:szCs w:val="22"/>
              </w:rPr>
              <w:t>Floor markings in place</w:t>
            </w:r>
            <w:r w:rsidR="00EA6538">
              <w:rPr>
                <w:rFonts w:ascii="Arial" w:hAnsi="Arial" w:cs="Arial"/>
                <w:sz w:val="22"/>
                <w:szCs w:val="22"/>
              </w:rPr>
              <w:t>.</w:t>
            </w:r>
          </w:p>
        </w:tc>
        <w:tc>
          <w:tcPr>
            <w:tcW w:w="136" w:type="pct"/>
            <w:shd w:val="clear" w:color="auto" w:fill="auto"/>
            <w:vAlign w:val="center"/>
          </w:tcPr>
          <w:p w14:paraId="29789A7C" w14:textId="77777777" w:rsidR="00846F81" w:rsidRPr="00693099" w:rsidRDefault="00846F81" w:rsidP="00846F81">
            <w:pPr>
              <w:ind w:left="-108" w:right="-108"/>
              <w:jc w:val="center"/>
              <w:rPr>
                <w:rFonts w:ascii="Arial" w:hAnsi="Arial" w:cs="Arial"/>
                <w:sz w:val="22"/>
                <w:szCs w:val="22"/>
              </w:rPr>
            </w:pPr>
          </w:p>
        </w:tc>
        <w:tc>
          <w:tcPr>
            <w:tcW w:w="136" w:type="pct"/>
            <w:shd w:val="clear" w:color="auto" w:fill="auto"/>
            <w:vAlign w:val="center"/>
          </w:tcPr>
          <w:p w14:paraId="12CB6097" w14:textId="77777777" w:rsidR="00846F81" w:rsidRPr="00693099" w:rsidRDefault="00846F81" w:rsidP="00846F81">
            <w:pPr>
              <w:pStyle w:val="Headertitle"/>
              <w:widowControl/>
              <w:ind w:left="-108" w:right="-108"/>
              <w:jc w:val="center"/>
              <w:rPr>
                <w:rFonts w:cs="Arial"/>
                <w:b w:val="0"/>
                <w:kern w:val="0"/>
                <w:sz w:val="22"/>
                <w:szCs w:val="22"/>
              </w:rPr>
            </w:pPr>
          </w:p>
        </w:tc>
        <w:tc>
          <w:tcPr>
            <w:tcW w:w="182" w:type="pct"/>
            <w:shd w:val="clear" w:color="auto" w:fill="auto"/>
            <w:vAlign w:val="center"/>
          </w:tcPr>
          <w:p w14:paraId="1F4536A8" w14:textId="77777777" w:rsidR="00846F81" w:rsidRPr="00693099" w:rsidRDefault="00846F81" w:rsidP="00846F81">
            <w:pPr>
              <w:jc w:val="center"/>
              <w:rPr>
                <w:rFonts w:ascii="Arial" w:hAnsi="Arial" w:cs="Arial"/>
                <w:sz w:val="22"/>
                <w:szCs w:val="22"/>
              </w:rPr>
            </w:pPr>
          </w:p>
        </w:tc>
        <w:tc>
          <w:tcPr>
            <w:tcW w:w="1044" w:type="pct"/>
            <w:shd w:val="clear" w:color="auto" w:fill="auto"/>
            <w:vAlign w:val="center"/>
          </w:tcPr>
          <w:p w14:paraId="3D4E8E8B" w14:textId="77777777" w:rsidR="00846F81" w:rsidRPr="00693099" w:rsidRDefault="00846F81" w:rsidP="00846F81">
            <w:pPr>
              <w:rPr>
                <w:rFonts w:ascii="Arial" w:hAnsi="Arial" w:cs="Arial"/>
                <w:sz w:val="22"/>
                <w:szCs w:val="22"/>
              </w:rPr>
            </w:pPr>
          </w:p>
        </w:tc>
        <w:tc>
          <w:tcPr>
            <w:tcW w:w="136" w:type="pct"/>
            <w:vAlign w:val="center"/>
          </w:tcPr>
          <w:p w14:paraId="09BF373A" w14:textId="77777777" w:rsidR="00846F81" w:rsidRPr="00551060" w:rsidRDefault="00846F81" w:rsidP="00846F81">
            <w:pPr>
              <w:jc w:val="center"/>
              <w:rPr>
                <w:rFonts w:ascii="Arial" w:hAnsi="Arial" w:cs="Arial"/>
                <w:sz w:val="18"/>
                <w:szCs w:val="18"/>
              </w:rPr>
            </w:pPr>
          </w:p>
        </w:tc>
        <w:tc>
          <w:tcPr>
            <w:tcW w:w="136" w:type="pct"/>
            <w:vAlign w:val="center"/>
          </w:tcPr>
          <w:p w14:paraId="07B65F8D" w14:textId="77777777" w:rsidR="00846F81" w:rsidRPr="00551060" w:rsidRDefault="00846F81" w:rsidP="00846F81">
            <w:pPr>
              <w:jc w:val="center"/>
              <w:rPr>
                <w:rFonts w:ascii="Arial" w:hAnsi="Arial" w:cs="Arial"/>
                <w:sz w:val="18"/>
                <w:szCs w:val="18"/>
              </w:rPr>
            </w:pPr>
          </w:p>
        </w:tc>
        <w:tc>
          <w:tcPr>
            <w:tcW w:w="137" w:type="pct"/>
            <w:shd w:val="clear" w:color="auto" w:fill="auto"/>
            <w:vAlign w:val="center"/>
          </w:tcPr>
          <w:p w14:paraId="7A7C4F87" w14:textId="77777777" w:rsidR="00846F81" w:rsidRPr="00551060" w:rsidRDefault="00846F81" w:rsidP="00846F81">
            <w:pPr>
              <w:jc w:val="center"/>
              <w:rPr>
                <w:rFonts w:ascii="Arial" w:hAnsi="Arial" w:cs="Arial"/>
                <w:sz w:val="18"/>
                <w:szCs w:val="18"/>
              </w:rPr>
            </w:pPr>
          </w:p>
        </w:tc>
        <w:tc>
          <w:tcPr>
            <w:tcW w:w="470" w:type="pct"/>
            <w:shd w:val="clear" w:color="auto" w:fill="auto"/>
          </w:tcPr>
          <w:p w14:paraId="0E03EDCD" w14:textId="77777777" w:rsidR="00846F81" w:rsidRPr="00551060" w:rsidRDefault="00846F81" w:rsidP="00846F81">
            <w:pPr>
              <w:rPr>
                <w:rFonts w:ascii="Arial" w:hAnsi="Arial" w:cs="Arial"/>
                <w:sz w:val="18"/>
                <w:szCs w:val="18"/>
              </w:rPr>
            </w:pPr>
          </w:p>
        </w:tc>
      </w:tr>
      <w:tr w:rsidR="00846F81" w14:paraId="4528A1BF" w14:textId="77777777" w:rsidTr="00A66EDA">
        <w:trPr>
          <w:cantSplit/>
          <w:trHeight w:val="1134"/>
        </w:trPr>
        <w:tc>
          <w:tcPr>
            <w:tcW w:w="716" w:type="pct"/>
            <w:shd w:val="clear" w:color="auto" w:fill="auto"/>
            <w:vAlign w:val="center"/>
          </w:tcPr>
          <w:p w14:paraId="242C83DE" w14:textId="77777777" w:rsidR="00846F81" w:rsidRDefault="00846F81" w:rsidP="00846F81">
            <w:pPr>
              <w:numPr>
                <w:ilvl w:val="0"/>
                <w:numId w:val="28"/>
              </w:numPr>
              <w:rPr>
                <w:rFonts w:ascii="Arial" w:hAnsi="Arial" w:cs="Arial"/>
                <w:sz w:val="22"/>
                <w:szCs w:val="22"/>
              </w:rPr>
            </w:pPr>
            <w:r>
              <w:rPr>
                <w:rFonts w:ascii="Arial" w:hAnsi="Arial" w:cs="Arial"/>
                <w:sz w:val="22"/>
                <w:szCs w:val="22"/>
              </w:rPr>
              <w:t>Cleaning</w:t>
            </w:r>
          </w:p>
        </w:tc>
        <w:tc>
          <w:tcPr>
            <w:tcW w:w="1907" w:type="pct"/>
            <w:shd w:val="clear" w:color="auto" w:fill="auto"/>
            <w:vAlign w:val="center"/>
          </w:tcPr>
          <w:p w14:paraId="5ACBA381" w14:textId="4AF6C82D" w:rsidR="00846F81" w:rsidRDefault="00846F81" w:rsidP="00846F81">
            <w:pPr>
              <w:numPr>
                <w:ilvl w:val="0"/>
                <w:numId w:val="13"/>
              </w:numPr>
              <w:spacing w:before="120"/>
              <w:ind w:left="357" w:hanging="357"/>
              <w:rPr>
                <w:rFonts w:ascii="Arial" w:hAnsi="Arial" w:cs="Arial"/>
                <w:sz w:val="22"/>
                <w:szCs w:val="22"/>
              </w:rPr>
            </w:pPr>
            <w:r>
              <w:rPr>
                <w:rFonts w:ascii="Arial" w:hAnsi="Arial" w:cs="Arial"/>
                <w:sz w:val="22"/>
                <w:szCs w:val="22"/>
              </w:rPr>
              <w:t>Frequent</w:t>
            </w:r>
            <w:r w:rsidRPr="00693099">
              <w:rPr>
                <w:rFonts w:ascii="Arial" w:hAnsi="Arial" w:cs="Arial"/>
                <w:sz w:val="22"/>
                <w:szCs w:val="22"/>
              </w:rPr>
              <w:t xml:space="preserve"> cleaning </w:t>
            </w:r>
            <w:r>
              <w:rPr>
                <w:rFonts w:ascii="Arial" w:hAnsi="Arial" w:cs="Arial"/>
                <w:sz w:val="22"/>
                <w:szCs w:val="22"/>
              </w:rPr>
              <w:t xml:space="preserve">of teaching spaces </w:t>
            </w:r>
            <w:r w:rsidRPr="00693099">
              <w:rPr>
                <w:rFonts w:ascii="Arial" w:hAnsi="Arial" w:cs="Arial"/>
                <w:sz w:val="22"/>
                <w:szCs w:val="22"/>
              </w:rPr>
              <w:t xml:space="preserve">and disinfecting </w:t>
            </w:r>
            <w:r>
              <w:rPr>
                <w:rFonts w:ascii="Arial" w:hAnsi="Arial" w:cs="Arial"/>
                <w:sz w:val="22"/>
                <w:szCs w:val="22"/>
              </w:rPr>
              <w:t>of items</w:t>
            </w:r>
            <w:r w:rsidRPr="00693099">
              <w:rPr>
                <w:rFonts w:ascii="Arial" w:hAnsi="Arial" w:cs="Arial"/>
                <w:sz w:val="22"/>
                <w:szCs w:val="22"/>
              </w:rPr>
              <w:t xml:space="preserve"> and surfaces that are touched regularly</w:t>
            </w:r>
            <w:r>
              <w:rPr>
                <w:rFonts w:ascii="Arial" w:hAnsi="Arial" w:cs="Arial"/>
                <w:sz w:val="22"/>
                <w:szCs w:val="22"/>
              </w:rPr>
              <w:t>,</w:t>
            </w:r>
            <w:r w:rsidRPr="00693099">
              <w:rPr>
                <w:rFonts w:ascii="Arial" w:hAnsi="Arial" w:cs="Arial"/>
                <w:sz w:val="22"/>
                <w:szCs w:val="22"/>
              </w:rPr>
              <w:t xml:space="preserve"> particularly in areas of high use such </w:t>
            </w:r>
            <w:r>
              <w:rPr>
                <w:rFonts w:ascii="Arial" w:hAnsi="Arial" w:cs="Arial"/>
                <w:sz w:val="22"/>
                <w:szCs w:val="22"/>
              </w:rPr>
              <w:t>as door handles, light switches etc</w:t>
            </w:r>
          </w:p>
          <w:p w14:paraId="7C030F42" w14:textId="1896FB69" w:rsidR="00846F81" w:rsidRPr="00846F81" w:rsidRDefault="00846F81" w:rsidP="00846F81">
            <w:pPr>
              <w:numPr>
                <w:ilvl w:val="0"/>
                <w:numId w:val="13"/>
              </w:numPr>
              <w:ind w:left="357" w:hanging="357"/>
              <w:rPr>
                <w:rFonts w:ascii="Arial" w:hAnsi="Arial" w:cs="Arial"/>
                <w:sz w:val="22"/>
                <w:szCs w:val="22"/>
              </w:rPr>
            </w:pPr>
            <w:r>
              <w:rPr>
                <w:rFonts w:ascii="Arial" w:hAnsi="Arial" w:cs="Arial"/>
                <w:sz w:val="22"/>
                <w:szCs w:val="22"/>
              </w:rPr>
              <w:t xml:space="preserve">Cleaning regime according to Covid-19 Service Level Agreement </w:t>
            </w:r>
            <w:hyperlink r:id="rId16" w:history="1">
              <w:r w:rsidRPr="00846F81">
                <w:rPr>
                  <w:rStyle w:val="Hyperlink"/>
                  <w:rFonts w:ascii="Arial" w:hAnsi="Arial" w:cs="Arial"/>
                  <w:sz w:val="22"/>
                  <w:szCs w:val="22"/>
                </w:rPr>
                <w:t>https://www.qub.ac.uk/directorates/EstatesDirectorate/UniversitySafetyService/FileStore/Filetoupload,973885,en.docx</w:t>
              </w:r>
            </w:hyperlink>
          </w:p>
          <w:p w14:paraId="1C6D3E61" w14:textId="77777777" w:rsidR="00846F81" w:rsidRDefault="00846F81" w:rsidP="00846F81">
            <w:pPr>
              <w:numPr>
                <w:ilvl w:val="0"/>
                <w:numId w:val="13"/>
              </w:numPr>
              <w:ind w:left="357" w:hanging="357"/>
              <w:rPr>
                <w:rFonts w:ascii="Arial" w:hAnsi="Arial" w:cs="Arial"/>
                <w:sz w:val="22"/>
                <w:szCs w:val="22"/>
              </w:rPr>
            </w:pPr>
            <w:r>
              <w:rPr>
                <w:rFonts w:ascii="Arial" w:hAnsi="Arial" w:cs="Arial"/>
                <w:sz w:val="22"/>
                <w:szCs w:val="22"/>
              </w:rPr>
              <w:t>Extra cleaning materials provided in teaching spaces for staff and students to use freely to wipe down surfaces and frequent touch points where they sit, in addition to University cleaning regimes.</w:t>
            </w:r>
          </w:p>
          <w:p w14:paraId="25FEDC31" w14:textId="4FD7C882" w:rsidR="00846F81" w:rsidRPr="005F5261" w:rsidRDefault="00846F81" w:rsidP="00846F81">
            <w:pPr>
              <w:numPr>
                <w:ilvl w:val="0"/>
                <w:numId w:val="13"/>
              </w:numPr>
              <w:spacing w:after="120"/>
              <w:ind w:left="357" w:hanging="357"/>
              <w:rPr>
                <w:rFonts w:ascii="Arial" w:hAnsi="Arial" w:cs="Arial"/>
                <w:sz w:val="22"/>
                <w:szCs w:val="22"/>
              </w:rPr>
            </w:pPr>
            <w:r>
              <w:rPr>
                <w:rFonts w:ascii="Arial" w:hAnsi="Arial" w:cs="Arial"/>
                <w:sz w:val="22"/>
                <w:szCs w:val="22"/>
              </w:rPr>
              <w:t xml:space="preserve">Sanitising materials for each teaching station. See Annex </w:t>
            </w:r>
            <w:r w:rsidR="00883B9E">
              <w:rPr>
                <w:rFonts w:ascii="Arial" w:hAnsi="Arial" w:cs="Arial"/>
                <w:sz w:val="22"/>
                <w:szCs w:val="22"/>
              </w:rPr>
              <w:t>1</w:t>
            </w:r>
            <w:r>
              <w:rPr>
                <w:rFonts w:ascii="Arial" w:hAnsi="Arial" w:cs="Arial"/>
                <w:sz w:val="22"/>
                <w:szCs w:val="22"/>
              </w:rPr>
              <w:t xml:space="preserve"> regarding cleaning of AV equipment.</w:t>
            </w:r>
          </w:p>
        </w:tc>
        <w:tc>
          <w:tcPr>
            <w:tcW w:w="136" w:type="pct"/>
            <w:shd w:val="clear" w:color="auto" w:fill="auto"/>
            <w:vAlign w:val="center"/>
          </w:tcPr>
          <w:p w14:paraId="3D520C2F" w14:textId="77777777" w:rsidR="00846F81" w:rsidRPr="00693099" w:rsidRDefault="00846F81" w:rsidP="00846F81">
            <w:pPr>
              <w:jc w:val="center"/>
              <w:rPr>
                <w:rFonts w:ascii="Arial" w:hAnsi="Arial" w:cs="Arial"/>
                <w:sz w:val="22"/>
                <w:szCs w:val="22"/>
              </w:rPr>
            </w:pPr>
          </w:p>
        </w:tc>
        <w:tc>
          <w:tcPr>
            <w:tcW w:w="136" w:type="pct"/>
            <w:shd w:val="clear" w:color="auto" w:fill="auto"/>
            <w:vAlign w:val="center"/>
          </w:tcPr>
          <w:p w14:paraId="0FAA2C63" w14:textId="77777777" w:rsidR="00846F81" w:rsidRPr="00693099" w:rsidRDefault="00846F81" w:rsidP="00846F81">
            <w:pPr>
              <w:pStyle w:val="Headertitle"/>
              <w:widowControl/>
              <w:ind w:left="-108" w:right="-108"/>
              <w:jc w:val="center"/>
              <w:rPr>
                <w:rFonts w:cs="Arial"/>
                <w:b w:val="0"/>
                <w:kern w:val="0"/>
                <w:sz w:val="22"/>
                <w:szCs w:val="22"/>
              </w:rPr>
            </w:pPr>
          </w:p>
        </w:tc>
        <w:tc>
          <w:tcPr>
            <w:tcW w:w="182" w:type="pct"/>
            <w:shd w:val="clear" w:color="auto" w:fill="auto"/>
            <w:vAlign w:val="center"/>
          </w:tcPr>
          <w:p w14:paraId="0E75861E" w14:textId="77777777" w:rsidR="00846F81" w:rsidRPr="00693099" w:rsidRDefault="00846F81" w:rsidP="00846F81">
            <w:pPr>
              <w:jc w:val="center"/>
              <w:rPr>
                <w:rFonts w:ascii="Arial" w:hAnsi="Arial" w:cs="Arial"/>
                <w:sz w:val="22"/>
                <w:szCs w:val="22"/>
              </w:rPr>
            </w:pPr>
          </w:p>
        </w:tc>
        <w:tc>
          <w:tcPr>
            <w:tcW w:w="1044" w:type="pct"/>
            <w:shd w:val="clear" w:color="auto" w:fill="auto"/>
            <w:vAlign w:val="center"/>
          </w:tcPr>
          <w:p w14:paraId="4DA6F08F" w14:textId="77777777" w:rsidR="00846F81" w:rsidRPr="00693099" w:rsidRDefault="00846F81" w:rsidP="00846F81">
            <w:pPr>
              <w:spacing w:before="120" w:after="120"/>
              <w:rPr>
                <w:rFonts w:ascii="Arial" w:hAnsi="Arial" w:cs="Arial"/>
                <w:sz w:val="22"/>
                <w:szCs w:val="22"/>
              </w:rPr>
            </w:pPr>
          </w:p>
        </w:tc>
        <w:tc>
          <w:tcPr>
            <w:tcW w:w="136" w:type="pct"/>
            <w:vAlign w:val="center"/>
          </w:tcPr>
          <w:p w14:paraId="1867789D" w14:textId="77777777" w:rsidR="00846F81" w:rsidRPr="00551060" w:rsidRDefault="00846F81" w:rsidP="00846F81">
            <w:pPr>
              <w:jc w:val="center"/>
              <w:rPr>
                <w:rFonts w:ascii="Arial" w:hAnsi="Arial" w:cs="Arial"/>
                <w:sz w:val="18"/>
                <w:szCs w:val="18"/>
              </w:rPr>
            </w:pPr>
          </w:p>
        </w:tc>
        <w:tc>
          <w:tcPr>
            <w:tcW w:w="136" w:type="pct"/>
            <w:vAlign w:val="center"/>
          </w:tcPr>
          <w:p w14:paraId="548AF0A2" w14:textId="77777777" w:rsidR="00846F81" w:rsidRPr="00551060" w:rsidRDefault="00846F81" w:rsidP="00846F81">
            <w:pPr>
              <w:jc w:val="center"/>
              <w:rPr>
                <w:rFonts w:ascii="Arial" w:hAnsi="Arial" w:cs="Arial"/>
                <w:sz w:val="18"/>
                <w:szCs w:val="18"/>
              </w:rPr>
            </w:pPr>
          </w:p>
        </w:tc>
        <w:tc>
          <w:tcPr>
            <w:tcW w:w="137" w:type="pct"/>
            <w:shd w:val="clear" w:color="auto" w:fill="auto"/>
            <w:vAlign w:val="center"/>
          </w:tcPr>
          <w:p w14:paraId="713E4945" w14:textId="77777777" w:rsidR="00846F81" w:rsidRPr="00551060" w:rsidRDefault="00846F81" w:rsidP="00846F81">
            <w:pPr>
              <w:jc w:val="center"/>
              <w:rPr>
                <w:rFonts w:ascii="Arial" w:hAnsi="Arial" w:cs="Arial"/>
                <w:sz w:val="18"/>
                <w:szCs w:val="18"/>
              </w:rPr>
            </w:pPr>
          </w:p>
        </w:tc>
        <w:tc>
          <w:tcPr>
            <w:tcW w:w="470" w:type="pct"/>
            <w:shd w:val="clear" w:color="auto" w:fill="auto"/>
          </w:tcPr>
          <w:p w14:paraId="7D8DD4C6" w14:textId="77777777" w:rsidR="00846F81" w:rsidRPr="00551060" w:rsidRDefault="00846F81" w:rsidP="00846F81">
            <w:pPr>
              <w:rPr>
                <w:rFonts w:ascii="Arial" w:hAnsi="Arial" w:cs="Arial"/>
                <w:sz w:val="18"/>
                <w:szCs w:val="18"/>
              </w:rPr>
            </w:pPr>
          </w:p>
        </w:tc>
      </w:tr>
      <w:tr w:rsidR="00846F81" w14:paraId="00DCB2F1" w14:textId="77777777" w:rsidTr="00C5332E">
        <w:trPr>
          <w:cantSplit/>
          <w:trHeight w:val="1134"/>
        </w:trPr>
        <w:tc>
          <w:tcPr>
            <w:tcW w:w="716" w:type="pct"/>
            <w:shd w:val="clear" w:color="auto" w:fill="auto"/>
            <w:vAlign w:val="center"/>
          </w:tcPr>
          <w:p w14:paraId="42D1F2EE" w14:textId="77777777" w:rsidR="00846F81" w:rsidRPr="00EF0C3D" w:rsidRDefault="00846F81" w:rsidP="00846F81">
            <w:pPr>
              <w:numPr>
                <w:ilvl w:val="0"/>
                <w:numId w:val="28"/>
              </w:numPr>
              <w:rPr>
                <w:rFonts w:ascii="Arial" w:hAnsi="Arial" w:cs="Arial"/>
                <w:sz w:val="22"/>
                <w:szCs w:val="22"/>
              </w:rPr>
            </w:pPr>
            <w:r>
              <w:rPr>
                <w:rFonts w:ascii="Arial" w:hAnsi="Arial" w:cs="Arial"/>
                <w:sz w:val="22"/>
                <w:szCs w:val="22"/>
              </w:rPr>
              <w:lastRenderedPageBreak/>
              <w:t>Face Coverings</w:t>
            </w:r>
          </w:p>
        </w:tc>
        <w:tc>
          <w:tcPr>
            <w:tcW w:w="1907" w:type="pct"/>
            <w:shd w:val="clear" w:color="auto" w:fill="auto"/>
            <w:vAlign w:val="center"/>
          </w:tcPr>
          <w:p w14:paraId="3D4463ED" w14:textId="741B2516" w:rsidR="00846F81" w:rsidRPr="00846F81" w:rsidRDefault="00846F81" w:rsidP="003913A7">
            <w:pPr>
              <w:numPr>
                <w:ilvl w:val="0"/>
                <w:numId w:val="13"/>
              </w:numPr>
              <w:spacing w:before="120"/>
              <w:rPr>
                <w:rFonts w:ascii="Arial" w:hAnsi="Arial" w:cs="Arial"/>
                <w:sz w:val="22"/>
                <w:szCs w:val="22"/>
              </w:rPr>
            </w:pPr>
            <w:r w:rsidRPr="008E38F5">
              <w:rPr>
                <w:rStyle w:val="Strong"/>
                <w:rFonts w:ascii="Arial" w:hAnsi="Arial" w:cs="Arial"/>
                <w:b w:val="0"/>
                <w:sz w:val="22"/>
                <w:szCs w:val="22"/>
                <w:shd w:val="clear" w:color="auto" w:fill="FFFFFF"/>
              </w:rPr>
              <w:t>Face coverings must be worn by students whilst in teaching spaces.</w:t>
            </w:r>
          </w:p>
          <w:p w14:paraId="5338B03B" w14:textId="48DD5F84" w:rsidR="00883B9E" w:rsidRPr="003913A7" w:rsidRDefault="00846F81" w:rsidP="003913A7">
            <w:pPr>
              <w:numPr>
                <w:ilvl w:val="0"/>
                <w:numId w:val="13"/>
              </w:numPr>
              <w:rPr>
                <w:rFonts w:ascii="Arial" w:hAnsi="Arial" w:cs="Arial"/>
                <w:sz w:val="22"/>
                <w:szCs w:val="22"/>
              </w:rPr>
            </w:pPr>
            <w:r>
              <w:rPr>
                <w:rFonts w:ascii="Arial" w:hAnsi="Arial" w:cs="Arial"/>
                <w:sz w:val="22"/>
                <w:szCs w:val="22"/>
                <w:shd w:val="clear" w:color="auto" w:fill="FFFFFF"/>
              </w:rPr>
              <w:t>Face coverings mandatory i</w:t>
            </w:r>
            <w:r w:rsidRPr="00C85D2F">
              <w:rPr>
                <w:rFonts w:ascii="Arial" w:hAnsi="Arial" w:cs="Arial"/>
                <w:sz w:val="22"/>
                <w:szCs w:val="22"/>
                <w:shd w:val="clear" w:color="auto" w:fill="FFFFFF"/>
              </w:rPr>
              <w:t xml:space="preserve">n communal spaces such as lobby areas of buildings, social </w:t>
            </w:r>
            <w:proofErr w:type="gramStart"/>
            <w:r w:rsidRPr="00C85D2F">
              <w:rPr>
                <w:rFonts w:ascii="Arial" w:hAnsi="Arial" w:cs="Arial"/>
                <w:sz w:val="22"/>
                <w:szCs w:val="22"/>
                <w:shd w:val="clear" w:color="auto" w:fill="FFFFFF"/>
              </w:rPr>
              <w:t>spaces</w:t>
            </w:r>
            <w:proofErr w:type="gramEnd"/>
            <w:r w:rsidRPr="00C85D2F">
              <w:rPr>
                <w:rFonts w:ascii="Arial" w:hAnsi="Arial" w:cs="Arial"/>
                <w:sz w:val="22"/>
                <w:szCs w:val="22"/>
                <w:shd w:val="clear" w:color="auto" w:fill="FFFFFF"/>
              </w:rPr>
              <w:t xml:space="preserve"> and shared facilities where people tend to gather</w:t>
            </w:r>
            <w:r w:rsidR="00883B9E">
              <w:rPr>
                <w:rFonts w:ascii="Arial" w:hAnsi="Arial" w:cs="Arial"/>
                <w:sz w:val="22"/>
                <w:szCs w:val="22"/>
                <w:shd w:val="clear" w:color="auto" w:fill="FFFFFF"/>
              </w:rPr>
              <w:t>.</w:t>
            </w:r>
          </w:p>
          <w:p w14:paraId="6FA61B59" w14:textId="642DD9C0" w:rsidR="003913A7" w:rsidRPr="00883B9E" w:rsidRDefault="003913A7" w:rsidP="003913A7">
            <w:pPr>
              <w:numPr>
                <w:ilvl w:val="0"/>
                <w:numId w:val="13"/>
              </w:numPr>
              <w:rPr>
                <w:rFonts w:ascii="Arial" w:hAnsi="Arial" w:cs="Arial"/>
                <w:sz w:val="22"/>
                <w:szCs w:val="22"/>
              </w:rPr>
            </w:pPr>
            <w:r>
              <w:rPr>
                <w:rFonts w:ascii="Arial" w:hAnsi="Arial" w:cs="Arial"/>
                <w:sz w:val="22"/>
                <w:szCs w:val="22"/>
              </w:rPr>
              <w:t xml:space="preserve">If a face covering cannot be worn due to a medical condition, staff/students advised to contact their </w:t>
            </w:r>
            <w:proofErr w:type="gramStart"/>
            <w:r>
              <w:rPr>
                <w:rFonts w:ascii="Arial" w:hAnsi="Arial" w:cs="Arial"/>
                <w:sz w:val="22"/>
                <w:szCs w:val="22"/>
              </w:rPr>
              <w:t>Supervisor</w:t>
            </w:r>
            <w:proofErr w:type="gramEnd"/>
            <w:r>
              <w:rPr>
                <w:rFonts w:ascii="Arial" w:hAnsi="Arial" w:cs="Arial"/>
                <w:sz w:val="22"/>
                <w:szCs w:val="22"/>
              </w:rPr>
              <w:t xml:space="preserve"> to discuss further.</w:t>
            </w:r>
          </w:p>
          <w:p w14:paraId="586AA5D0" w14:textId="41F997EA" w:rsidR="003913A7" w:rsidRPr="003913A7" w:rsidRDefault="00846F81" w:rsidP="003913A7">
            <w:pPr>
              <w:numPr>
                <w:ilvl w:val="0"/>
                <w:numId w:val="13"/>
              </w:numPr>
              <w:spacing w:after="120"/>
              <w:rPr>
                <w:rFonts w:ascii="Arial" w:hAnsi="Arial" w:cs="Arial"/>
                <w:sz w:val="22"/>
                <w:szCs w:val="22"/>
              </w:rPr>
            </w:pPr>
            <w:r w:rsidRPr="00846F81">
              <w:rPr>
                <w:rFonts w:ascii="Arial" w:hAnsi="Arial" w:cs="Arial"/>
                <w:sz w:val="22"/>
                <w:szCs w:val="22"/>
                <w:shd w:val="clear" w:color="auto" w:fill="FFFFFF"/>
              </w:rPr>
              <w:t xml:space="preserve">Face visors are available </w:t>
            </w:r>
            <w:r w:rsidR="00EA6538">
              <w:rPr>
                <w:rFonts w:ascii="Arial" w:hAnsi="Arial" w:cs="Arial"/>
                <w:sz w:val="22"/>
                <w:szCs w:val="22"/>
                <w:shd w:val="clear" w:color="auto" w:fill="FFFFFF"/>
              </w:rPr>
              <w:t>for</w:t>
            </w:r>
            <w:r w:rsidRPr="00846F81">
              <w:rPr>
                <w:rFonts w:ascii="Arial" w:hAnsi="Arial" w:cs="Arial"/>
                <w:sz w:val="22"/>
                <w:szCs w:val="22"/>
                <w:shd w:val="clear" w:color="auto" w:fill="FFFFFF"/>
              </w:rPr>
              <w:t xml:space="preserve"> teaching staff.</w:t>
            </w:r>
          </w:p>
        </w:tc>
        <w:tc>
          <w:tcPr>
            <w:tcW w:w="136" w:type="pct"/>
            <w:shd w:val="clear" w:color="auto" w:fill="auto"/>
            <w:vAlign w:val="center"/>
          </w:tcPr>
          <w:p w14:paraId="0E6800D2" w14:textId="77777777" w:rsidR="00846F81" w:rsidRPr="00693099" w:rsidRDefault="00846F81" w:rsidP="00846F81">
            <w:pPr>
              <w:ind w:left="-108" w:right="-108"/>
              <w:jc w:val="center"/>
              <w:rPr>
                <w:rFonts w:ascii="Arial" w:hAnsi="Arial" w:cs="Arial"/>
                <w:sz w:val="22"/>
                <w:szCs w:val="22"/>
              </w:rPr>
            </w:pPr>
          </w:p>
        </w:tc>
        <w:tc>
          <w:tcPr>
            <w:tcW w:w="136" w:type="pct"/>
            <w:shd w:val="clear" w:color="auto" w:fill="auto"/>
            <w:vAlign w:val="center"/>
          </w:tcPr>
          <w:p w14:paraId="46F42D1D" w14:textId="77777777" w:rsidR="00846F81" w:rsidRPr="00693099" w:rsidRDefault="00846F81" w:rsidP="00846F81">
            <w:pPr>
              <w:pStyle w:val="Headertitle"/>
              <w:widowControl/>
              <w:ind w:left="-108" w:right="-108"/>
              <w:jc w:val="center"/>
              <w:rPr>
                <w:rFonts w:cs="Arial"/>
                <w:b w:val="0"/>
                <w:kern w:val="0"/>
                <w:sz w:val="22"/>
                <w:szCs w:val="22"/>
              </w:rPr>
            </w:pPr>
          </w:p>
        </w:tc>
        <w:tc>
          <w:tcPr>
            <w:tcW w:w="182" w:type="pct"/>
            <w:shd w:val="clear" w:color="auto" w:fill="auto"/>
            <w:vAlign w:val="center"/>
          </w:tcPr>
          <w:p w14:paraId="20738D8D" w14:textId="77777777" w:rsidR="00846F81" w:rsidRPr="00693099" w:rsidRDefault="00846F81" w:rsidP="00846F81">
            <w:pPr>
              <w:jc w:val="center"/>
              <w:rPr>
                <w:rFonts w:ascii="Arial" w:hAnsi="Arial" w:cs="Arial"/>
                <w:sz w:val="22"/>
                <w:szCs w:val="22"/>
              </w:rPr>
            </w:pPr>
          </w:p>
        </w:tc>
        <w:tc>
          <w:tcPr>
            <w:tcW w:w="1044" w:type="pct"/>
            <w:shd w:val="clear" w:color="auto" w:fill="auto"/>
            <w:vAlign w:val="center"/>
          </w:tcPr>
          <w:p w14:paraId="0C0A0FCD" w14:textId="0B00BA47" w:rsidR="00846F81" w:rsidRPr="00693099" w:rsidRDefault="00846F81" w:rsidP="00846F81">
            <w:pPr>
              <w:spacing w:after="120"/>
              <w:rPr>
                <w:rFonts w:ascii="Arial" w:hAnsi="Arial" w:cs="Arial"/>
                <w:sz w:val="22"/>
                <w:szCs w:val="22"/>
              </w:rPr>
            </w:pPr>
            <w:r>
              <w:rPr>
                <w:rFonts w:ascii="Arial" w:hAnsi="Arial" w:cs="Arial"/>
                <w:sz w:val="22"/>
                <w:szCs w:val="22"/>
              </w:rPr>
              <w:t>Advi</w:t>
            </w:r>
            <w:r w:rsidR="00EA6538">
              <w:rPr>
                <w:rFonts w:ascii="Arial" w:hAnsi="Arial" w:cs="Arial"/>
                <w:sz w:val="22"/>
                <w:szCs w:val="22"/>
              </w:rPr>
              <w:t>s</w:t>
            </w:r>
            <w:r>
              <w:rPr>
                <w:rFonts w:ascii="Arial" w:hAnsi="Arial" w:cs="Arial"/>
                <w:sz w:val="22"/>
                <w:szCs w:val="22"/>
              </w:rPr>
              <w:t>e staff of the availability of face coverings supplied by the University.</w:t>
            </w:r>
          </w:p>
        </w:tc>
        <w:tc>
          <w:tcPr>
            <w:tcW w:w="136" w:type="pct"/>
            <w:vAlign w:val="center"/>
          </w:tcPr>
          <w:p w14:paraId="790CDA13" w14:textId="77777777" w:rsidR="00846F81" w:rsidRPr="00551060" w:rsidRDefault="00846F81" w:rsidP="00846F81">
            <w:pPr>
              <w:jc w:val="center"/>
              <w:rPr>
                <w:rFonts w:ascii="Arial" w:hAnsi="Arial" w:cs="Arial"/>
                <w:sz w:val="18"/>
                <w:szCs w:val="18"/>
              </w:rPr>
            </w:pPr>
          </w:p>
        </w:tc>
        <w:tc>
          <w:tcPr>
            <w:tcW w:w="136" w:type="pct"/>
            <w:vAlign w:val="center"/>
          </w:tcPr>
          <w:p w14:paraId="7D170A5A" w14:textId="77777777" w:rsidR="00846F81" w:rsidRPr="00551060" w:rsidRDefault="00846F81" w:rsidP="00846F81">
            <w:pPr>
              <w:jc w:val="center"/>
              <w:rPr>
                <w:rFonts w:ascii="Arial" w:hAnsi="Arial" w:cs="Arial"/>
                <w:sz w:val="18"/>
                <w:szCs w:val="18"/>
              </w:rPr>
            </w:pPr>
          </w:p>
        </w:tc>
        <w:tc>
          <w:tcPr>
            <w:tcW w:w="137" w:type="pct"/>
            <w:shd w:val="clear" w:color="auto" w:fill="auto"/>
            <w:vAlign w:val="center"/>
          </w:tcPr>
          <w:p w14:paraId="77F51DD8" w14:textId="77777777" w:rsidR="00846F81" w:rsidRPr="00551060" w:rsidRDefault="00846F81" w:rsidP="00846F81">
            <w:pPr>
              <w:jc w:val="center"/>
              <w:rPr>
                <w:rFonts w:ascii="Arial" w:hAnsi="Arial" w:cs="Arial"/>
                <w:sz w:val="18"/>
                <w:szCs w:val="18"/>
              </w:rPr>
            </w:pPr>
          </w:p>
        </w:tc>
        <w:tc>
          <w:tcPr>
            <w:tcW w:w="470" w:type="pct"/>
            <w:shd w:val="clear" w:color="auto" w:fill="auto"/>
          </w:tcPr>
          <w:p w14:paraId="1186F11D" w14:textId="77777777" w:rsidR="00846F81" w:rsidRPr="00551060" w:rsidRDefault="00846F81" w:rsidP="00846F81">
            <w:pPr>
              <w:rPr>
                <w:rFonts w:ascii="Arial" w:hAnsi="Arial" w:cs="Arial"/>
                <w:sz w:val="18"/>
                <w:szCs w:val="18"/>
              </w:rPr>
            </w:pPr>
          </w:p>
        </w:tc>
      </w:tr>
      <w:tr w:rsidR="00846F81" w14:paraId="3F57B1D2" w14:textId="77777777" w:rsidTr="00A66EDA">
        <w:trPr>
          <w:cantSplit/>
          <w:trHeight w:val="1134"/>
        </w:trPr>
        <w:tc>
          <w:tcPr>
            <w:tcW w:w="716" w:type="pct"/>
            <w:shd w:val="clear" w:color="auto" w:fill="auto"/>
            <w:vAlign w:val="center"/>
          </w:tcPr>
          <w:p w14:paraId="2DC96D04" w14:textId="77777777" w:rsidR="00846F81" w:rsidRDefault="00846F81" w:rsidP="00846F81">
            <w:pPr>
              <w:numPr>
                <w:ilvl w:val="0"/>
                <w:numId w:val="28"/>
              </w:numPr>
              <w:rPr>
                <w:rFonts w:ascii="Arial" w:hAnsi="Arial" w:cs="Arial"/>
                <w:sz w:val="22"/>
                <w:szCs w:val="22"/>
              </w:rPr>
            </w:pPr>
            <w:r>
              <w:rPr>
                <w:rFonts w:ascii="Arial" w:hAnsi="Arial" w:cs="Arial"/>
                <w:sz w:val="22"/>
                <w:szCs w:val="22"/>
              </w:rPr>
              <w:t>Ventilation</w:t>
            </w:r>
          </w:p>
        </w:tc>
        <w:tc>
          <w:tcPr>
            <w:tcW w:w="1907" w:type="pct"/>
            <w:shd w:val="clear" w:color="auto" w:fill="auto"/>
          </w:tcPr>
          <w:p w14:paraId="484C37FD" w14:textId="2FCCB095" w:rsidR="00846F81" w:rsidRPr="00767E7F" w:rsidRDefault="00846F81" w:rsidP="00767E7F">
            <w:pPr>
              <w:pStyle w:val="ListParagraph"/>
              <w:numPr>
                <w:ilvl w:val="0"/>
                <w:numId w:val="39"/>
              </w:numPr>
              <w:spacing w:before="120" w:after="0" w:line="240" w:lineRule="auto"/>
              <w:ind w:left="357" w:hanging="357"/>
              <w:rPr>
                <w:rFonts w:ascii="Arial" w:hAnsi="Arial" w:cs="Arial"/>
                <w:sz w:val="22"/>
                <w:szCs w:val="22"/>
              </w:rPr>
            </w:pPr>
            <w:r w:rsidRPr="00767E7F">
              <w:rPr>
                <w:rFonts w:ascii="Arial" w:hAnsi="Arial" w:cs="Arial"/>
                <w:sz w:val="22"/>
                <w:szCs w:val="22"/>
              </w:rPr>
              <w:t xml:space="preserve">Teaching space ventilation to meet </w:t>
            </w:r>
            <w:r w:rsidR="00767E7F" w:rsidRPr="00767E7F">
              <w:rPr>
                <w:rFonts w:ascii="Arial" w:hAnsi="Arial" w:cs="Arial"/>
                <w:sz w:val="22"/>
                <w:szCs w:val="22"/>
              </w:rPr>
              <w:t xml:space="preserve">legislative guidelines </w:t>
            </w:r>
            <w:hyperlink r:id="rId17" w:history="1">
              <w:r w:rsidR="00767E7F" w:rsidRPr="00767E7F">
                <w:rPr>
                  <w:rStyle w:val="Hyperlink"/>
                  <w:rFonts w:ascii="Arial" w:hAnsi="Arial" w:cs="Arial"/>
                  <w:sz w:val="22"/>
                  <w:szCs w:val="22"/>
                </w:rPr>
                <w:t>Ventilation and COVID-19 | Health and Safety Executive Northern Ireland (hseni.gov.uk)</w:t>
              </w:r>
            </w:hyperlink>
            <w:r w:rsidRPr="00767E7F">
              <w:rPr>
                <w:rFonts w:ascii="Arial" w:hAnsi="Arial" w:cs="Arial"/>
                <w:sz w:val="22"/>
                <w:szCs w:val="22"/>
              </w:rPr>
              <w:t xml:space="preserve"> through mechanical ventilation systems</w:t>
            </w:r>
            <w:r w:rsidR="00883B9E" w:rsidRPr="00767E7F">
              <w:rPr>
                <w:rFonts w:ascii="Arial" w:hAnsi="Arial" w:cs="Arial"/>
                <w:sz w:val="22"/>
                <w:szCs w:val="22"/>
              </w:rPr>
              <w:t xml:space="preserve"> or</w:t>
            </w:r>
            <w:r w:rsidRPr="00767E7F">
              <w:rPr>
                <w:rFonts w:ascii="Arial" w:hAnsi="Arial" w:cs="Arial"/>
                <w:sz w:val="22"/>
                <w:szCs w:val="22"/>
              </w:rPr>
              <w:t xml:space="preserve"> natural ventilation (</w:t>
            </w:r>
            <w:r w:rsidR="00767E7F">
              <w:rPr>
                <w:rFonts w:ascii="Arial" w:hAnsi="Arial" w:cs="Arial"/>
                <w:sz w:val="22"/>
                <w:szCs w:val="22"/>
              </w:rPr>
              <w:t xml:space="preserve">opening </w:t>
            </w:r>
            <w:r w:rsidRPr="00767E7F">
              <w:rPr>
                <w:rFonts w:ascii="Arial" w:hAnsi="Arial" w:cs="Arial"/>
                <w:sz w:val="22"/>
                <w:szCs w:val="22"/>
              </w:rPr>
              <w:t>windows and doors)</w:t>
            </w:r>
            <w:r w:rsidR="00883B9E" w:rsidRPr="00767E7F">
              <w:rPr>
                <w:rFonts w:ascii="Arial" w:hAnsi="Arial" w:cs="Arial"/>
                <w:sz w:val="22"/>
                <w:szCs w:val="22"/>
              </w:rPr>
              <w:t>.</w:t>
            </w:r>
          </w:p>
          <w:p w14:paraId="6FE572E2" w14:textId="32EF7A3D" w:rsidR="00883B9E" w:rsidRDefault="00883B9E" w:rsidP="00883B9E">
            <w:pPr>
              <w:numPr>
                <w:ilvl w:val="0"/>
                <w:numId w:val="14"/>
              </w:numPr>
              <w:ind w:left="357" w:hanging="357"/>
              <w:rPr>
                <w:rFonts w:ascii="Arial" w:hAnsi="Arial" w:cs="Arial"/>
                <w:sz w:val="22"/>
                <w:szCs w:val="22"/>
              </w:rPr>
            </w:pPr>
            <w:r>
              <w:rPr>
                <w:rFonts w:ascii="Arial" w:hAnsi="Arial" w:cs="Arial"/>
                <w:sz w:val="22"/>
                <w:szCs w:val="22"/>
              </w:rPr>
              <w:t>Portable filtration units used to supplement mechanical and natural ventilation</w:t>
            </w:r>
            <w:r w:rsidR="00767E7F">
              <w:rPr>
                <w:rFonts w:ascii="Arial" w:hAnsi="Arial" w:cs="Arial"/>
                <w:sz w:val="22"/>
                <w:szCs w:val="22"/>
              </w:rPr>
              <w:t>, where appropriate</w:t>
            </w:r>
            <w:r>
              <w:rPr>
                <w:rFonts w:ascii="Arial" w:hAnsi="Arial" w:cs="Arial"/>
                <w:sz w:val="22"/>
                <w:szCs w:val="22"/>
              </w:rPr>
              <w:t>.</w:t>
            </w:r>
          </w:p>
          <w:p w14:paraId="23680567" w14:textId="7207CF09" w:rsidR="00883B9E" w:rsidRDefault="00883B9E" w:rsidP="00883B9E">
            <w:pPr>
              <w:numPr>
                <w:ilvl w:val="0"/>
                <w:numId w:val="14"/>
              </w:numPr>
              <w:spacing w:after="120"/>
              <w:ind w:left="357" w:hanging="357"/>
              <w:rPr>
                <w:rFonts w:ascii="Arial" w:hAnsi="Arial" w:cs="Arial"/>
                <w:sz w:val="22"/>
                <w:szCs w:val="22"/>
              </w:rPr>
            </w:pPr>
            <w:r>
              <w:rPr>
                <w:rFonts w:ascii="Arial" w:hAnsi="Arial" w:cs="Arial"/>
                <w:sz w:val="22"/>
                <w:szCs w:val="22"/>
              </w:rPr>
              <w:t>Staff advised to open windows / doors as much as possible during teaching and fully during any breaks in teaching to purge the room.</w:t>
            </w:r>
          </w:p>
        </w:tc>
        <w:tc>
          <w:tcPr>
            <w:tcW w:w="136" w:type="pct"/>
            <w:shd w:val="clear" w:color="auto" w:fill="auto"/>
            <w:vAlign w:val="center"/>
          </w:tcPr>
          <w:p w14:paraId="68A40251" w14:textId="77777777" w:rsidR="00846F81" w:rsidRPr="00693099" w:rsidRDefault="00846F81" w:rsidP="00846F81">
            <w:pPr>
              <w:ind w:left="-108" w:right="-108"/>
              <w:jc w:val="center"/>
              <w:rPr>
                <w:rFonts w:ascii="Arial" w:hAnsi="Arial" w:cs="Arial"/>
                <w:sz w:val="22"/>
                <w:szCs w:val="22"/>
              </w:rPr>
            </w:pPr>
          </w:p>
        </w:tc>
        <w:tc>
          <w:tcPr>
            <w:tcW w:w="136" w:type="pct"/>
            <w:shd w:val="clear" w:color="auto" w:fill="auto"/>
            <w:vAlign w:val="center"/>
          </w:tcPr>
          <w:p w14:paraId="76F9C0F7" w14:textId="77777777" w:rsidR="00846F81" w:rsidRPr="00693099" w:rsidRDefault="00846F81" w:rsidP="00846F81">
            <w:pPr>
              <w:pStyle w:val="Headertitle"/>
              <w:widowControl/>
              <w:ind w:left="-108" w:right="-108"/>
              <w:jc w:val="center"/>
              <w:rPr>
                <w:rFonts w:cs="Arial"/>
                <w:b w:val="0"/>
                <w:kern w:val="0"/>
                <w:sz w:val="22"/>
                <w:szCs w:val="22"/>
              </w:rPr>
            </w:pPr>
          </w:p>
        </w:tc>
        <w:tc>
          <w:tcPr>
            <w:tcW w:w="182" w:type="pct"/>
            <w:shd w:val="clear" w:color="auto" w:fill="auto"/>
            <w:vAlign w:val="center"/>
          </w:tcPr>
          <w:p w14:paraId="666CBCAA" w14:textId="77777777" w:rsidR="00846F81" w:rsidRPr="00693099" w:rsidRDefault="00846F81" w:rsidP="00846F81">
            <w:pPr>
              <w:jc w:val="center"/>
              <w:rPr>
                <w:rFonts w:ascii="Arial" w:hAnsi="Arial" w:cs="Arial"/>
                <w:sz w:val="22"/>
                <w:szCs w:val="22"/>
              </w:rPr>
            </w:pPr>
          </w:p>
        </w:tc>
        <w:tc>
          <w:tcPr>
            <w:tcW w:w="1044" w:type="pct"/>
            <w:shd w:val="clear" w:color="auto" w:fill="auto"/>
            <w:vAlign w:val="center"/>
          </w:tcPr>
          <w:p w14:paraId="748EA630" w14:textId="77777777" w:rsidR="00846F81" w:rsidRDefault="00846F81" w:rsidP="00846F81">
            <w:pPr>
              <w:spacing w:before="120"/>
              <w:rPr>
                <w:rFonts w:ascii="Arial" w:hAnsi="Arial" w:cs="Arial"/>
                <w:sz w:val="22"/>
                <w:szCs w:val="22"/>
              </w:rPr>
            </w:pPr>
          </w:p>
        </w:tc>
        <w:tc>
          <w:tcPr>
            <w:tcW w:w="136" w:type="pct"/>
            <w:vAlign w:val="center"/>
          </w:tcPr>
          <w:p w14:paraId="1F8A76E0" w14:textId="77777777" w:rsidR="00846F81" w:rsidRPr="00551060" w:rsidRDefault="00846F81" w:rsidP="00846F81">
            <w:pPr>
              <w:jc w:val="center"/>
              <w:rPr>
                <w:rFonts w:ascii="Arial" w:hAnsi="Arial" w:cs="Arial"/>
                <w:sz w:val="18"/>
                <w:szCs w:val="18"/>
              </w:rPr>
            </w:pPr>
          </w:p>
        </w:tc>
        <w:tc>
          <w:tcPr>
            <w:tcW w:w="136" w:type="pct"/>
            <w:vAlign w:val="center"/>
          </w:tcPr>
          <w:p w14:paraId="1DFF3789" w14:textId="77777777" w:rsidR="00846F81" w:rsidRPr="00551060" w:rsidRDefault="00846F81" w:rsidP="00846F81">
            <w:pPr>
              <w:jc w:val="center"/>
              <w:rPr>
                <w:rFonts w:ascii="Arial" w:hAnsi="Arial" w:cs="Arial"/>
                <w:sz w:val="18"/>
                <w:szCs w:val="18"/>
              </w:rPr>
            </w:pPr>
          </w:p>
        </w:tc>
        <w:tc>
          <w:tcPr>
            <w:tcW w:w="137" w:type="pct"/>
            <w:shd w:val="clear" w:color="auto" w:fill="auto"/>
            <w:vAlign w:val="center"/>
          </w:tcPr>
          <w:p w14:paraId="6302332C" w14:textId="77777777" w:rsidR="00846F81" w:rsidRPr="00551060" w:rsidRDefault="00846F81" w:rsidP="00846F81">
            <w:pPr>
              <w:jc w:val="center"/>
              <w:rPr>
                <w:rFonts w:ascii="Arial" w:hAnsi="Arial" w:cs="Arial"/>
                <w:sz w:val="18"/>
                <w:szCs w:val="18"/>
              </w:rPr>
            </w:pPr>
          </w:p>
        </w:tc>
        <w:tc>
          <w:tcPr>
            <w:tcW w:w="470" w:type="pct"/>
            <w:shd w:val="clear" w:color="auto" w:fill="auto"/>
          </w:tcPr>
          <w:p w14:paraId="667205DC" w14:textId="77777777" w:rsidR="00846F81" w:rsidRPr="00551060" w:rsidRDefault="00846F81" w:rsidP="00846F81">
            <w:pPr>
              <w:rPr>
                <w:rFonts w:ascii="Arial" w:hAnsi="Arial" w:cs="Arial"/>
                <w:sz w:val="18"/>
                <w:szCs w:val="18"/>
              </w:rPr>
            </w:pPr>
          </w:p>
        </w:tc>
      </w:tr>
      <w:tr w:rsidR="00846F81" w14:paraId="4C107E58" w14:textId="77777777" w:rsidTr="00846F81">
        <w:trPr>
          <w:cantSplit/>
          <w:trHeight w:val="1134"/>
        </w:trPr>
        <w:tc>
          <w:tcPr>
            <w:tcW w:w="716" w:type="pct"/>
            <w:shd w:val="clear" w:color="auto" w:fill="auto"/>
            <w:vAlign w:val="center"/>
          </w:tcPr>
          <w:p w14:paraId="224DAA85" w14:textId="77777777" w:rsidR="00846F81" w:rsidRDefault="00846F81" w:rsidP="00846F81">
            <w:pPr>
              <w:numPr>
                <w:ilvl w:val="0"/>
                <w:numId w:val="28"/>
              </w:numPr>
              <w:rPr>
                <w:rFonts w:ascii="Arial" w:hAnsi="Arial" w:cs="Arial"/>
                <w:sz w:val="22"/>
                <w:szCs w:val="22"/>
              </w:rPr>
            </w:pPr>
            <w:r>
              <w:rPr>
                <w:rFonts w:ascii="Arial" w:hAnsi="Arial" w:cs="Arial"/>
                <w:sz w:val="22"/>
                <w:szCs w:val="22"/>
              </w:rPr>
              <w:t>Waste Disposal</w:t>
            </w:r>
          </w:p>
        </w:tc>
        <w:tc>
          <w:tcPr>
            <w:tcW w:w="1907" w:type="pct"/>
            <w:shd w:val="clear" w:color="auto" w:fill="auto"/>
            <w:vAlign w:val="center"/>
          </w:tcPr>
          <w:p w14:paraId="18937301" w14:textId="1DB080B4" w:rsidR="00846F81" w:rsidRPr="009B0BCA" w:rsidRDefault="00846F81" w:rsidP="00846F81">
            <w:pPr>
              <w:numPr>
                <w:ilvl w:val="0"/>
                <w:numId w:val="14"/>
              </w:numPr>
              <w:spacing w:after="120"/>
              <w:ind w:left="357" w:hanging="357"/>
              <w:rPr>
                <w:rFonts w:ascii="Arial" w:hAnsi="Arial" w:cs="Arial"/>
                <w:sz w:val="22"/>
                <w:szCs w:val="22"/>
              </w:rPr>
            </w:pPr>
            <w:r>
              <w:rPr>
                <w:rFonts w:ascii="Arial" w:hAnsi="Arial" w:cs="Arial"/>
                <w:sz w:val="22"/>
                <w:szCs w:val="22"/>
              </w:rPr>
              <w:t>Waste face coverings, wipes, blue roll etc. disposed of directly into the general waste stream.</w:t>
            </w:r>
          </w:p>
        </w:tc>
        <w:tc>
          <w:tcPr>
            <w:tcW w:w="136" w:type="pct"/>
            <w:shd w:val="clear" w:color="auto" w:fill="auto"/>
            <w:vAlign w:val="center"/>
          </w:tcPr>
          <w:p w14:paraId="6BAFBA2A" w14:textId="77777777" w:rsidR="00846F81" w:rsidRPr="00693099" w:rsidRDefault="00846F81" w:rsidP="00846F81">
            <w:pPr>
              <w:ind w:left="-108" w:right="-108"/>
              <w:jc w:val="center"/>
              <w:rPr>
                <w:rFonts w:ascii="Arial" w:hAnsi="Arial" w:cs="Arial"/>
                <w:sz w:val="22"/>
                <w:szCs w:val="22"/>
              </w:rPr>
            </w:pPr>
          </w:p>
        </w:tc>
        <w:tc>
          <w:tcPr>
            <w:tcW w:w="136" w:type="pct"/>
            <w:shd w:val="clear" w:color="auto" w:fill="auto"/>
            <w:vAlign w:val="center"/>
          </w:tcPr>
          <w:p w14:paraId="4F85BE11" w14:textId="77777777" w:rsidR="00846F81" w:rsidRPr="00693099" w:rsidRDefault="00846F81" w:rsidP="00846F81">
            <w:pPr>
              <w:pStyle w:val="Headertitle"/>
              <w:widowControl/>
              <w:ind w:left="-108" w:right="-108"/>
              <w:jc w:val="center"/>
              <w:rPr>
                <w:rFonts w:cs="Arial"/>
                <w:b w:val="0"/>
                <w:kern w:val="0"/>
                <w:sz w:val="22"/>
                <w:szCs w:val="22"/>
              </w:rPr>
            </w:pPr>
          </w:p>
        </w:tc>
        <w:tc>
          <w:tcPr>
            <w:tcW w:w="182" w:type="pct"/>
            <w:shd w:val="clear" w:color="auto" w:fill="auto"/>
            <w:vAlign w:val="center"/>
          </w:tcPr>
          <w:p w14:paraId="58D95FBA" w14:textId="77777777" w:rsidR="00846F81" w:rsidRPr="00693099" w:rsidRDefault="00846F81" w:rsidP="00846F81">
            <w:pPr>
              <w:jc w:val="center"/>
              <w:rPr>
                <w:rFonts w:ascii="Arial" w:hAnsi="Arial" w:cs="Arial"/>
                <w:sz w:val="22"/>
                <w:szCs w:val="22"/>
              </w:rPr>
            </w:pPr>
          </w:p>
        </w:tc>
        <w:tc>
          <w:tcPr>
            <w:tcW w:w="1044" w:type="pct"/>
            <w:shd w:val="clear" w:color="auto" w:fill="auto"/>
            <w:vAlign w:val="center"/>
          </w:tcPr>
          <w:p w14:paraId="263A3C56" w14:textId="77777777" w:rsidR="00846F81" w:rsidRDefault="00846F81" w:rsidP="00846F81">
            <w:pPr>
              <w:spacing w:before="120"/>
              <w:rPr>
                <w:rFonts w:ascii="Arial" w:hAnsi="Arial" w:cs="Arial"/>
                <w:sz w:val="22"/>
                <w:szCs w:val="22"/>
              </w:rPr>
            </w:pPr>
            <w:r>
              <w:rPr>
                <w:rFonts w:ascii="Arial" w:hAnsi="Arial" w:cs="Arial"/>
                <w:sz w:val="22"/>
                <w:szCs w:val="22"/>
              </w:rPr>
              <w:t>Ensure sufficient bin capacity to deal with wipes / cleaning materials / waste PPE.</w:t>
            </w:r>
          </w:p>
          <w:p w14:paraId="232979F3" w14:textId="77777777" w:rsidR="00846F81" w:rsidRPr="00693099" w:rsidRDefault="00846F81" w:rsidP="00846F81">
            <w:pPr>
              <w:rPr>
                <w:rFonts w:ascii="Arial" w:hAnsi="Arial" w:cs="Arial"/>
                <w:sz w:val="22"/>
                <w:szCs w:val="22"/>
              </w:rPr>
            </w:pPr>
          </w:p>
        </w:tc>
        <w:tc>
          <w:tcPr>
            <w:tcW w:w="136" w:type="pct"/>
            <w:vAlign w:val="center"/>
          </w:tcPr>
          <w:p w14:paraId="0938166E" w14:textId="77777777" w:rsidR="00846F81" w:rsidRPr="00551060" w:rsidRDefault="00846F81" w:rsidP="00846F81">
            <w:pPr>
              <w:jc w:val="center"/>
              <w:rPr>
                <w:rFonts w:ascii="Arial" w:hAnsi="Arial" w:cs="Arial"/>
                <w:sz w:val="18"/>
                <w:szCs w:val="18"/>
              </w:rPr>
            </w:pPr>
          </w:p>
        </w:tc>
        <w:tc>
          <w:tcPr>
            <w:tcW w:w="136" w:type="pct"/>
            <w:vAlign w:val="center"/>
          </w:tcPr>
          <w:p w14:paraId="47C12173" w14:textId="77777777" w:rsidR="00846F81" w:rsidRPr="00551060" w:rsidRDefault="00846F81" w:rsidP="00846F81">
            <w:pPr>
              <w:jc w:val="center"/>
              <w:rPr>
                <w:rFonts w:ascii="Arial" w:hAnsi="Arial" w:cs="Arial"/>
                <w:sz w:val="18"/>
                <w:szCs w:val="18"/>
              </w:rPr>
            </w:pPr>
          </w:p>
        </w:tc>
        <w:tc>
          <w:tcPr>
            <w:tcW w:w="137" w:type="pct"/>
            <w:shd w:val="clear" w:color="auto" w:fill="auto"/>
            <w:vAlign w:val="center"/>
          </w:tcPr>
          <w:p w14:paraId="572D080D" w14:textId="77777777" w:rsidR="00846F81" w:rsidRPr="00551060" w:rsidRDefault="00846F81" w:rsidP="00846F81">
            <w:pPr>
              <w:jc w:val="center"/>
              <w:rPr>
                <w:rFonts w:ascii="Arial" w:hAnsi="Arial" w:cs="Arial"/>
                <w:sz w:val="18"/>
                <w:szCs w:val="18"/>
              </w:rPr>
            </w:pPr>
          </w:p>
        </w:tc>
        <w:tc>
          <w:tcPr>
            <w:tcW w:w="470" w:type="pct"/>
            <w:shd w:val="clear" w:color="auto" w:fill="auto"/>
          </w:tcPr>
          <w:p w14:paraId="759ABB4D" w14:textId="77777777" w:rsidR="00846F81" w:rsidRPr="00551060" w:rsidRDefault="00846F81" w:rsidP="00846F81">
            <w:pPr>
              <w:rPr>
                <w:rFonts w:ascii="Arial" w:hAnsi="Arial" w:cs="Arial"/>
                <w:sz w:val="18"/>
                <w:szCs w:val="18"/>
              </w:rPr>
            </w:pPr>
          </w:p>
        </w:tc>
      </w:tr>
    </w:tbl>
    <w:p w14:paraId="2FCBDC19" w14:textId="77777777" w:rsidR="006B017D" w:rsidRDefault="006B017D">
      <w:pPr>
        <w:rPr>
          <w:sz w:val="22"/>
          <w:szCs w:val="22"/>
        </w:rPr>
      </w:pPr>
    </w:p>
    <w:p w14:paraId="7E0B2616" w14:textId="77777777" w:rsidR="00C6567B" w:rsidRDefault="006B017D" w:rsidP="006B017D">
      <w:pPr>
        <w:rPr>
          <w:rFonts w:ascii="Arial" w:hAnsi="Arial" w:cs="Arial"/>
          <w:b/>
          <w:sz w:val="22"/>
          <w:szCs w:val="22"/>
        </w:rPr>
      </w:pPr>
      <w:r w:rsidRPr="00C5332E">
        <w:rPr>
          <w:rFonts w:ascii="Arial" w:hAnsi="Arial" w:cs="Arial"/>
          <w:b/>
          <w:sz w:val="22"/>
          <w:szCs w:val="22"/>
        </w:rPr>
        <w:lastRenderedPageBreak/>
        <w:t xml:space="preserve">This assessment should be reviewed at regular intervals and immediately if there is reason to suspect that it is no longer valid (for </w:t>
      </w:r>
    </w:p>
    <w:p w14:paraId="3AC774AA" w14:textId="1746467F" w:rsidR="006B017D" w:rsidRPr="00C5332E" w:rsidRDefault="006B017D" w:rsidP="006B017D">
      <w:pPr>
        <w:rPr>
          <w:rFonts w:ascii="Arial" w:hAnsi="Arial" w:cs="Arial"/>
          <w:b/>
          <w:sz w:val="22"/>
          <w:szCs w:val="22"/>
        </w:rPr>
      </w:pPr>
      <w:r w:rsidRPr="00C5332E">
        <w:rPr>
          <w:rFonts w:ascii="Arial" w:hAnsi="Arial" w:cs="Arial"/>
          <w:b/>
          <w:sz w:val="22"/>
          <w:szCs w:val="22"/>
        </w:rPr>
        <w:t>example after any accidents or incidents) or if there is a significant change in the work to which it relates.</w:t>
      </w:r>
    </w:p>
    <w:p w14:paraId="10D35F79" w14:textId="77777777" w:rsidR="00C5332E" w:rsidRDefault="00C5332E" w:rsidP="006B017D">
      <w:pPr>
        <w:rPr>
          <w:rFonts w:ascii="Arial" w:hAnsi="Arial" w:cs="Arial"/>
          <w:b/>
          <w:sz w:val="22"/>
          <w:szCs w:val="22"/>
        </w:rPr>
      </w:pPr>
    </w:p>
    <w:p w14:paraId="180263E6" w14:textId="77777777" w:rsidR="00C5332E" w:rsidRDefault="00C5332E" w:rsidP="00C5332E">
      <w:pPr>
        <w:rPr>
          <w:rFonts w:ascii="Arial" w:hAnsi="Arial" w:cs="Arial"/>
          <w:sz w:val="22"/>
          <w:szCs w:val="22"/>
        </w:rPr>
      </w:pPr>
      <w:r w:rsidRPr="00C5332E">
        <w:rPr>
          <w:rFonts w:ascii="Arial" w:hAnsi="Arial" w:cs="Arial"/>
          <w:sz w:val="22"/>
          <w:szCs w:val="22"/>
        </w:rPr>
        <w:t>*Please use the risk matrix below for completing the assessment:</w:t>
      </w:r>
    </w:p>
    <w:p w14:paraId="2EBF3836" w14:textId="77777777" w:rsidR="00C5332E" w:rsidRDefault="00C5332E" w:rsidP="00C5332E">
      <w:pPr>
        <w:rPr>
          <w:rFonts w:ascii="Arial" w:hAnsi="Arial" w:cs="Arial"/>
          <w:sz w:val="22"/>
          <w:szCs w:val="22"/>
        </w:rPr>
      </w:pPr>
    </w:p>
    <w:tbl>
      <w:tblPr>
        <w:tblW w:w="13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6"/>
        <w:gridCol w:w="987"/>
        <w:gridCol w:w="1048"/>
        <w:gridCol w:w="779"/>
        <w:gridCol w:w="1292"/>
        <w:gridCol w:w="615"/>
        <w:gridCol w:w="850"/>
        <w:gridCol w:w="1276"/>
        <w:gridCol w:w="4685"/>
      </w:tblGrid>
      <w:tr w:rsidR="00846F81" w:rsidRPr="00C5332E" w14:paraId="39E11F8B" w14:textId="77777777" w:rsidTr="00C6567B">
        <w:tc>
          <w:tcPr>
            <w:tcW w:w="1476" w:type="dxa"/>
            <w:vMerge w:val="restart"/>
            <w:vAlign w:val="center"/>
          </w:tcPr>
          <w:p w14:paraId="333F9FCD" w14:textId="77777777" w:rsidR="00846F81" w:rsidRPr="00C5332E" w:rsidRDefault="00846F81" w:rsidP="00C6567B">
            <w:pPr>
              <w:pStyle w:val="Footer"/>
              <w:jc w:val="center"/>
              <w:rPr>
                <w:rFonts w:cs="Arial"/>
                <w:b/>
                <w:sz w:val="22"/>
                <w:szCs w:val="22"/>
              </w:rPr>
            </w:pPr>
            <w:r w:rsidRPr="00C5332E">
              <w:rPr>
                <w:rFonts w:cs="Arial"/>
                <w:b/>
                <w:sz w:val="22"/>
                <w:szCs w:val="22"/>
              </w:rPr>
              <w:t>Severity</w:t>
            </w:r>
          </w:p>
        </w:tc>
        <w:tc>
          <w:tcPr>
            <w:tcW w:w="4106" w:type="dxa"/>
            <w:gridSpan w:val="4"/>
          </w:tcPr>
          <w:p w14:paraId="2AE23A6A" w14:textId="77777777" w:rsidR="00846F81" w:rsidRPr="00C5332E" w:rsidRDefault="00846F81" w:rsidP="00C6567B">
            <w:pPr>
              <w:pStyle w:val="Footer"/>
              <w:jc w:val="center"/>
              <w:rPr>
                <w:rFonts w:cs="Arial"/>
                <w:b/>
                <w:sz w:val="22"/>
                <w:szCs w:val="22"/>
              </w:rPr>
            </w:pPr>
            <w:r w:rsidRPr="00C5332E">
              <w:rPr>
                <w:rFonts w:cs="Arial"/>
                <w:b/>
                <w:sz w:val="22"/>
                <w:szCs w:val="22"/>
              </w:rPr>
              <w:t>Probability</w:t>
            </w:r>
          </w:p>
        </w:tc>
        <w:tc>
          <w:tcPr>
            <w:tcW w:w="615" w:type="dxa"/>
            <w:vMerge w:val="restart"/>
            <w:tcBorders>
              <w:top w:val="nil"/>
              <w:bottom w:val="nil"/>
            </w:tcBorders>
          </w:tcPr>
          <w:p w14:paraId="43E7BE2A" w14:textId="77777777" w:rsidR="00846F81" w:rsidRPr="00C5332E" w:rsidRDefault="00846F81" w:rsidP="00C6567B">
            <w:pPr>
              <w:pStyle w:val="Footer"/>
              <w:jc w:val="center"/>
              <w:rPr>
                <w:rFonts w:cs="Arial"/>
                <w:sz w:val="22"/>
                <w:szCs w:val="22"/>
              </w:rPr>
            </w:pPr>
          </w:p>
        </w:tc>
        <w:tc>
          <w:tcPr>
            <w:tcW w:w="2126" w:type="dxa"/>
            <w:gridSpan w:val="2"/>
          </w:tcPr>
          <w:p w14:paraId="2C7719F1" w14:textId="77777777" w:rsidR="00846F81" w:rsidRPr="00C5332E" w:rsidRDefault="00846F81" w:rsidP="00C6567B">
            <w:pPr>
              <w:pStyle w:val="Footer"/>
              <w:jc w:val="center"/>
              <w:rPr>
                <w:rFonts w:cs="Arial"/>
                <w:b/>
                <w:sz w:val="22"/>
                <w:szCs w:val="22"/>
              </w:rPr>
            </w:pPr>
            <w:r w:rsidRPr="00C5332E">
              <w:rPr>
                <w:rFonts w:cs="Arial"/>
                <w:b/>
                <w:sz w:val="22"/>
                <w:szCs w:val="22"/>
              </w:rPr>
              <w:t>Risk Rating</w:t>
            </w:r>
          </w:p>
        </w:tc>
        <w:tc>
          <w:tcPr>
            <w:tcW w:w="4685" w:type="dxa"/>
          </w:tcPr>
          <w:p w14:paraId="702AED5E" w14:textId="77777777" w:rsidR="00846F81" w:rsidRPr="00C5332E" w:rsidRDefault="00846F81" w:rsidP="00C6567B">
            <w:pPr>
              <w:pStyle w:val="Footer"/>
              <w:jc w:val="center"/>
              <w:rPr>
                <w:rFonts w:cs="Arial"/>
                <w:b/>
                <w:sz w:val="22"/>
                <w:szCs w:val="22"/>
              </w:rPr>
            </w:pPr>
            <w:r>
              <w:rPr>
                <w:rFonts w:cs="Arial"/>
                <w:b/>
                <w:sz w:val="22"/>
                <w:szCs w:val="22"/>
              </w:rPr>
              <w:t>Action</w:t>
            </w:r>
          </w:p>
        </w:tc>
      </w:tr>
      <w:tr w:rsidR="00846F81" w:rsidRPr="00C5332E" w14:paraId="7E0FC874" w14:textId="77777777" w:rsidTr="00C6567B">
        <w:tc>
          <w:tcPr>
            <w:tcW w:w="1476" w:type="dxa"/>
            <w:vMerge/>
          </w:tcPr>
          <w:p w14:paraId="0C83DCA9" w14:textId="77777777" w:rsidR="00846F81" w:rsidRPr="00C5332E" w:rsidRDefault="00846F81" w:rsidP="00C6567B">
            <w:pPr>
              <w:pStyle w:val="Footer"/>
              <w:rPr>
                <w:rFonts w:cs="Arial"/>
                <w:sz w:val="22"/>
                <w:szCs w:val="22"/>
              </w:rPr>
            </w:pPr>
          </w:p>
        </w:tc>
        <w:tc>
          <w:tcPr>
            <w:tcW w:w="987" w:type="dxa"/>
            <w:tcBorders>
              <w:bottom w:val="single" w:sz="4" w:space="0" w:color="000000"/>
            </w:tcBorders>
          </w:tcPr>
          <w:p w14:paraId="39B4E59C" w14:textId="77777777" w:rsidR="00846F81" w:rsidRPr="00C5332E" w:rsidRDefault="00846F81" w:rsidP="00C6567B">
            <w:pPr>
              <w:pStyle w:val="Footer"/>
              <w:rPr>
                <w:rFonts w:cs="Arial"/>
                <w:sz w:val="22"/>
                <w:szCs w:val="22"/>
              </w:rPr>
            </w:pPr>
            <w:r w:rsidRPr="00C5332E">
              <w:rPr>
                <w:rFonts w:cs="Arial"/>
                <w:sz w:val="22"/>
                <w:szCs w:val="22"/>
              </w:rPr>
              <w:t>Unlikely</w:t>
            </w:r>
          </w:p>
        </w:tc>
        <w:tc>
          <w:tcPr>
            <w:tcW w:w="1048" w:type="dxa"/>
            <w:tcBorders>
              <w:bottom w:val="single" w:sz="4" w:space="0" w:color="000000"/>
            </w:tcBorders>
          </w:tcPr>
          <w:p w14:paraId="6BD95D92" w14:textId="77777777" w:rsidR="00846F81" w:rsidRPr="00C5332E" w:rsidRDefault="00846F81" w:rsidP="00C6567B">
            <w:pPr>
              <w:pStyle w:val="Footer"/>
              <w:rPr>
                <w:rFonts w:cs="Arial"/>
                <w:sz w:val="22"/>
                <w:szCs w:val="22"/>
              </w:rPr>
            </w:pPr>
            <w:r w:rsidRPr="00C5332E">
              <w:rPr>
                <w:rFonts w:cs="Arial"/>
                <w:sz w:val="22"/>
                <w:szCs w:val="22"/>
              </w:rPr>
              <w:t>Possible</w:t>
            </w:r>
          </w:p>
        </w:tc>
        <w:tc>
          <w:tcPr>
            <w:tcW w:w="779" w:type="dxa"/>
            <w:tcBorders>
              <w:bottom w:val="single" w:sz="4" w:space="0" w:color="000000"/>
            </w:tcBorders>
          </w:tcPr>
          <w:p w14:paraId="0CE7AA52" w14:textId="77777777" w:rsidR="00846F81" w:rsidRPr="00C5332E" w:rsidRDefault="00846F81" w:rsidP="00C6567B">
            <w:pPr>
              <w:pStyle w:val="Footer"/>
              <w:rPr>
                <w:rFonts w:cs="Arial"/>
                <w:sz w:val="22"/>
                <w:szCs w:val="22"/>
              </w:rPr>
            </w:pPr>
            <w:r w:rsidRPr="00C5332E">
              <w:rPr>
                <w:rFonts w:cs="Arial"/>
                <w:sz w:val="22"/>
                <w:szCs w:val="22"/>
              </w:rPr>
              <w:t>Likely</w:t>
            </w:r>
          </w:p>
        </w:tc>
        <w:tc>
          <w:tcPr>
            <w:tcW w:w="1292" w:type="dxa"/>
            <w:tcBorders>
              <w:bottom w:val="single" w:sz="4" w:space="0" w:color="000000"/>
            </w:tcBorders>
          </w:tcPr>
          <w:p w14:paraId="2E7DBE11" w14:textId="77777777" w:rsidR="00846F81" w:rsidRPr="00C5332E" w:rsidRDefault="00846F81" w:rsidP="00C6567B">
            <w:pPr>
              <w:pStyle w:val="Footer"/>
              <w:rPr>
                <w:rFonts w:cs="Arial"/>
                <w:sz w:val="22"/>
                <w:szCs w:val="22"/>
              </w:rPr>
            </w:pPr>
            <w:r w:rsidRPr="00C5332E">
              <w:rPr>
                <w:rFonts w:cs="Arial"/>
                <w:sz w:val="22"/>
                <w:szCs w:val="22"/>
              </w:rPr>
              <w:t>Very Likely</w:t>
            </w:r>
          </w:p>
        </w:tc>
        <w:tc>
          <w:tcPr>
            <w:tcW w:w="615" w:type="dxa"/>
            <w:vMerge/>
            <w:tcBorders>
              <w:top w:val="nil"/>
              <w:bottom w:val="nil"/>
            </w:tcBorders>
          </w:tcPr>
          <w:p w14:paraId="28F16772" w14:textId="77777777" w:rsidR="00846F81" w:rsidRPr="00C5332E" w:rsidRDefault="00846F81" w:rsidP="00C6567B">
            <w:pPr>
              <w:pStyle w:val="Footer"/>
              <w:rPr>
                <w:rFonts w:cs="Arial"/>
                <w:sz w:val="22"/>
                <w:szCs w:val="22"/>
              </w:rPr>
            </w:pPr>
          </w:p>
        </w:tc>
        <w:tc>
          <w:tcPr>
            <w:tcW w:w="850" w:type="dxa"/>
            <w:tcBorders>
              <w:bottom w:val="single" w:sz="4" w:space="0" w:color="000000"/>
            </w:tcBorders>
          </w:tcPr>
          <w:p w14:paraId="501A4F03" w14:textId="77777777" w:rsidR="00846F81" w:rsidRPr="00C5332E" w:rsidRDefault="00846F81" w:rsidP="00C6567B">
            <w:pPr>
              <w:pStyle w:val="Footer"/>
              <w:rPr>
                <w:rFonts w:cs="Arial"/>
                <w:sz w:val="22"/>
                <w:szCs w:val="22"/>
              </w:rPr>
            </w:pPr>
            <w:r w:rsidRPr="00C5332E">
              <w:rPr>
                <w:rFonts w:cs="Arial"/>
                <w:sz w:val="22"/>
                <w:szCs w:val="22"/>
              </w:rPr>
              <w:t>Score</w:t>
            </w:r>
          </w:p>
        </w:tc>
        <w:tc>
          <w:tcPr>
            <w:tcW w:w="1276" w:type="dxa"/>
            <w:tcBorders>
              <w:bottom w:val="single" w:sz="4" w:space="0" w:color="000000"/>
            </w:tcBorders>
          </w:tcPr>
          <w:p w14:paraId="1C5614B0" w14:textId="77777777" w:rsidR="00846F81" w:rsidRPr="00C5332E" w:rsidRDefault="00846F81" w:rsidP="00C6567B">
            <w:pPr>
              <w:pStyle w:val="Footer"/>
              <w:rPr>
                <w:rFonts w:cs="Arial"/>
                <w:sz w:val="22"/>
                <w:szCs w:val="22"/>
              </w:rPr>
            </w:pPr>
            <w:r w:rsidRPr="00C5332E">
              <w:rPr>
                <w:rFonts w:cs="Arial"/>
                <w:sz w:val="22"/>
                <w:szCs w:val="22"/>
              </w:rPr>
              <w:t>Risk Level</w:t>
            </w:r>
          </w:p>
        </w:tc>
        <w:tc>
          <w:tcPr>
            <w:tcW w:w="4685" w:type="dxa"/>
            <w:tcBorders>
              <w:bottom w:val="single" w:sz="4" w:space="0" w:color="000000"/>
            </w:tcBorders>
          </w:tcPr>
          <w:p w14:paraId="2D645B50" w14:textId="77777777" w:rsidR="00846F81" w:rsidRPr="00C5332E" w:rsidRDefault="00846F81" w:rsidP="00C6567B">
            <w:pPr>
              <w:pStyle w:val="Footer"/>
              <w:rPr>
                <w:rFonts w:cs="Arial"/>
                <w:sz w:val="22"/>
                <w:szCs w:val="22"/>
              </w:rPr>
            </w:pPr>
          </w:p>
        </w:tc>
      </w:tr>
      <w:tr w:rsidR="00846F81" w:rsidRPr="00C5332E" w14:paraId="6BC0CAC3" w14:textId="77777777" w:rsidTr="00C6567B">
        <w:tc>
          <w:tcPr>
            <w:tcW w:w="1476" w:type="dxa"/>
          </w:tcPr>
          <w:p w14:paraId="3E89F36A" w14:textId="77777777" w:rsidR="00846F81" w:rsidRPr="00C5332E" w:rsidRDefault="00846F81" w:rsidP="00C6567B">
            <w:pPr>
              <w:pStyle w:val="Footer"/>
              <w:rPr>
                <w:rFonts w:cs="Arial"/>
                <w:sz w:val="22"/>
                <w:szCs w:val="22"/>
              </w:rPr>
            </w:pPr>
            <w:r w:rsidRPr="00C5332E">
              <w:rPr>
                <w:rFonts w:cs="Arial"/>
                <w:sz w:val="22"/>
                <w:szCs w:val="22"/>
              </w:rPr>
              <w:t>Minor</w:t>
            </w:r>
          </w:p>
        </w:tc>
        <w:tc>
          <w:tcPr>
            <w:tcW w:w="987" w:type="dxa"/>
            <w:shd w:val="clear" w:color="auto" w:fill="00B050"/>
            <w:vAlign w:val="center"/>
          </w:tcPr>
          <w:p w14:paraId="4D4C0B4A" w14:textId="77777777" w:rsidR="00846F81" w:rsidRPr="00C5332E" w:rsidRDefault="00846F81" w:rsidP="00C6567B">
            <w:pPr>
              <w:pStyle w:val="Footer"/>
              <w:jc w:val="center"/>
              <w:rPr>
                <w:rFonts w:cs="Arial"/>
                <w:sz w:val="22"/>
                <w:szCs w:val="22"/>
              </w:rPr>
            </w:pPr>
            <w:r w:rsidRPr="00C5332E">
              <w:rPr>
                <w:rFonts w:cs="Arial"/>
                <w:sz w:val="22"/>
                <w:szCs w:val="22"/>
              </w:rPr>
              <w:t>1</w:t>
            </w:r>
          </w:p>
        </w:tc>
        <w:tc>
          <w:tcPr>
            <w:tcW w:w="1048" w:type="dxa"/>
            <w:tcBorders>
              <w:bottom w:val="single" w:sz="4" w:space="0" w:color="000000"/>
            </w:tcBorders>
            <w:shd w:val="clear" w:color="auto" w:fill="00B050"/>
            <w:vAlign w:val="center"/>
          </w:tcPr>
          <w:p w14:paraId="7959F14B" w14:textId="77777777" w:rsidR="00846F81" w:rsidRPr="00C5332E" w:rsidRDefault="00846F81" w:rsidP="00C6567B">
            <w:pPr>
              <w:pStyle w:val="Footer"/>
              <w:jc w:val="center"/>
              <w:rPr>
                <w:rFonts w:cs="Arial"/>
                <w:sz w:val="22"/>
                <w:szCs w:val="22"/>
              </w:rPr>
            </w:pPr>
            <w:r w:rsidRPr="00C5332E">
              <w:rPr>
                <w:rFonts w:cs="Arial"/>
                <w:sz w:val="22"/>
                <w:szCs w:val="22"/>
              </w:rPr>
              <w:t>2</w:t>
            </w:r>
          </w:p>
        </w:tc>
        <w:tc>
          <w:tcPr>
            <w:tcW w:w="779" w:type="dxa"/>
            <w:tcBorders>
              <w:bottom w:val="single" w:sz="4" w:space="0" w:color="000000"/>
            </w:tcBorders>
            <w:shd w:val="clear" w:color="auto" w:fill="00B050"/>
            <w:vAlign w:val="center"/>
          </w:tcPr>
          <w:p w14:paraId="0A8ABB2B" w14:textId="77777777" w:rsidR="00846F81" w:rsidRPr="00C5332E" w:rsidRDefault="00846F81" w:rsidP="00C6567B">
            <w:pPr>
              <w:pStyle w:val="Footer"/>
              <w:jc w:val="center"/>
              <w:rPr>
                <w:rFonts w:cs="Arial"/>
                <w:sz w:val="22"/>
                <w:szCs w:val="22"/>
              </w:rPr>
            </w:pPr>
            <w:r w:rsidRPr="00C5332E">
              <w:rPr>
                <w:rFonts w:cs="Arial"/>
                <w:sz w:val="22"/>
                <w:szCs w:val="22"/>
              </w:rPr>
              <w:t>3</w:t>
            </w:r>
          </w:p>
        </w:tc>
        <w:tc>
          <w:tcPr>
            <w:tcW w:w="1292" w:type="dxa"/>
            <w:tcBorders>
              <w:bottom w:val="single" w:sz="4" w:space="0" w:color="000000"/>
            </w:tcBorders>
            <w:shd w:val="clear" w:color="auto" w:fill="00B050"/>
            <w:vAlign w:val="center"/>
          </w:tcPr>
          <w:p w14:paraId="073B09E9" w14:textId="77777777" w:rsidR="00846F81" w:rsidRPr="00C5332E" w:rsidRDefault="00846F81" w:rsidP="00C6567B">
            <w:pPr>
              <w:pStyle w:val="Footer"/>
              <w:jc w:val="center"/>
              <w:rPr>
                <w:rFonts w:cs="Arial"/>
                <w:sz w:val="22"/>
                <w:szCs w:val="22"/>
              </w:rPr>
            </w:pPr>
            <w:r w:rsidRPr="00C5332E">
              <w:rPr>
                <w:rFonts w:cs="Arial"/>
                <w:sz w:val="22"/>
                <w:szCs w:val="22"/>
              </w:rPr>
              <w:t>4</w:t>
            </w:r>
          </w:p>
        </w:tc>
        <w:tc>
          <w:tcPr>
            <w:tcW w:w="615" w:type="dxa"/>
            <w:vMerge/>
            <w:tcBorders>
              <w:top w:val="nil"/>
              <w:bottom w:val="nil"/>
            </w:tcBorders>
            <w:shd w:val="clear" w:color="auto" w:fill="FFFF00"/>
          </w:tcPr>
          <w:p w14:paraId="7EF7E657" w14:textId="77777777" w:rsidR="00846F81" w:rsidRPr="00C5332E" w:rsidRDefault="00846F81" w:rsidP="00C6567B">
            <w:pPr>
              <w:pStyle w:val="Footer"/>
              <w:jc w:val="center"/>
              <w:rPr>
                <w:rFonts w:cs="Arial"/>
                <w:sz w:val="22"/>
                <w:szCs w:val="22"/>
              </w:rPr>
            </w:pPr>
          </w:p>
        </w:tc>
        <w:tc>
          <w:tcPr>
            <w:tcW w:w="850" w:type="dxa"/>
            <w:tcBorders>
              <w:bottom w:val="single" w:sz="4" w:space="0" w:color="000000"/>
            </w:tcBorders>
            <w:shd w:val="clear" w:color="auto" w:fill="FFFFFF"/>
          </w:tcPr>
          <w:p w14:paraId="074C8860" w14:textId="77777777" w:rsidR="00846F81" w:rsidRPr="00C5332E" w:rsidRDefault="00846F81" w:rsidP="00C6567B">
            <w:pPr>
              <w:pStyle w:val="Footer"/>
              <w:jc w:val="center"/>
              <w:rPr>
                <w:rFonts w:cs="Arial"/>
                <w:sz w:val="22"/>
                <w:szCs w:val="22"/>
              </w:rPr>
            </w:pPr>
            <w:r w:rsidRPr="00C5332E">
              <w:rPr>
                <w:rFonts w:cs="Arial"/>
                <w:sz w:val="22"/>
                <w:szCs w:val="22"/>
              </w:rPr>
              <w:t>1-5</w:t>
            </w:r>
          </w:p>
        </w:tc>
        <w:tc>
          <w:tcPr>
            <w:tcW w:w="1276" w:type="dxa"/>
            <w:tcBorders>
              <w:bottom w:val="single" w:sz="4" w:space="0" w:color="000000"/>
            </w:tcBorders>
            <w:shd w:val="clear" w:color="auto" w:fill="00B050"/>
            <w:vAlign w:val="center"/>
          </w:tcPr>
          <w:p w14:paraId="1E188C97" w14:textId="77777777" w:rsidR="00846F81" w:rsidRPr="00C5332E" w:rsidRDefault="00846F81" w:rsidP="00C6567B">
            <w:pPr>
              <w:pStyle w:val="Footer"/>
              <w:jc w:val="center"/>
              <w:rPr>
                <w:rFonts w:cs="Arial"/>
                <w:sz w:val="22"/>
                <w:szCs w:val="22"/>
              </w:rPr>
            </w:pPr>
            <w:r w:rsidRPr="00C5332E">
              <w:rPr>
                <w:rFonts w:cs="Arial"/>
                <w:sz w:val="22"/>
                <w:szCs w:val="22"/>
              </w:rPr>
              <w:t>Low</w:t>
            </w:r>
          </w:p>
        </w:tc>
        <w:tc>
          <w:tcPr>
            <w:tcW w:w="4685" w:type="dxa"/>
            <w:tcBorders>
              <w:bottom w:val="single" w:sz="4" w:space="0" w:color="000000"/>
            </w:tcBorders>
            <w:shd w:val="clear" w:color="auto" w:fill="auto"/>
          </w:tcPr>
          <w:p w14:paraId="2ED63BCC" w14:textId="77777777" w:rsidR="00846F81" w:rsidRPr="00C5332E" w:rsidRDefault="00846F81" w:rsidP="00C6567B">
            <w:pPr>
              <w:pStyle w:val="Footer"/>
              <w:jc w:val="center"/>
              <w:rPr>
                <w:rFonts w:cs="Arial"/>
                <w:sz w:val="22"/>
                <w:szCs w:val="22"/>
              </w:rPr>
            </w:pPr>
            <w:r>
              <w:rPr>
                <w:rFonts w:cs="Arial"/>
                <w:sz w:val="22"/>
                <w:szCs w:val="22"/>
              </w:rPr>
              <w:t>No further action necessary</w:t>
            </w:r>
          </w:p>
        </w:tc>
      </w:tr>
      <w:tr w:rsidR="00846F81" w:rsidRPr="00C5332E" w14:paraId="4DCD478E" w14:textId="77777777" w:rsidTr="00C6567B">
        <w:tc>
          <w:tcPr>
            <w:tcW w:w="1476" w:type="dxa"/>
          </w:tcPr>
          <w:p w14:paraId="5E2F89E2" w14:textId="77777777" w:rsidR="00846F81" w:rsidRPr="00C5332E" w:rsidRDefault="00846F81" w:rsidP="00C6567B">
            <w:pPr>
              <w:pStyle w:val="Footer"/>
              <w:rPr>
                <w:rFonts w:cs="Arial"/>
                <w:sz w:val="22"/>
                <w:szCs w:val="22"/>
              </w:rPr>
            </w:pPr>
            <w:r w:rsidRPr="00C5332E">
              <w:rPr>
                <w:rFonts w:cs="Arial"/>
                <w:sz w:val="22"/>
                <w:szCs w:val="22"/>
              </w:rPr>
              <w:t>Moderate</w:t>
            </w:r>
          </w:p>
        </w:tc>
        <w:tc>
          <w:tcPr>
            <w:tcW w:w="987" w:type="dxa"/>
            <w:tcBorders>
              <w:bottom w:val="single" w:sz="4" w:space="0" w:color="000000"/>
            </w:tcBorders>
            <w:shd w:val="clear" w:color="auto" w:fill="00B050"/>
            <w:vAlign w:val="center"/>
          </w:tcPr>
          <w:p w14:paraId="60C9846F" w14:textId="77777777" w:rsidR="00846F81" w:rsidRPr="00C5332E" w:rsidRDefault="00846F81" w:rsidP="00C6567B">
            <w:pPr>
              <w:pStyle w:val="Footer"/>
              <w:jc w:val="center"/>
              <w:rPr>
                <w:rFonts w:cs="Arial"/>
                <w:sz w:val="22"/>
                <w:szCs w:val="22"/>
              </w:rPr>
            </w:pPr>
            <w:r w:rsidRPr="00C5332E">
              <w:rPr>
                <w:rFonts w:cs="Arial"/>
                <w:sz w:val="22"/>
                <w:szCs w:val="22"/>
              </w:rPr>
              <w:t>2</w:t>
            </w:r>
          </w:p>
        </w:tc>
        <w:tc>
          <w:tcPr>
            <w:tcW w:w="1048" w:type="dxa"/>
            <w:tcBorders>
              <w:bottom w:val="single" w:sz="4" w:space="0" w:color="000000"/>
            </w:tcBorders>
            <w:shd w:val="clear" w:color="auto" w:fill="00B050"/>
            <w:vAlign w:val="center"/>
          </w:tcPr>
          <w:p w14:paraId="2DEA6E4B" w14:textId="77777777" w:rsidR="00846F81" w:rsidRPr="00C5332E" w:rsidRDefault="00846F81" w:rsidP="00C6567B">
            <w:pPr>
              <w:pStyle w:val="Footer"/>
              <w:jc w:val="center"/>
              <w:rPr>
                <w:rFonts w:cs="Arial"/>
                <w:sz w:val="22"/>
                <w:szCs w:val="22"/>
              </w:rPr>
            </w:pPr>
            <w:r w:rsidRPr="00C5332E">
              <w:rPr>
                <w:rFonts w:cs="Arial"/>
                <w:sz w:val="22"/>
                <w:szCs w:val="22"/>
              </w:rPr>
              <w:t>4</w:t>
            </w:r>
          </w:p>
        </w:tc>
        <w:tc>
          <w:tcPr>
            <w:tcW w:w="779" w:type="dxa"/>
            <w:shd w:val="clear" w:color="auto" w:fill="FFFF00"/>
            <w:vAlign w:val="center"/>
          </w:tcPr>
          <w:p w14:paraId="1595F02A" w14:textId="77777777" w:rsidR="00846F81" w:rsidRPr="00C5332E" w:rsidRDefault="00846F81" w:rsidP="00C6567B">
            <w:pPr>
              <w:pStyle w:val="Footer"/>
              <w:jc w:val="center"/>
              <w:rPr>
                <w:rFonts w:cs="Arial"/>
                <w:sz w:val="22"/>
                <w:szCs w:val="22"/>
              </w:rPr>
            </w:pPr>
            <w:r w:rsidRPr="00C5332E">
              <w:rPr>
                <w:rFonts w:cs="Arial"/>
                <w:sz w:val="22"/>
                <w:szCs w:val="22"/>
              </w:rPr>
              <w:t>6</w:t>
            </w:r>
          </w:p>
        </w:tc>
        <w:tc>
          <w:tcPr>
            <w:tcW w:w="1292" w:type="dxa"/>
            <w:shd w:val="clear" w:color="auto" w:fill="FFC000"/>
            <w:vAlign w:val="center"/>
          </w:tcPr>
          <w:p w14:paraId="342B4896" w14:textId="77777777" w:rsidR="00846F81" w:rsidRPr="00C5332E" w:rsidRDefault="00846F81" w:rsidP="00C6567B">
            <w:pPr>
              <w:pStyle w:val="Footer"/>
              <w:jc w:val="center"/>
              <w:rPr>
                <w:rFonts w:cs="Arial"/>
                <w:sz w:val="22"/>
                <w:szCs w:val="22"/>
              </w:rPr>
            </w:pPr>
            <w:r w:rsidRPr="00C5332E">
              <w:rPr>
                <w:rFonts w:cs="Arial"/>
                <w:sz w:val="22"/>
                <w:szCs w:val="22"/>
              </w:rPr>
              <w:t>8</w:t>
            </w:r>
          </w:p>
        </w:tc>
        <w:tc>
          <w:tcPr>
            <w:tcW w:w="615" w:type="dxa"/>
            <w:vMerge/>
            <w:tcBorders>
              <w:top w:val="nil"/>
              <w:bottom w:val="nil"/>
            </w:tcBorders>
            <w:shd w:val="clear" w:color="auto" w:fill="FFC000"/>
          </w:tcPr>
          <w:p w14:paraId="7B8C6759" w14:textId="77777777" w:rsidR="00846F81" w:rsidRPr="00C5332E" w:rsidRDefault="00846F81" w:rsidP="00C6567B">
            <w:pPr>
              <w:pStyle w:val="Footer"/>
              <w:jc w:val="center"/>
              <w:rPr>
                <w:rFonts w:cs="Arial"/>
                <w:sz w:val="22"/>
                <w:szCs w:val="22"/>
              </w:rPr>
            </w:pPr>
          </w:p>
        </w:tc>
        <w:tc>
          <w:tcPr>
            <w:tcW w:w="850" w:type="dxa"/>
            <w:shd w:val="clear" w:color="auto" w:fill="FFFFFF"/>
          </w:tcPr>
          <w:p w14:paraId="5465BEC3" w14:textId="77777777" w:rsidR="00846F81" w:rsidRPr="00C5332E" w:rsidRDefault="00846F81" w:rsidP="00C6567B">
            <w:pPr>
              <w:pStyle w:val="Footer"/>
              <w:jc w:val="center"/>
              <w:rPr>
                <w:rFonts w:cs="Arial"/>
                <w:sz w:val="22"/>
                <w:szCs w:val="22"/>
              </w:rPr>
            </w:pPr>
            <w:r w:rsidRPr="00C5332E">
              <w:rPr>
                <w:rFonts w:cs="Arial"/>
                <w:sz w:val="22"/>
                <w:szCs w:val="22"/>
              </w:rPr>
              <w:t>6</w:t>
            </w:r>
          </w:p>
        </w:tc>
        <w:tc>
          <w:tcPr>
            <w:tcW w:w="1276" w:type="dxa"/>
            <w:shd w:val="clear" w:color="auto" w:fill="FFFF00"/>
            <w:vAlign w:val="center"/>
          </w:tcPr>
          <w:p w14:paraId="5E541B60" w14:textId="77777777" w:rsidR="00846F81" w:rsidRPr="00C5332E" w:rsidRDefault="00846F81" w:rsidP="00C6567B">
            <w:pPr>
              <w:pStyle w:val="Footer"/>
              <w:jc w:val="center"/>
              <w:rPr>
                <w:rFonts w:cs="Arial"/>
                <w:sz w:val="22"/>
                <w:szCs w:val="22"/>
              </w:rPr>
            </w:pPr>
            <w:r w:rsidRPr="00C5332E">
              <w:rPr>
                <w:rFonts w:cs="Arial"/>
                <w:sz w:val="22"/>
                <w:szCs w:val="22"/>
              </w:rPr>
              <w:t>Medium</w:t>
            </w:r>
          </w:p>
        </w:tc>
        <w:tc>
          <w:tcPr>
            <w:tcW w:w="4685" w:type="dxa"/>
            <w:shd w:val="clear" w:color="auto" w:fill="auto"/>
          </w:tcPr>
          <w:p w14:paraId="5BAB183A" w14:textId="77777777" w:rsidR="00846F81" w:rsidRPr="00C5332E" w:rsidRDefault="00846F81" w:rsidP="00C6567B">
            <w:pPr>
              <w:pStyle w:val="Footer"/>
              <w:jc w:val="center"/>
              <w:rPr>
                <w:rFonts w:cs="Arial"/>
                <w:sz w:val="22"/>
                <w:szCs w:val="22"/>
              </w:rPr>
            </w:pPr>
            <w:r>
              <w:rPr>
                <w:rFonts w:cs="Arial"/>
                <w:sz w:val="22"/>
                <w:szCs w:val="22"/>
              </w:rPr>
              <w:t>Although tolerable – monitor activity</w:t>
            </w:r>
          </w:p>
        </w:tc>
      </w:tr>
      <w:tr w:rsidR="00846F81" w:rsidRPr="00C5332E" w14:paraId="641E75C8" w14:textId="77777777" w:rsidTr="00C6567B">
        <w:tc>
          <w:tcPr>
            <w:tcW w:w="1476" w:type="dxa"/>
          </w:tcPr>
          <w:p w14:paraId="573EEE4C" w14:textId="77777777" w:rsidR="00846F81" w:rsidRPr="00C5332E" w:rsidRDefault="00846F81" w:rsidP="00C6567B">
            <w:pPr>
              <w:pStyle w:val="Footer"/>
              <w:rPr>
                <w:rFonts w:cs="Arial"/>
                <w:sz w:val="22"/>
                <w:szCs w:val="22"/>
              </w:rPr>
            </w:pPr>
            <w:r w:rsidRPr="00C5332E">
              <w:rPr>
                <w:rFonts w:cs="Arial"/>
                <w:sz w:val="22"/>
                <w:szCs w:val="22"/>
              </w:rPr>
              <w:t>Serious</w:t>
            </w:r>
          </w:p>
        </w:tc>
        <w:tc>
          <w:tcPr>
            <w:tcW w:w="987" w:type="dxa"/>
            <w:shd w:val="clear" w:color="auto" w:fill="00B050"/>
            <w:vAlign w:val="center"/>
          </w:tcPr>
          <w:p w14:paraId="2448C00A" w14:textId="77777777" w:rsidR="00846F81" w:rsidRPr="00C5332E" w:rsidRDefault="00846F81" w:rsidP="00C6567B">
            <w:pPr>
              <w:pStyle w:val="Footer"/>
              <w:jc w:val="center"/>
              <w:rPr>
                <w:rFonts w:cs="Arial"/>
                <w:sz w:val="22"/>
                <w:szCs w:val="22"/>
              </w:rPr>
            </w:pPr>
            <w:r w:rsidRPr="00C5332E">
              <w:rPr>
                <w:rFonts w:cs="Arial"/>
                <w:sz w:val="22"/>
                <w:szCs w:val="22"/>
              </w:rPr>
              <w:t>3</w:t>
            </w:r>
          </w:p>
        </w:tc>
        <w:tc>
          <w:tcPr>
            <w:tcW w:w="1048" w:type="dxa"/>
            <w:tcBorders>
              <w:bottom w:val="single" w:sz="4" w:space="0" w:color="000000"/>
            </w:tcBorders>
            <w:shd w:val="clear" w:color="auto" w:fill="FFFF00"/>
            <w:vAlign w:val="center"/>
          </w:tcPr>
          <w:p w14:paraId="15FBFEBA" w14:textId="77777777" w:rsidR="00846F81" w:rsidRPr="00C5332E" w:rsidRDefault="00846F81" w:rsidP="00C6567B">
            <w:pPr>
              <w:pStyle w:val="Footer"/>
              <w:jc w:val="center"/>
              <w:rPr>
                <w:rFonts w:cs="Arial"/>
                <w:sz w:val="22"/>
                <w:szCs w:val="22"/>
              </w:rPr>
            </w:pPr>
            <w:r w:rsidRPr="00C5332E">
              <w:rPr>
                <w:rFonts w:cs="Arial"/>
                <w:sz w:val="22"/>
                <w:szCs w:val="22"/>
              </w:rPr>
              <w:t>6</w:t>
            </w:r>
          </w:p>
        </w:tc>
        <w:tc>
          <w:tcPr>
            <w:tcW w:w="779" w:type="dxa"/>
            <w:shd w:val="clear" w:color="auto" w:fill="FFC000"/>
            <w:vAlign w:val="center"/>
          </w:tcPr>
          <w:p w14:paraId="7F67D6CB" w14:textId="77777777" w:rsidR="00846F81" w:rsidRPr="00C5332E" w:rsidRDefault="00846F81" w:rsidP="00C6567B">
            <w:pPr>
              <w:pStyle w:val="Footer"/>
              <w:jc w:val="center"/>
              <w:rPr>
                <w:rFonts w:cs="Arial"/>
                <w:sz w:val="22"/>
                <w:szCs w:val="22"/>
              </w:rPr>
            </w:pPr>
            <w:r w:rsidRPr="00C5332E">
              <w:rPr>
                <w:rFonts w:cs="Arial"/>
                <w:sz w:val="22"/>
                <w:szCs w:val="22"/>
              </w:rPr>
              <w:t>9</w:t>
            </w:r>
          </w:p>
        </w:tc>
        <w:tc>
          <w:tcPr>
            <w:tcW w:w="1292" w:type="dxa"/>
            <w:shd w:val="clear" w:color="auto" w:fill="FF0000"/>
            <w:vAlign w:val="center"/>
          </w:tcPr>
          <w:p w14:paraId="4DA836E9" w14:textId="77777777" w:rsidR="00846F81" w:rsidRPr="00C5332E" w:rsidRDefault="00846F81" w:rsidP="00C6567B">
            <w:pPr>
              <w:pStyle w:val="Footer"/>
              <w:jc w:val="center"/>
              <w:rPr>
                <w:rFonts w:cs="Arial"/>
                <w:sz w:val="22"/>
                <w:szCs w:val="22"/>
              </w:rPr>
            </w:pPr>
            <w:r w:rsidRPr="00C5332E">
              <w:rPr>
                <w:rFonts w:cs="Arial"/>
                <w:sz w:val="22"/>
                <w:szCs w:val="22"/>
              </w:rPr>
              <w:t>12</w:t>
            </w:r>
          </w:p>
        </w:tc>
        <w:tc>
          <w:tcPr>
            <w:tcW w:w="615" w:type="dxa"/>
            <w:vMerge/>
            <w:tcBorders>
              <w:top w:val="nil"/>
              <w:bottom w:val="nil"/>
            </w:tcBorders>
            <w:shd w:val="clear" w:color="auto" w:fill="FF0000"/>
          </w:tcPr>
          <w:p w14:paraId="494F6A93" w14:textId="77777777" w:rsidR="00846F81" w:rsidRPr="00C5332E" w:rsidRDefault="00846F81" w:rsidP="00C6567B">
            <w:pPr>
              <w:pStyle w:val="Footer"/>
              <w:jc w:val="center"/>
              <w:rPr>
                <w:rFonts w:cs="Arial"/>
                <w:sz w:val="22"/>
                <w:szCs w:val="22"/>
              </w:rPr>
            </w:pPr>
          </w:p>
        </w:tc>
        <w:tc>
          <w:tcPr>
            <w:tcW w:w="850" w:type="dxa"/>
            <w:shd w:val="clear" w:color="auto" w:fill="FFFFFF"/>
          </w:tcPr>
          <w:p w14:paraId="06B872C1" w14:textId="77777777" w:rsidR="00846F81" w:rsidRPr="00C5332E" w:rsidRDefault="00846F81" w:rsidP="00C6567B">
            <w:pPr>
              <w:pStyle w:val="Footer"/>
              <w:jc w:val="center"/>
              <w:rPr>
                <w:rFonts w:cs="Arial"/>
                <w:sz w:val="22"/>
                <w:szCs w:val="22"/>
              </w:rPr>
            </w:pPr>
            <w:r w:rsidRPr="00C5332E">
              <w:rPr>
                <w:rFonts w:cs="Arial"/>
                <w:sz w:val="22"/>
                <w:szCs w:val="22"/>
              </w:rPr>
              <w:t>8-10</w:t>
            </w:r>
          </w:p>
        </w:tc>
        <w:tc>
          <w:tcPr>
            <w:tcW w:w="1276" w:type="dxa"/>
            <w:shd w:val="clear" w:color="auto" w:fill="FFC000"/>
            <w:vAlign w:val="center"/>
          </w:tcPr>
          <w:p w14:paraId="6D17186C" w14:textId="77777777" w:rsidR="00846F81" w:rsidRPr="00C5332E" w:rsidRDefault="00846F81" w:rsidP="00C6567B">
            <w:pPr>
              <w:pStyle w:val="Footer"/>
              <w:jc w:val="center"/>
              <w:rPr>
                <w:rFonts w:cs="Arial"/>
                <w:sz w:val="22"/>
                <w:szCs w:val="22"/>
              </w:rPr>
            </w:pPr>
            <w:r w:rsidRPr="00C5332E">
              <w:rPr>
                <w:rFonts w:cs="Arial"/>
                <w:sz w:val="22"/>
                <w:szCs w:val="22"/>
              </w:rPr>
              <w:t>High</w:t>
            </w:r>
          </w:p>
        </w:tc>
        <w:tc>
          <w:tcPr>
            <w:tcW w:w="4685" w:type="dxa"/>
            <w:shd w:val="clear" w:color="auto" w:fill="auto"/>
          </w:tcPr>
          <w:p w14:paraId="2A10DDEC" w14:textId="77777777" w:rsidR="00846F81" w:rsidRPr="00C5332E" w:rsidRDefault="00846F81" w:rsidP="00C6567B">
            <w:pPr>
              <w:pStyle w:val="Footer"/>
              <w:jc w:val="center"/>
              <w:rPr>
                <w:rFonts w:cs="Arial"/>
                <w:sz w:val="22"/>
                <w:szCs w:val="22"/>
              </w:rPr>
            </w:pPr>
            <w:r>
              <w:rPr>
                <w:rFonts w:cs="Arial"/>
                <w:sz w:val="22"/>
                <w:szCs w:val="22"/>
              </w:rPr>
              <w:t>Further measures required</w:t>
            </w:r>
          </w:p>
        </w:tc>
      </w:tr>
      <w:tr w:rsidR="00846F81" w:rsidRPr="00C5332E" w14:paraId="79ED960E" w14:textId="77777777" w:rsidTr="00C6567B">
        <w:tc>
          <w:tcPr>
            <w:tcW w:w="1476" w:type="dxa"/>
          </w:tcPr>
          <w:p w14:paraId="7F996BB2" w14:textId="77777777" w:rsidR="00846F81" w:rsidRPr="00C5332E" w:rsidRDefault="00846F81" w:rsidP="00C6567B">
            <w:pPr>
              <w:pStyle w:val="Footer"/>
              <w:rPr>
                <w:rFonts w:cs="Arial"/>
                <w:sz w:val="22"/>
                <w:szCs w:val="22"/>
              </w:rPr>
            </w:pPr>
            <w:r w:rsidRPr="00C5332E">
              <w:rPr>
                <w:rFonts w:cs="Arial"/>
                <w:sz w:val="22"/>
                <w:szCs w:val="22"/>
              </w:rPr>
              <w:t>Very Serious</w:t>
            </w:r>
          </w:p>
        </w:tc>
        <w:tc>
          <w:tcPr>
            <w:tcW w:w="987" w:type="dxa"/>
            <w:shd w:val="clear" w:color="auto" w:fill="00B050"/>
            <w:vAlign w:val="center"/>
          </w:tcPr>
          <w:p w14:paraId="3BC57709" w14:textId="77777777" w:rsidR="00846F81" w:rsidRPr="00C5332E" w:rsidRDefault="00846F81" w:rsidP="00C6567B">
            <w:pPr>
              <w:pStyle w:val="Footer"/>
              <w:jc w:val="center"/>
              <w:rPr>
                <w:rFonts w:cs="Arial"/>
                <w:sz w:val="22"/>
                <w:szCs w:val="22"/>
              </w:rPr>
            </w:pPr>
            <w:r w:rsidRPr="00C5332E">
              <w:rPr>
                <w:rFonts w:cs="Arial"/>
                <w:sz w:val="22"/>
                <w:szCs w:val="22"/>
              </w:rPr>
              <w:t>4</w:t>
            </w:r>
          </w:p>
        </w:tc>
        <w:tc>
          <w:tcPr>
            <w:tcW w:w="1048" w:type="dxa"/>
            <w:shd w:val="clear" w:color="auto" w:fill="FFC000"/>
            <w:vAlign w:val="center"/>
          </w:tcPr>
          <w:p w14:paraId="2174795A" w14:textId="77777777" w:rsidR="00846F81" w:rsidRPr="00C5332E" w:rsidRDefault="00846F81" w:rsidP="00C6567B">
            <w:pPr>
              <w:pStyle w:val="Footer"/>
              <w:jc w:val="center"/>
              <w:rPr>
                <w:rFonts w:cs="Arial"/>
                <w:sz w:val="22"/>
                <w:szCs w:val="22"/>
              </w:rPr>
            </w:pPr>
            <w:r w:rsidRPr="00C5332E">
              <w:rPr>
                <w:rFonts w:cs="Arial"/>
                <w:sz w:val="22"/>
                <w:szCs w:val="22"/>
              </w:rPr>
              <w:t>8</w:t>
            </w:r>
          </w:p>
        </w:tc>
        <w:tc>
          <w:tcPr>
            <w:tcW w:w="779" w:type="dxa"/>
            <w:shd w:val="clear" w:color="auto" w:fill="FF0000"/>
            <w:vAlign w:val="center"/>
          </w:tcPr>
          <w:p w14:paraId="0C602673" w14:textId="77777777" w:rsidR="00846F81" w:rsidRPr="00C5332E" w:rsidRDefault="00846F81" w:rsidP="00C6567B">
            <w:pPr>
              <w:pStyle w:val="Footer"/>
              <w:jc w:val="center"/>
              <w:rPr>
                <w:rFonts w:cs="Arial"/>
                <w:sz w:val="22"/>
                <w:szCs w:val="22"/>
              </w:rPr>
            </w:pPr>
            <w:r w:rsidRPr="00C5332E">
              <w:rPr>
                <w:rFonts w:cs="Arial"/>
                <w:sz w:val="22"/>
                <w:szCs w:val="22"/>
              </w:rPr>
              <w:t>12</w:t>
            </w:r>
          </w:p>
        </w:tc>
        <w:tc>
          <w:tcPr>
            <w:tcW w:w="1292" w:type="dxa"/>
            <w:shd w:val="clear" w:color="auto" w:fill="FF0000"/>
            <w:vAlign w:val="center"/>
          </w:tcPr>
          <w:p w14:paraId="5FAFB875" w14:textId="77777777" w:rsidR="00846F81" w:rsidRPr="00C5332E" w:rsidRDefault="00846F81" w:rsidP="00C6567B">
            <w:pPr>
              <w:pStyle w:val="Footer"/>
              <w:jc w:val="center"/>
              <w:rPr>
                <w:rFonts w:cs="Arial"/>
                <w:sz w:val="22"/>
                <w:szCs w:val="22"/>
              </w:rPr>
            </w:pPr>
            <w:r w:rsidRPr="00C5332E">
              <w:rPr>
                <w:rFonts w:cs="Arial"/>
                <w:sz w:val="22"/>
                <w:szCs w:val="22"/>
              </w:rPr>
              <w:t>16</w:t>
            </w:r>
          </w:p>
        </w:tc>
        <w:tc>
          <w:tcPr>
            <w:tcW w:w="615" w:type="dxa"/>
            <w:vMerge/>
            <w:tcBorders>
              <w:top w:val="nil"/>
              <w:bottom w:val="nil"/>
            </w:tcBorders>
            <w:shd w:val="clear" w:color="auto" w:fill="FF0000"/>
          </w:tcPr>
          <w:p w14:paraId="7344408F" w14:textId="77777777" w:rsidR="00846F81" w:rsidRPr="00C5332E" w:rsidRDefault="00846F81" w:rsidP="00C6567B">
            <w:pPr>
              <w:pStyle w:val="Footer"/>
              <w:jc w:val="center"/>
              <w:rPr>
                <w:rFonts w:cs="Arial"/>
                <w:sz w:val="22"/>
                <w:szCs w:val="22"/>
              </w:rPr>
            </w:pPr>
          </w:p>
        </w:tc>
        <w:tc>
          <w:tcPr>
            <w:tcW w:w="850" w:type="dxa"/>
            <w:tcBorders>
              <w:bottom w:val="single" w:sz="4" w:space="0" w:color="auto"/>
            </w:tcBorders>
            <w:shd w:val="clear" w:color="auto" w:fill="FFFFFF"/>
          </w:tcPr>
          <w:p w14:paraId="1C6DA8E9" w14:textId="77777777" w:rsidR="00846F81" w:rsidRPr="00C5332E" w:rsidRDefault="00846F81" w:rsidP="00C6567B">
            <w:pPr>
              <w:pStyle w:val="Footer"/>
              <w:jc w:val="center"/>
              <w:rPr>
                <w:rFonts w:cs="Arial"/>
                <w:sz w:val="22"/>
                <w:szCs w:val="22"/>
              </w:rPr>
            </w:pPr>
            <w:r w:rsidRPr="00C5332E">
              <w:rPr>
                <w:rFonts w:cs="Arial"/>
                <w:sz w:val="22"/>
                <w:szCs w:val="22"/>
              </w:rPr>
              <w:t>12-20</w:t>
            </w:r>
          </w:p>
        </w:tc>
        <w:tc>
          <w:tcPr>
            <w:tcW w:w="1276" w:type="dxa"/>
            <w:tcBorders>
              <w:bottom w:val="single" w:sz="4" w:space="0" w:color="auto"/>
            </w:tcBorders>
            <w:shd w:val="clear" w:color="auto" w:fill="FF0000"/>
            <w:vAlign w:val="center"/>
          </w:tcPr>
          <w:p w14:paraId="35F5A8F8" w14:textId="77777777" w:rsidR="00846F81" w:rsidRPr="00C5332E" w:rsidRDefault="00846F81" w:rsidP="00C6567B">
            <w:pPr>
              <w:pStyle w:val="Footer"/>
              <w:jc w:val="center"/>
              <w:rPr>
                <w:rFonts w:cs="Arial"/>
                <w:sz w:val="22"/>
                <w:szCs w:val="22"/>
              </w:rPr>
            </w:pPr>
            <w:r w:rsidRPr="00C5332E">
              <w:rPr>
                <w:rFonts w:cs="Arial"/>
                <w:sz w:val="22"/>
                <w:szCs w:val="22"/>
              </w:rPr>
              <w:t>Very High</w:t>
            </w:r>
          </w:p>
        </w:tc>
        <w:tc>
          <w:tcPr>
            <w:tcW w:w="4685" w:type="dxa"/>
            <w:tcBorders>
              <w:bottom w:val="single" w:sz="4" w:space="0" w:color="auto"/>
            </w:tcBorders>
            <w:shd w:val="clear" w:color="auto" w:fill="auto"/>
          </w:tcPr>
          <w:p w14:paraId="2C600005" w14:textId="77777777" w:rsidR="00846F81" w:rsidRPr="00C5332E" w:rsidRDefault="00846F81" w:rsidP="00C6567B">
            <w:pPr>
              <w:pStyle w:val="Footer"/>
              <w:jc w:val="center"/>
              <w:rPr>
                <w:rFonts w:cs="Arial"/>
                <w:sz w:val="22"/>
                <w:szCs w:val="22"/>
              </w:rPr>
            </w:pPr>
            <w:r>
              <w:rPr>
                <w:rFonts w:cs="Arial"/>
                <w:sz w:val="22"/>
                <w:szCs w:val="22"/>
              </w:rPr>
              <w:t>Immediate action required – cease activity</w:t>
            </w:r>
          </w:p>
        </w:tc>
      </w:tr>
      <w:tr w:rsidR="00846F81" w:rsidRPr="00C5332E" w14:paraId="12CAE40C" w14:textId="77777777" w:rsidTr="00C6567B">
        <w:tc>
          <w:tcPr>
            <w:tcW w:w="1476" w:type="dxa"/>
          </w:tcPr>
          <w:p w14:paraId="2AA299EA" w14:textId="77777777" w:rsidR="00846F81" w:rsidRPr="00C5332E" w:rsidRDefault="00846F81" w:rsidP="00C6567B">
            <w:pPr>
              <w:pStyle w:val="Footer"/>
              <w:rPr>
                <w:rFonts w:cs="Arial"/>
                <w:sz w:val="22"/>
                <w:szCs w:val="22"/>
              </w:rPr>
            </w:pPr>
            <w:r w:rsidRPr="00C5332E">
              <w:rPr>
                <w:rFonts w:cs="Arial"/>
                <w:sz w:val="22"/>
                <w:szCs w:val="22"/>
              </w:rPr>
              <w:t>Extreme</w:t>
            </w:r>
          </w:p>
        </w:tc>
        <w:tc>
          <w:tcPr>
            <w:tcW w:w="987" w:type="dxa"/>
            <w:shd w:val="clear" w:color="auto" w:fill="00B050"/>
            <w:vAlign w:val="center"/>
          </w:tcPr>
          <w:p w14:paraId="3AF75F2E" w14:textId="77777777" w:rsidR="00846F81" w:rsidRPr="00C5332E" w:rsidRDefault="00846F81" w:rsidP="00C6567B">
            <w:pPr>
              <w:pStyle w:val="Footer"/>
              <w:jc w:val="center"/>
              <w:rPr>
                <w:rFonts w:cs="Arial"/>
                <w:sz w:val="22"/>
                <w:szCs w:val="22"/>
              </w:rPr>
            </w:pPr>
            <w:r w:rsidRPr="00C5332E">
              <w:rPr>
                <w:rFonts w:cs="Arial"/>
                <w:sz w:val="22"/>
                <w:szCs w:val="22"/>
              </w:rPr>
              <w:t>5</w:t>
            </w:r>
          </w:p>
        </w:tc>
        <w:tc>
          <w:tcPr>
            <w:tcW w:w="1048" w:type="dxa"/>
            <w:shd w:val="clear" w:color="auto" w:fill="FFC000"/>
            <w:vAlign w:val="center"/>
          </w:tcPr>
          <w:p w14:paraId="3F0B31E4" w14:textId="77777777" w:rsidR="00846F81" w:rsidRPr="00C5332E" w:rsidRDefault="00846F81" w:rsidP="00C6567B">
            <w:pPr>
              <w:pStyle w:val="Footer"/>
              <w:jc w:val="center"/>
              <w:rPr>
                <w:rFonts w:cs="Arial"/>
                <w:sz w:val="22"/>
                <w:szCs w:val="22"/>
              </w:rPr>
            </w:pPr>
            <w:r w:rsidRPr="00C5332E">
              <w:rPr>
                <w:rFonts w:cs="Arial"/>
                <w:sz w:val="22"/>
                <w:szCs w:val="22"/>
              </w:rPr>
              <w:t>10</w:t>
            </w:r>
          </w:p>
        </w:tc>
        <w:tc>
          <w:tcPr>
            <w:tcW w:w="779" w:type="dxa"/>
            <w:shd w:val="clear" w:color="auto" w:fill="FF0000"/>
            <w:vAlign w:val="center"/>
          </w:tcPr>
          <w:p w14:paraId="2B85CAED" w14:textId="77777777" w:rsidR="00846F81" w:rsidRPr="00C5332E" w:rsidRDefault="00846F81" w:rsidP="00C6567B">
            <w:pPr>
              <w:pStyle w:val="Footer"/>
              <w:jc w:val="center"/>
              <w:rPr>
                <w:rFonts w:cs="Arial"/>
                <w:sz w:val="22"/>
                <w:szCs w:val="22"/>
              </w:rPr>
            </w:pPr>
            <w:r w:rsidRPr="00C5332E">
              <w:rPr>
                <w:rFonts w:cs="Arial"/>
                <w:sz w:val="22"/>
                <w:szCs w:val="22"/>
              </w:rPr>
              <w:t>15</w:t>
            </w:r>
          </w:p>
        </w:tc>
        <w:tc>
          <w:tcPr>
            <w:tcW w:w="1292" w:type="dxa"/>
            <w:shd w:val="clear" w:color="auto" w:fill="FF0000"/>
            <w:vAlign w:val="center"/>
          </w:tcPr>
          <w:p w14:paraId="46C6AA6F" w14:textId="77777777" w:rsidR="00846F81" w:rsidRPr="00C5332E" w:rsidRDefault="00846F81" w:rsidP="00C6567B">
            <w:pPr>
              <w:pStyle w:val="Footer"/>
              <w:jc w:val="center"/>
              <w:rPr>
                <w:rFonts w:cs="Arial"/>
                <w:sz w:val="22"/>
                <w:szCs w:val="22"/>
              </w:rPr>
            </w:pPr>
            <w:r w:rsidRPr="00C5332E">
              <w:rPr>
                <w:rFonts w:cs="Arial"/>
                <w:sz w:val="22"/>
                <w:szCs w:val="22"/>
              </w:rPr>
              <w:t>20</w:t>
            </w:r>
          </w:p>
        </w:tc>
        <w:tc>
          <w:tcPr>
            <w:tcW w:w="615" w:type="dxa"/>
            <w:tcBorders>
              <w:top w:val="nil"/>
              <w:bottom w:val="nil"/>
              <w:right w:val="nil"/>
            </w:tcBorders>
            <w:shd w:val="clear" w:color="auto" w:fill="auto"/>
          </w:tcPr>
          <w:p w14:paraId="4E8530FA" w14:textId="77777777" w:rsidR="00846F81" w:rsidRPr="00C5332E" w:rsidRDefault="00846F81" w:rsidP="00C6567B">
            <w:pPr>
              <w:pStyle w:val="Footer"/>
              <w:jc w:val="center"/>
              <w:rPr>
                <w:rFonts w:cs="Arial"/>
                <w:sz w:val="22"/>
                <w:szCs w:val="22"/>
              </w:rPr>
            </w:pPr>
          </w:p>
        </w:tc>
        <w:tc>
          <w:tcPr>
            <w:tcW w:w="850" w:type="dxa"/>
            <w:tcBorders>
              <w:top w:val="single" w:sz="4" w:space="0" w:color="auto"/>
              <w:left w:val="nil"/>
              <w:bottom w:val="nil"/>
              <w:right w:val="nil"/>
            </w:tcBorders>
            <w:shd w:val="clear" w:color="auto" w:fill="auto"/>
          </w:tcPr>
          <w:p w14:paraId="66B4B9B0" w14:textId="77777777" w:rsidR="00846F81" w:rsidRPr="00C5332E" w:rsidRDefault="00846F81" w:rsidP="00C6567B">
            <w:pPr>
              <w:pStyle w:val="Footer"/>
              <w:jc w:val="center"/>
              <w:rPr>
                <w:rFonts w:cs="Arial"/>
                <w:sz w:val="22"/>
                <w:szCs w:val="22"/>
              </w:rPr>
            </w:pPr>
          </w:p>
        </w:tc>
        <w:tc>
          <w:tcPr>
            <w:tcW w:w="1276" w:type="dxa"/>
            <w:tcBorders>
              <w:top w:val="single" w:sz="4" w:space="0" w:color="auto"/>
              <w:left w:val="nil"/>
              <w:bottom w:val="nil"/>
              <w:right w:val="nil"/>
            </w:tcBorders>
            <w:shd w:val="clear" w:color="auto" w:fill="auto"/>
          </w:tcPr>
          <w:p w14:paraId="3E449118" w14:textId="77777777" w:rsidR="00846F81" w:rsidRPr="00C5332E" w:rsidRDefault="00846F81" w:rsidP="00C6567B">
            <w:pPr>
              <w:pStyle w:val="Footer"/>
              <w:jc w:val="center"/>
              <w:rPr>
                <w:rFonts w:cs="Arial"/>
                <w:sz w:val="22"/>
                <w:szCs w:val="22"/>
              </w:rPr>
            </w:pPr>
          </w:p>
        </w:tc>
        <w:tc>
          <w:tcPr>
            <w:tcW w:w="4685" w:type="dxa"/>
            <w:tcBorders>
              <w:top w:val="single" w:sz="4" w:space="0" w:color="auto"/>
              <w:left w:val="nil"/>
              <w:bottom w:val="nil"/>
              <w:right w:val="nil"/>
            </w:tcBorders>
            <w:shd w:val="clear" w:color="auto" w:fill="auto"/>
          </w:tcPr>
          <w:p w14:paraId="677F1EBB" w14:textId="77777777" w:rsidR="00846F81" w:rsidRPr="00C5332E" w:rsidRDefault="00846F81" w:rsidP="00C6567B">
            <w:pPr>
              <w:pStyle w:val="Footer"/>
              <w:jc w:val="center"/>
              <w:rPr>
                <w:rFonts w:cs="Arial"/>
                <w:sz w:val="22"/>
                <w:szCs w:val="22"/>
              </w:rPr>
            </w:pPr>
          </w:p>
        </w:tc>
      </w:tr>
    </w:tbl>
    <w:p w14:paraId="78DC384B" w14:textId="77777777" w:rsidR="00C5332E" w:rsidRDefault="00C5332E" w:rsidP="00C5332E">
      <w:pPr>
        <w:rPr>
          <w:rFonts w:ascii="Arial" w:hAnsi="Arial" w:cs="Arial"/>
          <w:sz w:val="22"/>
          <w:szCs w:val="22"/>
        </w:rPr>
      </w:pPr>
    </w:p>
    <w:p w14:paraId="4D99A205" w14:textId="77777777" w:rsid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 xml:space="preserve">Risk is comprised of two elements, the likelihood of harm occurring and the severity of that harm. In risk assessment, the likelihood of harm is the estimated frequency of the harm occurring and severity is the estimated seriousness of the potential to cause harm. A subjective estimate of both must be made. </w:t>
      </w:r>
    </w:p>
    <w:p w14:paraId="19E9850B" w14:textId="77777777" w:rsidR="00BA633F" w:rsidRPr="00C5332E" w:rsidRDefault="00BA633F" w:rsidP="00BA633F">
      <w:pPr>
        <w:spacing w:line="276" w:lineRule="auto"/>
        <w:rPr>
          <w:rFonts w:ascii="Arial" w:eastAsia="Calibri" w:hAnsi="Arial" w:cs="Arial"/>
          <w:sz w:val="22"/>
          <w:szCs w:val="22"/>
        </w:rPr>
      </w:pPr>
    </w:p>
    <w:p w14:paraId="0AAB5A6B" w14:textId="13492458"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Hazard severity should be rated on a scale of 1 to 5.</w:t>
      </w:r>
    </w:p>
    <w:p w14:paraId="6AB86CEC" w14:textId="77777777"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1 – Minor (Trivial effect or very minor first aid attention required)</w:t>
      </w:r>
    </w:p>
    <w:p w14:paraId="40378076" w14:textId="77777777"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2 – Moderate (Likely to require first aid or minor medical attention, short term effect)</w:t>
      </w:r>
    </w:p>
    <w:p w14:paraId="2C4809D5" w14:textId="77777777"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3 – Serious (Significant injury or condition, may result in lost time)</w:t>
      </w:r>
    </w:p>
    <w:p w14:paraId="62ADF77C" w14:textId="77777777"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4 – Very Serious (Very Serious injury or condition, may have long term effects)</w:t>
      </w:r>
    </w:p>
    <w:p w14:paraId="46FC3859" w14:textId="77777777" w:rsidR="00BA633F"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5 – Extreme (Very Serious injury or condi</w:t>
      </w:r>
      <w:r w:rsidR="00BA633F">
        <w:rPr>
          <w:rFonts w:ascii="Arial" w:eastAsia="Calibri" w:hAnsi="Arial" w:cs="Arial"/>
          <w:sz w:val="22"/>
          <w:szCs w:val="22"/>
        </w:rPr>
        <w:t xml:space="preserve">tion or a fatality, may affect </w:t>
      </w:r>
      <w:r w:rsidRPr="00C5332E">
        <w:rPr>
          <w:rFonts w:ascii="Arial" w:eastAsia="Calibri" w:hAnsi="Arial" w:cs="Arial"/>
          <w:sz w:val="22"/>
          <w:szCs w:val="22"/>
        </w:rPr>
        <w:t>multiple persons)</w:t>
      </w:r>
    </w:p>
    <w:p w14:paraId="550A822D" w14:textId="77777777" w:rsidR="00BA633F" w:rsidRPr="00C5332E" w:rsidRDefault="00BA633F" w:rsidP="00BA633F">
      <w:pPr>
        <w:spacing w:line="276" w:lineRule="auto"/>
        <w:rPr>
          <w:rFonts w:ascii="Arial" w:eastAsia="Calibri" w:hAnsi="Arial" w:cs="Arial"/>
          <w:sz w:val="22"/>
          <w:szCs w:val="22"/>
        </w:rPr>
      </w:pPr>
    </w:p>
    <w:p w14:paraId="6074DC2A" w14:textId="7803F8DD"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Likelihood of harm occurring should be rated on a scale of 1 to 4</w:t>
      </w:r>
    </w:p>
    <w:p w14:paraId="7E2F343C" w14:textId="77777777"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1 – Unlikely (Unlikely to occur but not impossible)</w:t>
      </w:r>
    </w:p>
    <w:p w14:paraId="73F3E119" w14:textId="77777777"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2 – Possible (Less likely to occur than not to occur)</w:t>
      </w:r>
    </w:p>
    <w:p w14:paraId="6E0F6D4C" w14:textId="77777777"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3 – Likely (More likely to occur than not to occur)</w:t>
      </w:r>
    </w:p>
    <w:p w14:paraId="60E0E821" w14:textId="77777777" w:rsidR="00C5332E" w:rsidRPr="00C5332E" w:rsidRDefault="00C5332E" w:rsidP="00BA633F">
      <w:pPr>
        <w:spacing w:line="276" w:lineRule="auto"/>
        <w:rPr>
          <w:rFonts w:ascii="Arial" w:eastAsia="Calibri" w:hAnsi="Arial" w:cs="Arial"/>
          <w:sz w:val="22"/>
          <w:szCs w:val="22"/>
        </w:rPr>
      </w:pPr>
      <w:r w:rsidRPr="00C5332E">
        <w:rPr>
          <w:rFonts w:ascii="Arial" w:eastAsia="Calibri" w:hAnsi="Arial" w:cs="Arial"/>
          <w:sz w:val="22"/>
          <w:szCs w:val="22"/>
        </w:rPr>
        <w:t>4 – Very Likely (Very likely though not necessarily certain to occur)</w:t>
      </w:r>
    </w:p>
    <w:p w14:paraId="1D4BD0D6" w14:textId="5D3293A6" w:rsidR="004E585C" w:rsidRDefault="00C5332E" w:rsidP="00FC0AD8">
      <w:pPr>
        <w:spacing w:line="276" w:lineRule="auto"/>
        <w:rPr>
          <w:rFonts w:ascii="Arial" w:hAnsi="Arial" w:cs="Arial"/>
          <w:sz w:val="22"/>
          <w:szCs w:val="22"/>
        </w:rPr>
      </w:pPr>
      <w:r w:rsidRPr="00C5332E">
        <w:rPr>
          <w:rFonts w:ascii="Arial" w:eastAsia="Calibri" w:hAnsi="Arial" w:cs="Arial"/>
          <w:sz w:val="22"/>
          <w:szCs w:val="22"/>
        </w:rPr>
        <w:t>The factors for severity and likelihood are multiplied together to give the risk rating. This value will help evaluate the risk as to whether the risk is controlled to the required level.</w:t>
      </w:r>
      <w:r w:rsidR="006F63BF">
        <w:rPr>
          <w:rFonts w:ascii="Arial" w:eastAsia="Calibri" w:hAnsi="Arial" w:cs="Arial"/>
          <w:sz w:val="22"/>
          <w:szCs w:val="22"/>
        </w:rPr>
        <w:t xml:space="preserve"> </w:t>
      </w:r>
      <w:r w:rsidRPr="00C5332E">
        <w:rPr>
          <w:rFonts w:ascii="Arial" w:eastAsia="Calibri" w:hAnsi="Arial" w:cs="Arial"/>
          <w:sz w:val="22"/>
          <w:szCs w:val="22"/>
        </w:rPr>
        <w:t xml:space="preserve">The risk rating enables decisions to be taken on the amount of effort to be expended on the control of a risk, but any hazard that is certain </w:t>
      </w:r>
      <w:r w:rsidRPr="00C5332E">
        <w:rPr>
          <w:rFonts w:ascii="Arial" w:eastAsia="Calibri" w:hAnsi="Arial" w:cs="Arial"/>
          <w:sz w:val="22"/>
          <w:szCs w:val="22"/>
        </w:rPr>
        <w:lastRenderedPageBreak/>
        <w:t xml:space="preserve">or very likely to cause injury must be attended to and the risk reduced even if the severity is low. All risks must be controlled so far as is reasonably practicable. </w:t>
      </w:r>
    </w:p>
    <w:p w14:paraId="00976BDA" w14:textId="54B71148" w:rsidR="00B4658E" w:rsidRPr="00120DA0" w:rsidRDefault="00C6567B" w:rsidP="00120DA0">
      <w:pPr>
        <w:jc w:val="right"/>
        <w:rPr>
          <w:rFonts w:ascii="Arial" w:hAnsi="Arial" w:cs="Arial"/>
          <w:sz w:val="28"/>
          <w:szCs w:val="28"/>
        </w:rPr>
      </w:pPr>
      <w:r>
        <w:rPr>
          <w:rFonts w:ascii="Arial" w:hAnsi="Arial" w:cs="Arial"/>
          <w:sz w:val="28"/>
          <w:szCs w:val="28"/>
        </w:rPr>
        <w:t>ANNEX</w:t>
      </w:r>
      <w:r w:rsidR="00120DA0" w:rsidRPr="00120DA0">
        <w:rPr>
          <w:rFonts w:ascii="Arial" w:hAnsi="Arial" w:cs="Arial"/>
          <w:sz w:val="28"/>
          <w:szCs w:val="28"/>
        </w:rPr>
        <w:t xml:space="preserve"> </w:t>
      </w:r>
      <w:r w:rsidR="00EA6538">
        <w:rPr>
          <w:rFonts w:ascii="Arial" w:hAnsi="Arial" w:cs="Arial"/>
          <w:sz w:val="28"/>
          <w:szCs w:val="28"/>
        </w:rPr>
        <w:t>1</w:t>
      </w:r>
    </w:p>
    <w:p w14:paraId="4A69B8D3" w14:textId="77777777" w:rsidR="00120DA0" w:rsidRPr="00120DA0" w:rsidRDefault="00120DA0" w:rsidP="00FC0AD8">
      <w:pPr>
        <w:jc w:val="center"/>
        <w:rPr>
          <w:rFonts w:ascii="Arial" w:hAnsi="Arial" w:cs="Arial"/>
          <w:sz w:val="28"/>
          <w:szCs w:val="28"/>
          <w:u w:val="single"/>
        </w:rPr>
      </w:pPr>
      <w:r w:rsidRPr="00120DA0">
        <w:rPr>
          <w:rFonts w:ascii="Arial" w:hAnsi="Arial" w:cs="Arial"/>
          <w:sz w:val="28"/>
          <w:szCs w:val="28"/>
          <w:u w:val="single"/>
        </w:rPr>
        <w:t>Cleaning of AV Equipment</w:t>
      </w:r>
    </w:p>
    <w:p w14:paraId="55A04711" w14:textId="2202275A" w:rsidR="00120DA0" w:rsidRPr="00120DA0" w:rsidRDefault="00120DA0" w:rsidP="00B4658E">
      <w:pPr>
        <w:rPr>
          <w:rFonts w:ascii="Arial" w:hAnsi="Arial" w:cs="Arial"/>
          <w:sz w:val="28"/>
          <w:szCs w:val="28"/>
        </w:rPr>
      </w:pPr>
    </w:p>
    <w:p w14:paraId="00D330DE" w14:textId="77777777" w:rsidR="00B4658E" w:rsidRPr="00120DA0" w:rsidRDefault="00B4658E" w:rsidP="00120DA0">
      <w:pPr>
        <w:numPr>
          <w:ilvl w:val="0"/>
          <w:numId w:val="35"/>
        </w:numPr>
        <w:rPr>
          <w:rFonts w:ascii="Arial" w:hAnsi="Arial" w:cs="Arial"/>
          <w:szCs w:val="24"/>
        </w:rPr>
      </w:pPr>
      <w:r w:rsidRPr="00120DA0">
        <w:rPr>
          <w:rFonts w:ascii="Arial" w:hAnsi="Arial" w:cs="Arial"/>
          <w:szCs w:val="24"/>
        </w:rPr>
        <w:t xml:space="preserve">Lapel microphones: The radio component, wire, and the tie-clip mic can be cleaned by a not-very-moist wet wipes. </w:t>
      </w:r>
    </w:p>
    <w:p w14:paraId="41067862" w14:textId="77777777" w:rsidR="00B4658E" w:rsidRPr="00120DA0" w:rsidRDefault="00B4658E" w:rsidP="00B4658E">
      <w:pPr>
        <w:rPr>
          <w:rFonts w:ascii="Arial" w:eastAsia="Calibri" w:hAnsi="Arial" w:cs="Arial"/>
          <w:szCs w:val="24"/>
        </w:rPr>
      </w:pPr>
    </w:p>
    <w:p w14:paraId="3045293C" w14:textId="77777777" w:rsidR="00B4658E" w:rsidRPr="00120DA0" w:rsidRDefault="00B4658E" w:rsidP="00B4658E">
      <w:pPr>
        <w:numPr>
          <w:ilvl w:val="0"/>
          <w:numId w:val="35"/>
        </w:numPr>
        <w:rPr>
          <w:rFonts w:ascii="Arial" w:hAnsi="Arial" w:cs="Arial"/>
          <w:szCs w:val="24"/>
        </w:rPr>
      </w:pPr>
      <w:r w:rsidRPr="00120DA0">
        <w:rPr>
          <w:rFonts w:ascii="Arial" w:hAnsi="Arial" w:cs="Arial"/>
          <w:szCs w:val="24"/>
        </w:rPr>
        <w:t xml:space="preserve">Desk microphones: </w:t>
      </w:r>
    </w:p>
    <w:p w14:paraId="684BBBBC" w14:textId="77777777" w:rsidR="00B4658E" w:rsidRPr="00120DA0" w:rsidRDefault="00B4658E" w:rsidP="00B4658E">
      <w:pPr>
        <w:numPr>
          <w:ilvl w:val="1"/>
          <w:numId w:val="35"/>
        </w:numPr>
        <w:rPr>
          <w:rFonts w:ascii="Arial" w:hAnsi="Arial" w:cs="Arial"/>
          <w:szCs w:val="24"/>
        </w:rPr>
      </w:pPr>
      <w:r w:rsidRPr="00120DA0">
        <w:rPr>
          <w:rFonts w:ascii="Arial" w:hAnsi="Arial" w:cs="Arial"/>
          <w:szCs w:val="24"/>
        </w:rPr>
        <w:t xml:space="preserve">Desk mics can be disinfected by using wet wipes across the handle and the on/off button. </w:t>
      </w:r>
    </w:p>
    <w:p w14:paraId="3C6E0C70" w14:textId="77777777" w:rsidR="00B4658E" w:rsidRPr="00120DA0" w:rsidRDefault="00B4658E" w:rsidP="00B4658E">
      <w:pPr>
        <w:numPr>
          <w:ilvl w:val="1"/>
          <w:numId w:val="35"/>
        </w:numPr>
        <w:rPr>
          <w:rFonts w:ascii="Arial" w:hAnsi="Arial" w:cs="Arial"/>
          <w:szCs w:val="24"/>
        </w:rPr>
      </w:pPr>
      <w:r w:rsidRPr="00120DA0">
        <w:rPr>
          <w:rFonts w:ascii="Arial" w:hAnsi="Arial" w:cs="Arial"/>
          <w:szCs w:val="24"/>
        </w:rPr>
        <w:t xml:space="preserve">If the microphone head shield is seen as a risk factor, replaceable covers can be used. </w:t>
      </w:r>
      <w:r w:rsidR="00120DA0" w:rsidRPr="00120DA0">
        <w:rPr>
          <w:rFonts w:ascii="Arial" w:hAnsi="Arial" w:cs="Arial"/>
          <w:szCs w:val="24"/>
        </w:rPr>
        <w:t>IS</w:t>
      </w:r>
      <w:r w:rsidRPr="00120DA0">
        <w:rPr>
          <w:rFonts w:ascii="Arial" w:hAnsi="Arial" w:cs="Arial"/>
          <w:szCs w:val="24"/>
        </w:rPr>
        <w:t xml:space="preserve"> will need to remove the current clip-on covers, and maybe a supply </w:t>
      </w:r>
      <w:r w:rsidR="00120DA0" w:rsidRPr="00120DA0">
        <w:rPr>
          <w:rFonts w:ascii="Arial" w:hAnsi="Arial" w:cs="Arial"/>
          <w:szCs w:val="24"/>
        </w:rPr>
        <w:t>made available</w:t>
      </w:r>
      <w:r w:rsidRPr="00120DA0">
        <w:rPr>
          <w:rFonts w:ascii="Arial" w:hAnsi="Arial" w:cs="Arial"/>
          <w:szCs w:val="24"/>
        </w:rPr>
        <w:t xml:space="preserve"> for lecturers to cover the mic and remove the cover and bin it after use.</w:t>
      </w:r>
    </w:p>
    <w:p w14:paraId="64E0092A" w14:textId="77777777" w:rsidR="00B4658E" w:rsidRPr="00120DA0" w:rsidRDefault="00B4658E" w:rsidP="00B4658E">
      <w:pPr>
        <w:ind w:left="1440"/>
        <w:rPr>
          <w:rFonts w:ascii="Arial" w:eastAsia="Calibri" w:hAnsi="Arial" w:cs="Arial"/>
          <w:szCs w:val="24"/>
        </w:rPr>
      </w:pPr>
    </w:p>
    <w:p w14:paraId="01CC805B" w14:textId="77777777" w:rsidR="00B4658E" w:rsidRPr="00120DA0" w:rsidRDefault="00B4658E" w:rsidP="00B4658E">
      <w:pPr>
        <w:numPr>
          <w:ilvl w:val="0"/>
          <w:numId w:val="35"/>
        </w:numPr>
        <w:rPr>
          <w:rFonts w:ascii="Arial" w:hAnsi="Arial" w:cs="Arial"/>
          <w:szCs w:val="24"/>
        </w:rPr>
      </w:pPr>
      <w:r w:rsidRPr="00120DA0">
        <w:rPr>
          <w:rFonts w:ascii="Arial" w:hAnsi="Arial" w:cs="Arial"/>
          <w:szCs w:val="24"/>
        </w:rPr>
        <w:t>AV/media/projector control buttons.</w:t>
      </w:r>
    </w:p>
    <w:p w14:paraId="1D64CC59" w14:textId="77777777" w:rsidR="00B4658E" w:rsidRPr="00120DA0" w:rsidRDefault="00B4658E" w:rsidP="00B4658E">
      <w:pPr>
        <w:numPr>
          <w:ilvl w:val="1"/>
          <w:numId w:val="35"/>
        </w:numPr>
        <w:rPr>
          <w:rFonts w:ascii="Arial" w:hAnsi="Arial" w:cs="Arial"/>
          <w:szCs w:val="24"/>
        </w:rPr>
      </w:pPr>
      <w:r w:rsidRPr="00120DA0">
        <w:rPr>
          <w:rFonts w:ascii="Arial" w:hAnsi="Arial" w:cs="Arial"/>
          <w:szCs w:val="24"/>
        </w:rPr>
        <w:t>AV control buttons on the lectern or on the wall can be disinfected with wet wipes.</w:t>
      </w:r>
    </w:p>
    <w:p w14:paraId="3F002908" w14:textId="77777777" w:rsidR="00B4658E" w:rsidRPr="00120DA0" w:rsidRDefault="00B4658E" w:rsidP="00B4658E">
      <w:pPr>
        <w:ind w:left="1440"/>
        <w:rPr>
          <w:rFonts w:ascii="Arial" w:eastAsia="Calibri" w:hAnsi="Arial" w:cs="Arial"/>
          <w:szCs w:val="24"/>
        </w:rPr>
      </w:pPr>
    </w:p>
    <w:p w14:paraId="0432F951" w14:textId="77777777" w:rsidR="00B4658E" w:rsidRPr="00120DA0" w:rsidRDefault="00B4658E" w:rsidP="00B4658E">
      <w:pPr>
        <w:numPr>
          <w:ilvl w:val="0"/>
          <w:numId w:val="35"/>
        </w:numPr>
        <w:rPr>
          <w:rFonts w:ascii="Arial" w:hAnsi="Arial" w:cs="Arial"/>
          <w:szCs w:val="24"/>
        </w:rPr>
      </w:pPr>
      <w:r w:rsidRPr="00120DA0">
        <w:rPr>
          <w:rFonts w:ascii="Arial" w:hAnsi="Arial" w:cs="Arial"/>
          <w:szCs w:val="24"/>
        </w:rPr>
        <w:t>AV touch control pods:</w:t>
      </w:r>
    </w:p>
    <w:p w14:paraId="329350FF" w14:textId="77777777" w:rsidR="00B4658E" w:rsidRPr="00120DA0" w:rsidRDefault="00B4658E" w:rsidP="00B4658E">
      <w:pPr>
        <w:numPr>
          <w:ilvl w:val="1"/>
          <w:numId w:val="35"/>
        </w:numPr>
        <w:rPr>
          <w:rFonts w:ascii="Arial" w:hAnsi="Arial" w:cs="Arial"/>
          <w:szCs w:val="24"/>
        </w:rPr>
      </w:pPr>
      <w:r w:rsidRPr="00120DA0">
        <w:rPr>
          <w:rFonts w:ascii="Arial" w:hAnsi="Arial" w:cs="Arial"/>
          <w:szCs w:val="24"/>
        </w:rPr>
        <w:t>These can be disinfected with the appropriate wet wipes. We can check with the manufacturer for any recommendations</w:t>
      </w:r>
    </w:p>
    <w:p w14:paraId="589725CB" w14:textId="77777777" w:rsidR="00B4658E" w:rsidRPr="00120DA0" w:rsidRDefault="00B4658E" w:rsidP="00B4658E">
      <w:pPr>
        <w:ind w:left="1440"/>
        <w:rPr>
          <w:rFonts w:ascii="Arial" w:eastAsia="Calibri" w:hAnsi="Arial" w:cs="Arial"/>
          <w:szCs w:val="24"/>
        </w:rPr>
      </w:pPr>
    </w:p>
    <w:p w14:paraId="3991D0D0" w14:textId="77777777" w:rsidR="00B4658E" w:rsidRPr="00120DA0" w:rsidRDefault="00B4658E" w:rsidP="00B4658E">
      <w:pPr>
        <w:numPr>
          <w:ilvl w:val="0"/>
          <w:numId w:val="35"/>
        </w:numPr>
        <w:rPr>
          <w:rFonts w:ascii="Arial" w:hAnsi="Arial" w:cs="Arial"/>
          <w:szCs w:val="24"/>
        </w:rPr>
      </w:pPr>
      <w:r w:rsidRPr="00120DA0">
        <w:rPr>
          <w:rFonts w:ascii="Arial" w:hAnsi="Arial" w:cs="Arial"/>
          <w:szCs w:val="24"/>
        </w:rPr>
        <w:t>Mouse &amp; keyboard.</w:t>
      </w:r>
    </w:p>
    <w:p w14:paraId="2A047CE7" w14:textId="77777777" w:rsidR="00B4658E" w:rsidRPr="00120DA0" w:rsidRDefault="00B4658E" w:rsidP="00B4658E">
      <w:pPr>
        <w:numPr>
          <w:ilvl w:val="1"/>
          <w:numId w:val="35"/>
        </w:numPr>
        <w:rPr>
          <w:rFonts w:ascii="Arial" w:hAnsi="Arial" w:cs="Arial"/>
          <w:szCs w:val="24"/>
        </w:rPr>
      </w:pPr>
      <w:r w:rsidRPr="00120DA0">
        <w:rPr>
          <w:rFonts w:ascii="Arial" w:hAnsi="Arial" w:cs="Arial"/>
          <w:szCs w:val="24"/>
        </w:rPr>
        <w:t>These can be disinfected with wet wipes, or spraying disinfectant on dry/blue roll wipes and wiping down the equipment.</w:t>
      </w:r>
    </w:p>
    <w:p w14:paraId="09386C62" w14:textId="77777777" w:rsidR="00B4658E" w:rsidRPr="00120DA0" w:rsidRDefault="00B4658E" w:rsidP="00B4658E">
      <w:pPr>
        <w:ind w:left="1440"/>
        <w:rPr>
          <w:rFonts w:ascii="Arial" w:eastAsia="Calibri" w:hAnsi="Arial" w:cs="Arial"/>
          <w:szCs w:val="24"/>
        </w:rPr>
      </w:pPr>
    </w:p>
    <w:p w14:paraId="54A2A37F" w14:textId="77777777" w:rsidR="00B4658E" w:rsidRPr="00120DA0" w:rsidRDefault="00B4658E" w:rsidP="00B4658E">
      <w:pPr>
        <w:numPr>
          <w:ilvl w:val="0"/>
          <w:numId w:val="35"/>
        </w:numPr>
        <w:rPr>
          <w:rFonts w:ascii="Arial" w:hAnsi="Arial" w:cs="Arial"/>
          <w:szCs w:val="24"/>
        </w:rPr>
      </w:pPr>
      <w:r w:rsidRPr="00120DA0">
        <w:rPr>
          <w:rFonts w:ascii="Arial" w:hAnsi="Arial" w:cs="Arial"/>
          <w:szCs w:val="24"/>
        </w:rPr>
        <w:t>Visualisers:</w:t>
      </w:r>
    </w:p>
    <w:p w14:paraId="7E672C4E" w14:textId="77777777" w:rsidR="00B4658E" w:rsidRPr="00120DA0" w:rsidRDefault="00B4658E" w:rsidP="00B4658E">
      <w:pPr>
        <w:numPr>
          <w:ilvl w:val="1"/>
          <w:numId w:val="35"/>
        </w:numPr>
        <w:rPr>
          <w:rFonts w:ascii="Arial" w:hAnsi="Arial" w:cs="Arial"/>
          <w:szCs w:val="24"/>
        </w:rPr>
      </w:pPr>
      <w:r w:rsidRPr="00120DA0">
        <w:rPr>
          <w:rFonts w:ascii="Arial" w:hAnsi="Arial" w:cs="Arial"/>
          <w:szCs w:val="24"/>
        </w:rPr>
        <w:t>Can be disinfected with wet wipes, however the marking on the controls will need to be covered with clear plastic to avoid removal of markings.</w:t>
      </w:r>
      <w:r w:rsidRPr="00120DA0">
        <w:rPr>
          <w:rFonts w:ascii="Arial" w:hAnsi="Arial" w:cs="Arial"/>
          <w:color w:val="1F497D"/>
          <w:szCs w:val="24"/>
        </w:rPr>
        <w:t xml:space="preserve"> </w:t>
      </w:r>
    </w:p>
    <w:p w14:paraId="571B9F20" w14:textId="77777777" w:rsidR="00B4658E" w:rsidRPr="00120DA0" w:rsidRDefault="00B4658E" w:rsidP="00B4658E">
      <w:pPr>
        <w:ind w:left="1440"/>
        <w:rPr>
          <w:rFonts w:ascii="Arial" w:eastAsia="Calibri" w:hAnsi="Arial" w:cs="Arial"/>
          <w:szCs w:val="24"/>
        </w:rPr>
      </w:pPr>
    </w:p>
    <w:p w14:paraId="59B472F4" w14:textId="77777777" w:rsidR="00B4658E" w:rsidRPr="00120DA0" w:rsidRDefault="00B4658E" w:rsidP="00B4658E">
      <w:pPr>
        <w:numPr>
          <w:ilvl w:val="0"/>
          <w:numId w:val="35"/>
        </w:numPr>
        <w:rPr>
          <w:rFonts w:ascii="Arial" w:hAnsi="Arial" w:cs="Arial"/>
          <w:szCs w:val="24"/>
        </w:rPr>
      </w:pPr>
      <w:r w:rsidRPr="00120DA0">
        <w:rPr>
          <w:rFonts w:ascii="Arial" w:hAnsi="Arial" w:cs="Arial"/>
          <w:szCs w:val="24"/>
        </w:rPr>
        <w:t>Light controls. Those can be found next to the projector controls and often used to adjust the lights to enable use of projectors.</w:t>
      </w:r>
    </w:p>
    <w:p w14:paraId="7AAADCCB" w14:textId="77777777" w:rsidR="00B4658E" w:rsidRPr="00120DA0" w:rsidRDefault="00B4658E" w:rsidP="00B4658E">
      <w:pPr>
        <w:numPr>
          <w:ilvl w:val="1"/>
          <w:numId w:val="35"/>
        </w:numPr>
        <w:rPr>
          <w:rFonts w:ascii="Arial" w:hAnsi="Arial" w:cs="Arial"/>
          <w:szCs w:val="24"/>
        </w:rPr>
      </w:pPr>
      <w:r w:rsidRPr="00120DA0">
        <w:rPr>
          <w:rFonts w:ascii="Arial" w:hAnsi="Arial" w:cs="Arial"/>
          <w:szCs w:val="24"/>
        </w:rPr>
        <w:t>Can be disinfected with wet wipes, however the marking on the controls will need to be covered with clear plastic to avoid removal of markings.</w:t>
      </w:r>
      <w:r w:rsidRPr="00120DA0">
        <w:rPr>
          <w:rFonts w:ascii="Arial" w:hAnsi="Arial" w:cs="Arial"/>
          <w:color w:val="C00000"/>
          <w:szCs w:val="24"/>
        </w:rPr>
        <w:t xml:space="preserve"> </w:t>
      </w:r>
    </w:p>
    <w:p w14:paraId="500C71A0" w14:textId="77777777" w:rsidR="00FC0AD8" w:rsidRDefault="00FC0AD8" w:rsidP="004E585C">
      <w:pPr>
        <w:rPr>
          <w:rFonts w:ascii="Arial" w:hAnsi="Arial" w:cs="Arial"/>
          <w:szCs w:val="24"/>
        </w:rPr>
      </w:pPr>
    </w:p>
    <w:p w14:paraId="04211A64" w14:textId="7D981FE4" w:rsidR="00BB08BB" w:rsidRDefault="00B4658E" w:rsidP="004E585C">
      <w:pPr>
        <w:rPr>
          <w:sz w:val="22"/>
          <w:szCs w:val="22"/>
        </w:rPr>
      </w:pPr>
      <w:r w:rsidRPr="00120DA0">
        <w:rPr>
          <w:rFonts w:ascii="Arial" w:hAnsi="Arial" w:cs="Arial"/>
          <w:szCs w:val="24"/>
        </w:rPr>
        <w:t>The equipment above must not be sprayed on directly as none is waterproof and will be damaged.</w:t>
      </w:r>
    </w:p>
    <w:sectPr w:rsidR="00BB08BB" w:rsidSect="00D95B6F">
      <w:footerReference w:type="default" r:id="rId18"/>
      <w:pgSz w:w="16834" w:h="11909" w:orient="landscape" w:code="9"/>
      <w:pgMar w:top="1418" w:right="720" w:bottom="1418" w:left="720" w:header="227"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9FCA5" w14:textId="77777777" w:rsidR="00B857BA" w:rsidRDefault="00B857BA">
      <w:r>
        <w:separator/>
      </w:r>
    </w:p>
  </w:endnote>
  <w:endnote w:type="continuationSeparator" w:id="0">
    <w:p w14:paraId="7F89F241" w14:textId="77777777" w:rsidR="00B857BA" w:rsidRDefault="00B8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D2D3" w14:textId="77777777" w:rsidR="00B105C4" w:rsidRDefault="008C5A53">
    <w:pPr>
      <w:pStyle w:val="Footer"/>
      <w:jc w:val="left"/>
    </w:pPr>
    <w:r>
      <w:t>Version Number</w:t>
    </w:r>
    <w:r w:rsidR="00E12215">
      <w:t>:</w:t>
    </w:r>
    <w:r w:rsidR="008C0599">
      <w:t xml:space="preserve"> 6</w:t>
    </w:r>
    <w:r w:rsidR="00186A07">
      <w:tab/>
    </w:r>
    <w:r w:rsidR="00186A07">
      <w:tab/>
    </w:r>
    <w:r w:rsidR="00186A07">
      <w:tab/>
    </w:r>
    <w:r w:rsidR="00186A07">
      <w:tab/>
    </w:r>
    <w:r w:rsidR="00186A07">
      <w:tab/>
      <w:t xml:space="preserve">Date of Issue: </w:t>
    </w:r>
    <w:r w:rsidR="00A46DE7">
      <w:t>18/06/2020</w:t>
    </w:r>
    <w:r>
      <w:tab/>
    </w:r>
    <w:r>
      <w:tab/>
    </w:r>
    <w:r>
      <w:tab/>
    </w:r>
    <w:r>
      <w:tab/>
      <w:t>Approved by:</w:t>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A810" w14:textId="1FDA3CAA" w:rsidR="008C5A53" w:rsidRDefault="008C5A53">
    <w:pPr>
      <w:pStyle w:val="Footer"/>
      <w:jc w:val="left"/>
    </w:pPr>
    <w:r>
      <w:t>V</w:t>
    </w:r>
    <w:r w:rsidR="00A46DE7">
      <w:t xml:space="preserve">ersion Number </w:t>
    </w:r>
    <w:r w:rsidR="00EA6538">
      <w:t>2</w:t>
    </w:r>
    <w:r>
      <w:tab/>
    </w:r>
    <w:r>
      <w:tab/>
    </w:r>
    <w:r>
      <w:tab/>
    </w:r>
    <w:r>
      <w:tab/>
    </w:r>
    <w:r w:rsidR="00D95B6F">
      <w:tab/>
    </w:r>
    <w:r w:rsidR="00D95B6F">
      <w:tab/>
    </w:r>
    <w:r w:rsidR="00D95B6F">
      <w:tab/>
    </w:r>
    <w:r w:rsidR="00186A07">
      <w:t xml:space="preserve">Date of Issue: </w:t>
    </w:r>
    <w:r w:rsidR="00EA6538">
      <w:t>08/09/2021</w:t>
    </w:r>
    <w:r>
      <w:tab/>
    </w:r>
    <w:r>
      <w:tab/>
    </w:r>
    <w:r>
      <w:tab/>
    </w:r>
    <w:r w:rsidR="00D95B6F">
      <w:tab/>
    </w:r>
    <w:r w:rsidR="00D95B6F">
      <w:tab/>
    </w:r>
    <w:r w:rsidR="00D95B6F">
      <w:tab/>
    </w:r>
    <w:r w:rsidR="00D95B6F">
      <w:tab/>
    </w:r>
    <w:r w:rsidR="00D95B6F">
      <w:tab/>
    </w:r>
    <w:r>
      <w:t>Approved 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9C23" w14:textId="77777777" w:rsidR="00B857BA" w:rsidRDefault="00B857BA">
      <w:r>
        <w:separator/>
      </w:r>
    </w:p>
  </w:footnote>
  <w:footnote w:type="continuationSeparator" w:id="0">
    <w:p w14:paraId="0F4E8F88" w14:textId="77777777" w:rsidR="00B857BA" w:rsidRDefault="00B85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DEDD" w14:textId="77777777" w:rsidR="00DA61FB" w:rsidRPr="00BB08BB" w:rsidRDefault="000426B5" w:rsidP="00DA61FB">
    <w:pPr>
      <w:pStyle w:val="Header"/>
      <w:jc w:val="center"/>
      <w:rPr>
        <w:sz w:val="36"/>
        <w:szCs w:val="36"/>
      </w:rPr>
    </w:pPr>
    <w:r>
      <w:rPr>
        <w:sz w:val="36"/>
        <w:szCs w:val="36"/>
      </w:rPr>
      <w:t xml:space="preserve"> </w:t>
    </w:r>
  </w:p>
  <w:p w14:paraId="7773B905" w14:textId="76AF7861" w:rsidR="008C5A53" w:rsidRPr="00DA61FB" w:rsidRDefault="00183646" w:rsidP="00D95B6F">
    <w:pPr>
      <w:pStyle w:val="Header"/>
      <w:jc w:val="left"/>
      <w:rPr>
        <w:rFonts w:cs="Arial"/>
        <w:b/>
        <w:sz w:val="28"/>
        <w:szCs w:val="28"/>
      </w:rPr>
    </w:pPr>
    <w:r>
      <w:rPr>
        <w:noProof/>
        <w:sz w:val="28"/>
        <w:szCs w:val="28"/>
        <w:lang w:eastAsia="en-GB"/>
      </w:rPr>
      <w:drawing>
        <wp:inline distT="0" distB="0" distL="0" distR="0" wp14:anchorId="224EA133" wp14:editId="089C7E8C">
          <wp:extent cx="2057400" cy="752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524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B62F" w14:textId="4FAE71D2" w:rsidR="00801DA9" w:rsidRDefault="00183646">
    <w:pPr>
      <w:pStyle w:val="Header"/>
    </w:pPr>
    <w:r>
      <w:rPr>
        <w:noProof/>
        <w:sz w:val="28"/>
        <w:szCs w:val="28"/>
        <w:lang w:eastAsia="en-GB"/>
      </w:rPr>
      <w:drawing>
        <wp:anchor distT="0" distB="0" distL="114300" distR="114300" simplePos="0" relativeHeight="251658240" behindDoc="0" locked="0" layoutInCell="1" allowOverlap="1" wp14:anchorId="13C0E607" wp14:editId="521A229B">
          <wp:simplePos x="0" y="0"/>
          <wp:positionH relativeFrom="column">
            <wp:align>left</wp:align>
          </wp:positionH>
          <wp:positionV relativeFrom="paragraph">
            <wp:posOffset>0</wp:posOffset>
          </wp:positionV>
          <wp:extent cx="2057400" cy="7524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52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643"/>
    <w:multiLevelType w:val="hybridMultilevel"/>
    <w:tmpl w:val="8E78F9A2"/>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1222" w:hanging="360"/>
      </w:pPr>
      <w:rPr>
        <w:rFonts w:ascii="Wingdings" w:hAnsi="Wingdings" w:hint="default"/>
      </w:rPr>
    </w:lvl>
    <w:lvl w:ilvl="3" w:tplc="08090001" w:tentative="1">
      <w:start w:val="1"/>
      <w:numFmt w:val="bullet"/>
      <w:lvlText w:val=""/>
      <w:lvlJc w:val="left"/>
      <w:pPr>
        <w:ind w:left="1942" w:hanging="360"/>
      </w:pPr>
      <w:rPr>
        <w:rFonts w:ascii="Symbol" w:hAnsi="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hint="default"/>
      </w:rPr>
    </w:lvl>
    <w:lvl w:ilvl="6" w:tplc="08090001" w:tentative="1">
      <w:start w:val="1"/>
      <w:numFmt w:val="bullet"/>
      <w:lvlText w:val=""/>
      <w:lvlJc w:val="left"/>
      <w:pPr>
        <w:ind w:left="4102" w:hanging="360"/>
      </w:pPr>
      <w:rPr>
        <w:rFonts w:ascii="Symbol" w:hAnsi="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hint="default"/>
      </w:rPr>
    </w:lvl>
  </w:abstractNum>
  <w:abstractNum w:abstractNumId="1" w15:restartNumberingAfterBreak="0">
    <w:nsid w:val="1AE27462"/>
    <w:multiLevelType w:val="hybridMultilevel"/>
    <w:tmpl w:val="44445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1D3778F9"/>
    <w:multiLevelType w:val="hybridMultilevel"/>
    <w:tmpl w:val="2DB87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55CBE"/>
    <w:multiLevelType w:val="hybridMultilevel"/>
    <w:tmpl w:val="648EF2C2"/>
    <w:lvl w:ilvl="0" w:tplc="890AC022">
      <w:start w:val="1"/>
      <w:numFmt w:val="bullet"/>
      <w:lvlText w:val=""/>
      <w:lvlJc w:val="left"/>
      <w:pPr>
        <w:tabs>
          <w:tab w:val="num" w:pos="720"/>
        </w:tabs>
        <w:ind w:left="720" w:hanging="360"/>
      </w:pPr>
      <w:rPr>
        <w:rFonts w:ascii="Wingdings" w:hAnsi="Wingdings" w:hint="default"/>
      </w:rPr>
    </w:lvl>
    <w:lvl w:ilvl="1" w:tplc="583C73C0" w:tentative="1">
      <w:start w:val="1"/>
      <w:numFmt w:val="bullet"/>
      <w:lvlText w:val=""/>
      <w:lvlJc w:val="left"/>
      <w:pPr>
        <w:tabs>
          <w:tab w:val="num" w:pos="1440"/>
        </w:tabs>
        <w:ind w:left="1440" w:hanging="360"/>
      </w:pPr>
      <w:rPr>
        <w:rFonts w:ascii="Wingdings" w:hAnsi="Wingdings" w:hint="default"/>
      </w:rPr>
    </w:lvl>
    <w:lvl w:ilvl="2" w:tplc="283E5D3E" w:tentative="1">
      <w:start w:val="1"/>
      <w:numFmt w:val="bullet"/>
      <w:lvlText w:val=""/>
      <w:lvlJc w:val="left"/>
      <w:pPr>
        <w:tabs>
          <w:tab w:val="num" w:pos="2160"/>
        </w:tabs>
        <w:ind w:left="2160" w:hanging="360"/>
      </w:pPr>
      <w:rPr>
        <w:rFonts w:ascii="Wingdings" w:hAnsi="Wingdings" w:hint="default"/>
      </w:rPr>
    </w:lvl>
    <w:lvl w:ilvl="3" w:tplc="9F528A38" w:tentative="1">
      <w:start w:val="1"/>
      <w:numFmt w:val="bullet"/>
      <w:lvlText w:val=""/>
      <w:lvlJc w:val="left"/>
      <w:pPr>
        <w:tabs>
          <w:tab w:val="num" w:pos="2880"/>
        </w:tabs>
        <w:ind w:left="2880" w:hanging="360"/>
      </w:pPr>
      <w:rPr>
        <w:rFonts w:ascii="Wingdings" w:hAnsi="Wingdings" w:hint="default"/>
      </w:rPr>
    </w:lvl>
    <w:lvl w:ilvl="4" w:tplc="F16C58A8" w:tentative="1">
      <w:start w:val="1"/>
      <w:numFmt w:val="bullet"/>
      <w:lvlText w:val=""/>
      <w:lvlJc w:val="left"/>
      <w:pPr>
        <w:tabs>
          <w:tab w:val="num" w:pos="3600"/>
        </w:tabs>
        <w:ind w:left="3600" w:hanging="360"/>
      </w:pPr>
      <w:rPr>
        <w:rFonts w:ascii="Wingdings" w:hAnsi="Wingdings" w:hint="default"/>
      </w:rPr>
    </w:lvl>
    <w:lvl w:ilvl="5" w:tplc="B818FFE6" w:tentative="1">
      <w:start w:val="1"/>
      <w:numFmt w:val="bullet"/>
      <w:lvlText w:val=""/>
      <w:lvlJc w:val="left"/>
      <w:pPr>
        <w:tabs>
          <w:tab w:val="num" w:pos="4320"/>
        </w:tabs>
        <w:ind w:left="4320" w:hanging="360"/>
      </w:pPr>
      <w:rPr>
        <w:rFonts w:ascii="Wingdings" w:hAnsi="Wingdings" w:hint="default"/>
      </w:rPr>
    </w:lvl>
    <w:lvl w:ilvl="6" w:tplc="C302C2AE" w:tentative="1">
      <w:start w:val="1"/>
      <w:numFmt w:val="bullet"/>
      <w:lvlText w:val=""/>
      <w:lvlJc w:val="left"/>
      <w:pPr>
        <w:tabs>
          <w:tab w:val="num" w:pos="5040"/>
        </w:tabs>
        <w:ind w:left="5040" w:hanging="360"/>
      </w:pPr>
      <w:rPr>
        <w:rFonts w:ascii="Wingdings" w:hAnsi="Wingdings" w:hint="default"/>
      </w:rPr>
    </w:lvl>
    <w:lvl w:ilvl="7" w:tplc="188ADE64" w:tentative="1">
      <w:start w:val="1"/>
      <w:numFmt w:val="bullet"/>
      <w:lvlText w:val=""/>
      <w:lvlJc w:val="left"/>
      <w:pPr>
        <w:tabs>
          <w:tab w:val="num" w:pos="5760"/>
        </w:tabs>
        <w:ind w:left="5760" w:hanging="360"/>
      </w:pPr>
      <w:rPr>
        <w:rFonts w:ascii="Wingdings" w:hAnsi="Wingdings" w:hint="default"/>
      </w:rPr>
    </w:lvl>
    <w:lvl w:ilvl="8" w:tplc="547449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75A45"/>
    <w:multiLevelType w:val="hybridMultilevel"/>
    <w:tmpl w:val="BC42DC3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054FB6"/>
    <w:multiLevelType w:val="hybridMultilevel"/>
    <w:tmpl w:val="7C9E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C3173"/>
    <w:multiLevelType w:val="hybridMultilevel"/>
    <w:tmpl w:val="92A8E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D3053"/>
    <w:multiLevelType w:val="hybridMultilevel"/>
    <w:tmpl w:val="3A1E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B00B60"/>
    <w:multiLevelType w:val="hybridMultilevel"/>
    <w:tmpl w:val="1C4E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0E6522"/>
    <w:multiLevelType w:val="hybridMultilevel"/>
    <w:tmpl w:val="45DE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4A6963"/>
    <w:multiLevelType w:val="hybridMultilevel"/>
    <w:tmpl w:val="70B89DEE"/>
    <w:lvl w:ilvl="0" w:tplc="592EBBC4">
      <w:start w:val="1"/>
      <w:numFmt w:val="bullet"/>
      <w:lvlText w:val="•"/>
      <w:lvlJc w:val="left"/>
      <w:pPr>
        <w:tabs>
          <w:tab w:val="num" w:pos="720"/>
        </w:tabs>
        <w:ind w:left="720" w:hanging="360"/>
      </w:pPr>
      <w:rPr>
        <w:rFonts w:ascii="Arial" w:hAnsi="Arial" w:hint="default"/>
      </w:rPr>
    </w:lvl>
    <w:lvl w:ilvl="1" w:tplc="CFCC5E06" w:tentative="1">
      <w:start w:val="1"/>
      <w:numFmt w:val="bullet"/>
      <w:lvlText w:val="•"/>
      <w:lvlJc w:val="left"/>
      <w:pPr>
        <w:tabs>
          <w:tab w:val="num" w:pos="1440"/>
        </w:tabs>
        <w:ind w:left="1440" w:hanging="360"/>
      </w:pPr>
      <w:rPr>
        <w:rFonts w:ascii="Arial" w:hAnsi="Arial" w:hint="default"/>
      </w:rPr>
    </w:lvl>
    <w:lvl w:ilvl="2" w:tplc="A00A3E72" w:tentative="1">
      <w:start w:val="1"/>
      <w:numFmt w:val="bullet"/>
      <w:lvlText w:val="•"/>
      <w:lvlJc w:val="left"/>
      <w:pPr>
        <w:tabs>
          <w:tab w:val="num" w:pos="2160"/>
        </w:tabs>
        <w:ind w:left="2160" w:hanging="360"/>
      </w:pPr>
      <w:rPr>
        <w:rFonts w:ascii="Arial" w:hAnsi="Arial" w:hint="default"/>
      </w:rPr>
    </w:lvl>
    <w:lvl w:ilvl="3" w:tplc="F4FE4E10" w:tentative="1">
      <w:start w:val="1"/>
      <w:numFmt w:val="bullet"/>
      <w:lvlText w:val="•"/>
      <w:lvlJc w:val="left"/>
      <w:pPr>
        <w:tabs>
          <w:tab w:val="num" w:pos="2880"/>
        </w:tabs>
        <w:ind w:left="2880" w:hanging="360"/>
      </w:pPr>
      <w:rPr>
        <w:rFonts w:ascii="Arial" w:hAnsi="Arial" w:hint="default"/>
      </w:rPr>
    </w:lvl>
    <w:lvl w:ilvl="4" w:tplc="51DA7504" w:tentative="1">
      <w:start w:val="1"/>
      <w:numFmt w:val="bullet"/>
      <w:lvlText w:val="•"/>
      <w:lvlJc w:val="left"/>
      <w:pPr>
        <w:tabs>
          <w:tab w:val="num" w:pos="3600"/>
        </w:tabs>
        <w:ind w:left="3600" w:hanging="360"/>
      </w:pPr>
      <w:rPr>
        <w:rFonts w:ascii="Arial" w:hAnsi="Arial" w:hint="default"/>
      </w:rPr>
    </w:lvl>
    <w:lvl w:ilvl="5" w:tplc="8B92ECA0" w:tentative="1">
      <w:start w:val="1"/>
      <w:numFmt w:val="bullet"/>
      <w:lvlText w:val="•"/>
      <w:lvlJc w:val="left"/>
      <w:pPr>
        <w:tabs>
          <w:tab w:val="num" w:pos="4320"/>
        </w:tabs>
        <w:ind w:left="4320" w:hanging="360"/>
      </w:pPr>
      <w:rPr>
        <w:rFonts w:ascii="Arial" w:hAnsi="Arial" w:hint="default"/>
      </w:rPr>
    </w:lvl>
    <w:lvl w:ilvl="6" w:tplc="5F327B08" w:tentative="1">
      <w:start w:val="1"/>
      <w:numFmt w:val="bullet"/>
      <w:lvlText w:val="•"/>
      <w:lvlJc w:val="left"/>
      <w:pPr>
        <w:tabs>
          <w:tab w:val="num" w:pos="5040"/>
        </w:tabs>
        <w:ind w:left="5040" w:hanging="360"/>
      </w:pPr>
      <w:rPr>
        <w:rFonts w:ascii="Arial" w:hAnsi="Arial" w:hint="default"/>
      </w:rPr>
    </w:lvl>
    <w:lvl w:ilvl="7" w:tplc="6BC01038" w:tentative="1">
      <w:start w:val="1"/>
      <w:numFmt w:val="bullet"/>
      <w:lvlText w:val="•"/>
      <w:lvlJc w:val="left"/>
      <w:pPr>
        <w:tabs>
          <w:tab w:val="num" w:pos="5760"/>
        </w:tabs>
        <w:ind w:left="5760" w:hanging="360"/>
      </w:pPr>
      <w:rPr>
        <w:rFonts w:ascii="Arial" w:hAnsi="Arial" w:hint="default"/>
      </w:rPr>
    </w:lvl>
    <w:lvl w:ilvl="8" w:tplc="84CCF5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CD6729"/>
    <w:multiLevelType w:val="hybridMultilevel"/>
    <w:tmpl w:val="BAFE1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D411F7"/>
    <w:multiLevelType w:val="hybridMultilevel"/>
    <w:tmpl w:val="24E81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5557EF"/>
    <w:multiLevelType w:val="hybridMultilevel"/>
    <w:tmpl w:val="7168374C"/>
    <w:lvl w:ilvl="0" w:tplc="F5487E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45C36"/>
    <w:multiLevelType w:val="hybridMultilevel"/>
    <w:tmpl w:val="96FE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2326E"/>
    <w:multiLevelType w:val="hybridMultilevel"/>
    <w:tmpl w:val="DF2AE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2C5AB8"/>
    <w:multiLevelType w:val="hybridMultilevel"/>
    <w:tmpl w:val="3E34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82501"/>
    <w:multiLevelType w:val="hybridMultilevel"/>
    <w:tmpl w:val="4A3EA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96C0378"/>
    <w:multiLevelType w:val="hybridMultilevel"/>
    <w:tmpl w:val="18C487E0"/>
    <w:lvl w:ilvl="0" w:tplc="0809000F">
      <w:start w:val="1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F33162"/>
    <w:multiLevelType w:val="hybridMultilevel"/>
    <w:tmpl w:val="6D5A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B3B99"/>
    <w:multiLevelType w:val="hybridMultilevel"/>
    <w:tmpl w:val="DAB84C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04698B"/>
    <w:multiLevelType w:val="hybridMultilevel"/>
    <w:tmpl w:val="910AD6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23A4241"/>
    <w:multiLevelType w:val="hybridMultilevel"/>
    <w:tmpl w:val="10BC6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22288"/>
    <w:multiLevelType w:val="hybridMultilevel"/>
    <w:tmpl w:val="E9CCD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0B03BC"/>
    <w:multiLevelType w:val="hybridMultilevel"/>
    <w:tmpl w:val="0250288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5530D63"/>
    <w:multiLevelType w:val="hybridMultilevel"/>
    <w:tmpl w:val="8FA41218"/>
    <w:lvl w:ilvl="0" w:tplc="F5487E44">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56AE1109"/>
    <w:multiLevelType w:val="hybridMultilevel"/>
    <w:tmpl w:val="8908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BA6BEE"/>
    <w:multiLevelType w:val="hybridMultilevel"/>
    <w:tmpl w:val="A4EA12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F10F37"/>
    <w:multiLevelType w:val="hybridMultilevel"/>
    <w:tmpl w:val="B742E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ECC07D1"/>
    <w:multiLevelType w:val="hybridMultilevel"/>
    <w:tmpl w:val="F5A6695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5901D76"/>
    <w:multiLevelType w:val="hybridMultilevel"/>
    <w:tmpl w:val="C2001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A24D3D"/>
    <w:multiLevelType w:val="multilevel"/>
    <w:tmpl w:val="CE54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A507D1"/>
    <w:multiLevelType w:val="hybridMultilevel"/>
    <w:tmpl w:val="29668992"/>
    <w:lvl w:ilvl="0" w:tplc="F5487E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947A5"/>
    <w:multiLevelType w:val="hybridMultilevel"/>
    <w:tmpl w:val="1FBA6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FE064A"/>
    <w:multiLevelType w:val="hybridMultilevel"/>
    <w:tmpl w:val="13DAD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797BBC"/>
    <w:multiLevelType w:val="hybridMultilevel"/>
    <w:tmpl w:val="4AFAA8D6"/>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6" w15:restartNumberingAfterBreak="0">
    <w:nsid w:val="6D1B6DB7"/>
    <w:multiLevelType w:val="hybridMultilevel"/>
    <w:tmpl w:val="857C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9001FE"/>
    <w:multiLevelType w:val="hybridMultilevel"/>
    <w:tmpl w:val="1332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E55FE1"/>
    <w:multiLevelType w:val="multilevel"/>
    <w:tmpl w:val="7D5473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0"/>
  </w:num>
  <w:num w:numId="3">
    <w:abstractNumId w:val="38"/>
  </w:num>
  <w:num w:numId="4">
    <w:abstractNumId w:val="25"/>
  </w:num>
  <w:num w:numId="5">
    <w:abstractNumId w:val="1"/>
  </w:num>
  <w:num w:numId="6">
    <w:abstractNumId w:val="34"/>
  </w:num>
  <w:num w:numId="7">
    <w:abstractNumId w:val="9"/>
  </w:num>
  <w:num w:numId="8">
    <w:abstractNumId w:val="19"/>
  </w:num>
  <w:num w:numId="9">
    <w:abstractNumId w:val="36"/>
  </w:num>
  <w:num w:numId="10">
    <w:abstractNumId w:val="30"/>
  </w:num>
  <w:num w:numId="11">
    <w:abstractNumId w:val="12"/>
  </w:num>
  <w:num w:numId="12">
    <w:abstractNumId w:val="14"/>
  </w:num>
  <w:num w:numId="13">
    <w:abstractNumId w:val="22"/>
  </w:num>
  <w:num w:numId="14">
    <w:abstractNumId w:val="16"/>
  </w:num>
  <w:num w:numId="15">
    <w:abstractNumId w:val="8"/>
  </w:num>
  <w:num w:numId="16">
    <w:abstractNumId w:val="6"/>
  </w:num>
  <w:num w:numId="17">
    <w:abstractNumId w:val="27"/>
  </w:num>
  <w:num w:numId="18">
    <w:abstractNumId w:val="5"/>
  </w:num>
  <w:num w:numId="19">
    <w:abstractNumId w:val="2"/>
  </w:num>
  <w:num w:numId="20">
    <w:abstractNumId w:val="17"/>
  </w:num>
  <w:num w:numId="21">
    <w:abstractNumId w:val="23"/>
  </w:num>
  <w:num w:numId="22">
    <w:abstractNumId w:val="7"/>
  </w:num>
  <w:num w:numId="23">
    <w:abstractNumId w:val="13"/>
  </w:num>
  <w:num w:numId="24">
    <w:abstractNumId w:val="32"/>
  </w:num>
  <w:num w:numId="25">
    <w:abstractNumId w:val="31"/>
  </w:num>
  <w:num w:numId="26">
    <w:abstractNumId w:val="15"/>
  </w:num>
  <w:num w:numId="27">
    <w:abstractNumId w:val="11"/>
  </w:num>
  <w:num w:numId="28">
    <w:abstractNumId w:val="35"/>
  </w:num>
  <w:num w:numId="29">
    <w:abstractNumId w:val="18"/>
  </w:num>
  <w:num w:numId="30">
    <w:abstractNumId w:val="20"/>
  </w:num>
  <w:num w:numId="31">
    <w:abstractNumId w:val="33"/>
  </w:num>
  <w:num w:numId="32">
    <w:abstractNumId w:val="4"/>
  </w:num>
  <w:num w:numId="33">
    <w:abstractNumId w:val="10"/>
  </w:num>
  <w:num w:numId="34">
    <w:abstractNumId w:val="3"/>
  </w:num>
  <w:num w:numId="35">
    <w:abstractNumId w:val="28"/>
  </w:num>
  <w:num w:numId="36">
    <w:abstractNumId w:val="29"/>
  </w:num>
  <w:num w:numId="37">
    <w:abstractNumId w:val="24"/>
  </w:num>
  <w:num w:numId="38">
    <w:abstractNumId w:val="21"/>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9"/>
  <w:displayHorizontalDrawingGridEvery w:val="0"/>
  <w:displayVerticalDrawingGridEvery w:val="2"/>
  <w:noPunctuationKerning/>
  <w:characterSpacingControl w:val="doNotCompress"/>
  <w:hdrShapeDefaults>
    <o:shapedefaults v:ext="edit" spidmax="2049" strokecolor="none [3215]">
      <v:stroke color="none [321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29F"/>
    <w:rsid w:val="0001209A"/>
    <w:rsid w:val="0001237D"/>
    <w:rsid w:val="00025C3E"/>
    <w:rsid w:val="0003123C"/>
    <w:rsid w:val="00040379"/>
    <w:rsid w:val="000426B5"/>
    <w:rsid w:val="00043705"/>
    <w:rsid w:val="000447C0"/>
    <w:rsid w:val="000479F3"/>
    <w:rsid w:val="00051309"/>
    <w:rsid w:val="00061037"/>
    <w:rsid w:val="00073D72"/>
    <w:rsid w:val="000777F9"/>
    <w:rsid w:val="00091FF7"/>
    <w:rsid w:val="000A1D7A"/>
    <w:rsid w:val="000A74A2"/>
    <w:rsid w:val="000B3AB8"/>
    <w:rsid w:val="000C3418"/>
    <w:rsid w:val="000C4FC8"/>
    <w:rsid w:val="000D0CD7"/>
    <w:rsid w:val="000D0ED2"/>
    <w:rsid w:val="000D3327"/>
    <w:rsid w:val="000E1778"/>
    <w:rsid w:val="000F7525"/>
    <w:rsid w:val="00104FBE"/>
    <w:rsid w:val="00114681"/>
    <w:rsid w:val="00120DA0"/>
    <w:rsid w:val="00133EDD"/>
    <w:rsid w:val="001525FB"/>
    <w:rsid w:val="00161FA6"/>
    <w:rsid w:val="00183646"/>
    <w:rsid w:val="00186A07"/>
    <w:rsid w:val="00186B68"/>
    <w:rsid w:val="00197415"/>
    <w:rsid w:val="001A41C2"/>
    <w:rsid w:val="001A429F"/>
    <w:rsid w:val="001B5684"/>
    <w:rsid w:val="001D6DEB"/>
    <w:rsid w:val="001E04EA"/>
    <w:rsid w:val="001E465F"/>
    <w:rsid w:val="0021504C"/>
    <w:rsid w:val="00227EBA"/>
    <w:rsid w:val="00237D29"/>
    <w:rsid w:val="00240933"/>
    <w:rsid w:val="0025188D"/>
    <w:rsid w:val="00263620"/>
    <w:rsid w:val="00271327"/>
    <w:rsid w:val="002820D2"/>
    <w:rsid w:val="00290FA0"/>
    <w:rsid w:val="00297271"/>
    <w:rsid w:val="002A544D"/>
    <w:rsid w:val="002B0815"/>
    <w:rsid w:val="002C0E42"/>
    <w:rsid w:val="002C6DC7"/>
    <w:rsid w:val="002E5296"/>
    <w:rsid w:val="002E56BD"/>
    <w:rsid w:val="002F3957"/>
    <w:rsid w:val="00303543"/>
    <w:rsid w:val="00312D01"/>
    <w:rsid w:val="00312DAA"/>
    <w:rsid w:val="00312FBC"/>
    <w:rsid w:val="003277B1"/>
    <w:rsid w:val="003360FA"/>
    <w:rsid w:val="003606A0"/>
    <w:rsid w:val="00361057"/>
    <w:rsid w:val="003659F5"/>
    <w:rsid w:val="003724B7"/>
    <w:rsid w:val="003869BB"/>
    <w:rsid w:val="003913A7"/>
    <w:rsid w:val="00391D2E"/>
    <w:rsid w:val="003A347B"/>
    <w:rsid w:val="003B106E"/>
    <w:rsid w:val="003B2B0A"/>
    <w:rsid w:val="003C1335"/>
    <w:rsid w:val="003C35C1"/>
    <w:rsid w:val="003C76EF"/>
    <w:rsid w:val="003F30C1"/>
    <w:rsid w:val="00400F62"/>
    <w:rsid w:val="00410AB9"/>
    <w:rsid w:val="00412CCD"/>
    <w:rsid w:val="00424440"/>
    <w:rsid w:val="0042659A"/>
    <w:rsid w:val="00431F77"/>
    <w:rsid w:val="00433703"/>
    <w:rsid w:val="0043459D"/>
    <w:rsid w:val="0043614E"/>
    <w:rsid w:val="004378EA"/>
    <w:rsid w:val="00437BFC"/>
    <w:rsid w:val="004507AF"/>
    <w:rsid w:val="0045612C"/>
    <w:rsid w:val="00456786"/>
    <w:rsid w:val="004618F0"/>
    <w:rsid w:val="004677BD"/>
    <w:rsid w:val="004836D2"/>
    <w:rsid w:val="004911B8"/>
    <w:rsid w:val="004925A5"/>
    <w:rsid w:val="004952AA"/>
    <w:rsid w:val="004A1ADA"/>
    <w:rsid w:val="004E1A68"/>
    <w:rsid w:val="004E47F4"/>
    <w:rsid w:val="004E585C"/>
    <w:rsid w:val="004E6938"/>
    <w:rsid w:val="004F0A1F"/>
    <w:rsid w:val="004F4ABC"/>
    <w:rsid w:val="00503470"/>
    <w:rsid w:val="00510858"/>
    <w:rsid w:val="00521AF5"/>
    <w:rsid w:val="005269B7"/>
    <w:rsid w:val="0053098C"/>
    <w:rsid w:val="005408FE"/>
    <w:rsid w:val="005474F8"/>
    <w:rsid w:val="00551060"/>
    <w:rsid w:val="00551B1A"/>
    <w:rsid w:val="005549BD"/>
    <w:rsid w:val="00556C11"/>
    <w:rsid w:val="005662AA"/>
    <w:rsid w:val="00567E41"/>
    <w:rsid w:val="005704E0"/>
    <w:rsid w:val="00583876"/>
    <w:rsid w:val="00586450"/>
    <w:rsid w:val="005869F7"/>
    <w:rsid w:val="00595A69"/>
    <w:rsid w:val="00596396"/>
    <w:rsid w:val="005A4505"/>
    <w:rsid w:val="005A479B"/>
    <w:rsid w:val="005A6D53"/>
    <w:rsid w:val="005B76BC"/>
    <w:rsid w:val="005C00B6"/>
    <w:rsid w:val="005C6EA9"/>
    <w:rsid w:val="005D1B41"/>
    <w:rsid w:val="005D5122"/>
    <w:rsid w:val="005E46C8"/>
    <w:rsid w:val="005F0059"/>
    <w:rsid w:val="005F08F3"/>
    <w:rsid w:val="005F1C9A"/>
    <w:rsid w:val="005F5261"/>
    <w:rsid w:val="005F62FD"/>
    <w:rsid w:val="00600BC0"/>
    <w:rsid w:val="00611F36"/>
    <w:rsid w:val="00625FCB"/>
    <w:rsid w:val="00630A3D"/>
    <w:rsid w:val="00632118"/>
    <w:rsid w:val="006443AF"/>
    <w:rsid w:val="00662A1F"/>
    <w:rsid w:val="00667877"/>
    <w:rsid w:val="00691DBA"/>
    <w:rsid w:val="006921F7"/>
    <w:rsid w:val="00693099"/>
    <w:rsid w:val="00695B31"/>
    <w:rsid w:val="006A4E7D"/>
    <w:rsid w:val="006A71C1"/>
    <w:rsid w:val="006B017D"/>
    <w:rsid w:val="006B247B"/>
    <w:rsid w:val="006C37F0"/>
    <w:rsid w:val="006E1D7C"/>
    <w:rsid w:val="006E24D5"/>
    <w:rsid w:val="006F0238"/>
    <w:rsid w:val="006F187E"/>
    <w:rsid w:val="006F63BF"/>
    <w:rsid w:val="006F6D5C"/>
    <w:rsid w:val="007218C4"/>
    <w:rsid w:val="00721968"/>
    <w:rsid w:val="0073784E"/>
    <w:rsid w:val="0074305C"/>
    <w:rsid w:val="007435E4"/>
    <w:rsid w:val="00744B66"/>
    <w:rsid w:val="00756914"/>
    <w:rsid w:val="00767E7F"/>
    <w:rsid w:val="00772A0D"/>
    <w:rsid w:val="00775EFA"/>
    <w:rsid w:val="00784781"/>
    <w:rsid w:val="00786C90"/>
    <w:rsid w:val="00792A20"/>
    <w:rsid w:val="00794400"/>
    <w:rsid w:val="00794F7E"/>
    <w:rsid w:val="00795EEF"/>
    <w:rsid w:val="00796D10"/>
    <w:rsid w:val="007A2F1E"/>
    <w:rsid w:val="007A67D4"/>
    <w:rsid w:val="007C5ED9"/>
    <w:rsid w:val="007D32FF"/>
    <w:rsid w:val="007E4A26"/>
    <w:rsid w:val="007F0EEC"/>
    <w:rsid w:val="007F23BD"/>
    <w:rsid w:val="007F3B84"/>
    <w:rsid w:val="00801DA9"/>
    <w:rsid w:val="00805974"/>
    <w:rsid w:val="008118F5"/>
    <w:rsid w:val="008338B6"/>
    <w:rsid w:val="00835CE9"/>
    <w:rsid w:val="00840849"/>
    <w:rsid w:val="00842EBE"/>
    <w:rsid w:val="00846F81"/>
    <w:rsid w:val="0086400A"/>
    <w:rsid w:val="00865E6C"/>
    <w:rsid w:val="00867262"/>
    <w:rsid w:val="0088073D"/>
    <w:rsid w:val="00883B9E"/>
    <w:rsid w:val="00897C54"/>
    <w:rsid w:val="008A177A"/>
    <w:rsid w:val="008B3EBE"/>
    <w:rsid w:val="008C0599"/>
    <w:rsid w:val="008C2FFC"/>
    <w:rsid w:val="008C3EB7"/>
    <w:rsid w:val="008C5A53"/>
    <w:rsid w:val="008C5AFF"/>
    <w:rsid w:val="008D0878"/>
    <w:rsid w:val="008D2A22"/>
    <w:rsid w:val="008D394D"/>
    <w:rsid w:val="008D7E8A"/>
    <w:rsid w:val="008E1B03"/>
    <w:rsid w:val="008F07CD"/>
    <w:rsid w:val="008F0B32"/>
    <w:rsid w:val="008F2D0C"/>
    <w:rsid w:val="00901FBC"/>
    <w:rsid w:val="00944682"/>
    <w:rsid w:val="00952095"/>
    <w:rsid w:val="0096367B"/>
    <w:rsid w:val="00963E8C"/>
    <w:rsid w:val="00973A54"/>
    <w:rsid w:val="0097488C"/>
    <w:rsid w:val="00975745"/>
    <w:rsid w:val="00981292"/>
    <w:rsid w:val="0098263D"/>
    <w:rsid w:val="00983409"/>
    <w:rsid w:val="0099487E"/>
    <w:rsid w:val="00995268"/>
    <w:rsid w:val="009A18FE"/>
    <w:rsid w:val="009B0BCA"/>
    <w:rsid w:val="009B134E"/>
    <w:rsid w:val="009B22A9"/>
    <w:rsid w:val="009B4142"/>
    <w:rsid w:val="009C36EE"/>
    <w:rsid w:val="009E7ACB"/>
    <w:rsid w:val="009F1A70"/>
    <w:rsid w:val="009F26E7"/>
    <w:rsid w:val="009F4FAC"/>
    <w:rsid w:val="00A16237"/>
    <w:rsid w:val="00A1672B"/>
    <w:rsid w:val="00A21318"/>
    <w:rsid w:val="00A2397A"/>
    <w:rsid w:val="00A40953"/>
    <w:rsid w:val="00A4272D"/>
    <w:rsid w:val="00A4323C"/>
    <w:rsid w:val="00A46DE7"/>
    <w:rsid w:val="00A66EDA"/>
    <w:rsid w:val="00A8027A"/>
    <w:rsid w:val="00A85B25"/>
    <w:rsid w:val="00A965B4"/>
    <w:rsid w:val="00AB4A05"/>
    <w:rsid w:val="00AC159A"/>
    <w:rsid w:val="00AC4EAD"/>
    <w:rsid w:val="00AD2ABA"/>
    <w:rsid w:val="00AD3492"/>
    <w:rsid w:val="00AD7487"/>
    <w:rsid w:val="00AE4677"/>
    <w:rsid w:val="00AF36AF"/>
    <w:rsid w:val="00B05616"/>
    <w:rsid w:val="00B06AF1"/>
    <w:rsid w:val="00B105C4"/>
    <w:rsid w:val="00B13243"/>
    <w:rsid w:val="00B14890"/>
    <w:rsid w:val="00B1559A"/>
    <w:rsid w:val="00B1646F"/>
    <w:rsid w:val="00B17019"/>
    <w:rsid w:val="00B24F1C"/>
    <w:rsid w:val="00B4658E"/>
    <w:rsid w:val="00B54372"/>
    <w:rsid w:val="00B56679"/>
    <w:rsid w:val="00B57A2F"/>
    <w:rsid w:val="00B81DBE"/>
    <w:rsid w:val="00B857BA"/>
    <w:rsid w:val="00B85C16"/>
    <w:rsid w:val="00B8697C"/>
    <w:rsid w:val="00B935A7"/>
    <w:rsid w:val="00B93DE7"/>
    <w:rsid w:val="00BA633F"/>
    <w:rsid w:val="00BB08BB"/>
    <w:rsid w:val="00BC47A2"/>
    <w:rsid w:val="00BC5414"/>
    <w:rsid w:val="00BC6944"/>
    <w:rsid w:val="00BD56A1"/>
    <w:rsid w:val="00BF4212"/>
    <w:rsid w:val="00C06830"/>
    <w:rsid w:val="00C300A6"/>
    <w:rsid w:val="00C320E6"/>
    <w:rsid w:val="00C35CD7"/>
    <w:rsid w:val="00C40ADC"/>
    <w:rsid w:val="00C5332E"/>
    <w:rsid w:val="00C56144"/>
    <w:rsid w:val="00C576E8"/>
    <w:rsid w:val="00C644AE"/>
    <w:rsid w:val="00C6567B"/>
    <w:rsid w:val="00C6573A"/>
    <w:rsid w:val="00C77D38"/>
    <w:rsid w:val="00C85DE2"/>
    <w:rsid w:val="00C97B82"/>
    <w:rsid w:val="00CB5DD8"/>
    <w:rsid w:val="00CC00DE"/>
    <w:rsid w:val="00CC50A9"/>
    <w:rsid w:val="00CC53CD"/>
    <w:rsid w:val="00CC6706"/>
    <w:rsid w:val="00CD4481"/>
    <w:rsid w:val="00CD51BF"/>
    <w:rsid w:val="00CD5E24"/>
    <w:rsid w:val="00CE23F1"/>
    <w:rsid w:val="00CE3973"/>
    <w:rsid w:val="00D02C96"/>
    <w:rsid w:val="00D1457B"/>
    <w:rsid w:val="00D32BF7"/>
    <w:rsid w:val="00D4726A"/>
    <w:rsid w:val="00D47513"/>
    <w:rsid w:val="00D5653C"/>
    <w:rsid w:val="00D5707F"/>
    <w:rsid w:val="00D703F3"/>
    <w:rsid w:val="00D72D7E"/>
    <w:rsid w:val="00D80CD5"/>
    <w:rsid w:val="00D8528B"/>
    <w:rsid w:val="00D90C28"/>
    <w:rsid w:val="00D94C50"/>
    <w:rsid w:val="00D95B6F"/>
    <w:rsid w:val="00D97CD7"/>
    <w:rsid w:val="00DA61FB"/>
    <w:rsid w:val="00DB1F25"/>
    <w:rsid w:val="00DB36AB"/>
    <w:rsid w:val="00DB5CA3"/>
    <w:rsid w:val="00DD1835"/>
    <w:rsid w:val="00DD39EF"/>
    <w:rsid w:val="00DD654B"/>
    <w:rsid w:val="00DE25B6"/>
    <w:rsid w:val="00DE540B"/>
    <w:rsid w:val="00DF0C91"/>
    <w:rsid w:val="00E063F1"/>
    <w:rsid w:val="00E12215"/>
    <w:rsid w:val="00E24B9B"/>
    <w:rsid w:val="00E327EE"/>
    <w:rsid w:val="00E35219"/>
    <w:rsid w:val="00E3694C"/>
    <w:rsid w:val="00E476AE"/>
    <w:rsid w:val="00E60670"/>
    <w:rsid w:val="00E71D74"/>
    <w:rsid w:val="00E81EE5"/>
    <w:rsid w:val="00E848FE"/>
    <w:rsid w:val="00E93798"/>
    <w:rsid w:val="00E96F88"/>
    <w:rsid w:val="00EA6538"/>
    <w:rsid w:val="00EA758B"/>
    <w:rsid w:val="00EA79F3"/>
    <w:rsid w:val="00EB3F78"/>
    <w:rsid w:val="00ED16D1"/>
    <w:rsid w:val="00ED7036"/>
    <w:rsid w:val="00EF0C3D"/>
    <w:rsid w:val="00EF3179"/>
    <w:rsid w:val="00EF5126"/>
    <w:rsid w:val="00EF5295"/>
    <w:rsid w:val="00F04A25"/>
    <w:rsid w:val="00F07C24"/>
    <w:rsid w:val="00F33BFC"/>
    <w:rsid w:val="00F42E2B"/>
    <w:rsid w:val="00F530BA"/>
    <w:rsid w:val="00F63722"/>
    <w:rsid w:val="00F670A0"/>
    <w:rsid w:val="00F73AAA"/>
    <w:rsid w:val="00F74040"/>
    <w:rsid w:val="00F76DB7"/>
    <w:rsid w:val="00F90050"/>
    <w:rsid w:val="00FA10C4"/>
    <w:rsid w:val="00FC0AD8"/>
    <w:rsid w:val="00FC4D8F"/>
    <w:rsid w:val="00FE3347"/>
    <w:rsid w:val="00FE6D20"/>
    <w:rsid w:val="00FF1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none [3215]">
      <v:stroke color="none [3215]"/>
    </o:shapedefaults>
    <o:shapelayout v:ext="edit">
      <o:idmap v:ext="edit" data="1"/>
    </o:shapelayout>
  </w:shapeDefaults>
  <w:decimalSymbol w:val="."/>
  <w:listSeparator w:val=","/>
  <w14:docId w14:val="5C191995"/>
  <w15:chartTrackingRefBased/>
  <w15:docId w15:val="{C8A8B2FB-539F-4041-820B-334899A0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E6C"/>
    <w:rPr>
      <w:sz w:val="24"/>
      <w:lang w:eastAsia="en-US"/>
    </w:rPr>
  </w:style>
  <w:style w:type="paragraph" w:styleId="Heading1">
    <w:name w:val="heading 1"/>
    <w:aliases w:val="RoyHead1"/>
    <w:basedOn w:val="Normal"/>
    <w:next w:val="NormalIndent"/>
    <w:qFormat/>
    <w:pPr>
      <w:keepNext/>
      <w:spacing w:after="360"/>
      <w:outlineLvl w:val="0"/>
    </w:pPr>
    <w:rPr>
      <w:rFonts w:ascii="Arial" w:hAnsi="Arial"/>
      <w:b/>
      <w:kern w:val="28"/>
      <w:sz w:val="32"/>
    </w:rPr>
  </w:style>
  <w:style w:type="paragraph" w:styleId="Heading2">
    <w:name w:val="heading 2"/>
    <w:aliases w:val="RoyHead2,H3"/>
    <w:basedOn w:val="Normal"/>
    <w:next w:val="NormalIndent1"/>
    <w:qFormat/>
    <w:pPr>
      <w:keepNext/>
      <w:spacing w:before="240" w:after="240"/>
      <w:outlineLvl w:val="1"/>
    </w:pPr>
    <w:rPr>
      <w:rFonts w:ascii="Arial" w:hAnsi="Arial"/>
      <w:b/>
      <w:sz w:val="28"/>
    </w:rPr>
  </w:style>
  <w:style w:type="paragraph" w:styleId="Heading3">
    <w:name w:val="heading 3"/>
    <w:basedOn w:val="Normal"/>
    <w:next w:val="NormalIndent1"/>
    <w:qFormat/>
    <w:pPr>
      <w:keepNext/>
      <w:spacing w:before="120" w:after="240"/>
      <w:outlineLvl w:val="2"/>
    </w:pPr>
    <w:rPr>
      <w:rFonts w:ascii="Arial" w:hAnsi="Arial"/>
      <w:b/>
    </w:rPr>
  </w:style>
  <w:style w:type="paragraph" w:styleId="Heading4">
    <w:name w:val="heading 4"/>
    <w:basedOn w:val="Normal"/>
    <w:next w:val="Normal"/>
    <w:qFormat/>
    <w:pPr>
      <w:keepNext/>
      <w:tabs>
        <w:tab w:val="left" w:pos="2340"/>
      </w:tabs>
      <w:spacing w:before="120" w:after="240"/>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sz w:val="32"/>
    </w:rPr>
  </w:style>
  <w:style w:type="paragraph" w:styleId="Heading8">
    <w:name w:val="heading 8"/>
    <w:basedOn w:val="Normal"/>
    <w:next w:val="Normal"/>
    <w:qFormat/>
    <w:pPr>
      <w:keepNext/>
      <w:jc w:val="center"/>
      <w:outlineLvl w:val="7"/>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jc w:val="both"/>
    </w:pPr>
  </w:style>
  <w:style w:type="paragraph" w:customStyle="1" w:styleId="NormalIndent1">
    <w:name w:val="Normal Indent 1"/>
    <w:basedOn w:val="Normal"/>
    <w:pPr>
      <w:ind w:left="1440"/>
      <w:jc w:val="both"/>
    </w:pPr>
  </w:style>
  <w:style w:type="paragraph" w:customStyle="1" w:styleId="Heading2smallfont">
    <w:name w:val="Heading 2 small font"/>
    <w:basedOn w:val="Heading2"/>
    <w:rPr>
      <w:b w:val="0"/>
      <w:sz w:val="20"/>
    </w:rPr>
  </w:style>
  <w:style w:type="paragraph" w:styleId="Header">
    <w:name w:val="header"/>
    <w:basedOn w:val="Normal"/>
    <w:link w:val="HeaderChar"/>
    <w:uiPriority w:val="99"/>
    <w:pPr>
      <w:jc w:val="right"/>
    </w:pPr>
    <w:rPr>
      <w:rFonts w:ascii="Arial" w:hAnsi="Arial"/>
      <w:sz w:val="18"/>
    </w:rPr>
  </w:style>
  <w:style w:type="paragraph" w:customStyle="1" w:styleId="Headertitle">
    <w:name w:val="Header title"/>
    <w:basedOn w:val="Normal"/>
    <w:pPr>
      <w:widowControl w:val="0"/>
      <w:jc w:val="both"/>
    </w:pPr>
    <w:rPr>
      <w:rFonts w:ascii="Arial" w:hAnsi="Arial"/>
      <w:b/>
      <w:kern w:val="16"/>
      <w:sz w:val="20"/>
    </w:rPr>
  </w:style>
  <w:style w:type="paragraph" w:styleId="BodyText3">
    <w:name w:val="Body Text 3"/>
    <w:basedOn w:val="Normal"/>
    <w:pPr>
      <w:jc w:val="both"/>
    </w:pPr>
    <w:rPr>
      <w:rFonts w:ascii="Arial" w:hAnsi="Arial"/>
      <w:sz w:val="16"/>
    </w:rPr>
  </w:style>
  <w:style w:type="character" w:styleId="PageNumber">
    <w:name w:val="page number"/>
    <w:basedOn w:val="DefaultParagraphFont"/>
  </w:style>
  <w:style w:type="paragraph" w:styleId="Footer">
    <w:name w:val="footer"/>
    <w:basedOn w:val="Normal"/>
    <w:link w:val="FooterChar"/>
    <w:uiPriority w:val="99"/>
    <w:pPr>
      <w:jc w:val="right"/>
    </w:pPr>
    <w:rPr>
      <w:rFonts w:ascii="Arial" w:hAnsi="Arial"/>
      <w:sz w:val="16"/>
    </w:rPr>
  </w:style>
  <w:style w:type="paragraph" w:styleId="BodyText">
    <w:name w:val="Body Text"/>
    <w:basedOn w:val="Normal"/>
    <w:pPr>
      <w:jc w:val="both"/>
    </w:pPr>
    <w:rPr>
      <w:rFonts w:ascii="Arial" w:hAnsi="Arial" w:cs="Arial"/>
    </w:rPr>
  </w:style>
  <w:style w:type="paragraph" w:styleId="BalloonText">
    <w:name w:val="Balloon Text"/>
    <w:basedOn w:val="Normal"/>
    <w:link w:val="BalloonTextChar"/>
    <w:rsid w:val="00772A0D"/>
    <w:rPr>
      <w:rFonts w:ascii="Tahoma" w:hAnsi="Tahoma" w:cs="Tahoma"/>
      <w:sz w:val="16"/>
      <w:szCs w:val="16"/>
    </w:rPr>
  </w:style>
  <w:style w:type="character" w:customStyle="1" w:styleId="BalloonTextChar">
    <w:name w:val="Balloon Text Char"/>
    <w:link w:val="BalloonText"/>
    <w:rsid w:val="00772A0D"/>
    <w:rPr>
      <w:rFonts w:ascii="Tahoma" w:hAnsi="Tahoma" w:cs="Tahoma"/>
      <w:sz w:val="16"/>
      <w:szCs w:val="16"/>
      <w:lang w:val="en-GB"/>
    </w:rPr>
  </w:style>
  <w:style w:type="character" w:customStyle="1" w:styleId="FooterChar">
    <w:name w:val="Footer Char"/>
    <w:link w:val="Footer"/>
    <w:uiPriority w:val="99"/>
    <w:rsid w:val="00CC00DE"/>
    <w:rPr>
      <w:rFonts w:ascii="Arial" w:hAnsi="Arial"/>
      <w:sz w:val="16"/>
      <w:lang w:val="en-GB"/>
    </w:rPr>
  </w:style>
  <w:style w:type="table" w:styleId="TableGrid">
    <w:name w:val="Table Grid"/>
    <w:basedOn w:val="TableNormal"/>
    <w:rsid w:val="00CC00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271327"/>
    <w:rPr>
      <w:color w:val="0000FF"/>
      <w:u w:val="single"/>
    </w:rPr>
  </w:style>
  <w:style w:type="paragraph" w:customStyle="1" w:styleId="1Text">
    <w:name w:val="1 Text"/>
    <w:basedOn w:val="Normal"/>
    <w:rsid w:val="00271327"/>
    <w:pPr>
      <w:spacing w:line="240" w:lineRule="exact"/>
      <w:jc w:val="both"/>
    </w:pPr>
    <w:rPr>
      <w:rFonts w:ascii="Arial" w:hAnsi="Arial"/>
      <w:sz w:val="18"/>
      <w:szCs w:val="24"/>
      <w:lang w:val="en-US"/>
    </w:rPr>
  </w:style>
  <w:style w:type="paragraph" w:styleId="ListParagraph">
    <w:name w:val="List Paragraph"/>
    <w:basedOn w:val="Normal"/>
    <w:uiPriority w:val="34"/>
    <w:qFormat/>
    <w:rsid w:val="00271327"/>
    <w:pPr>
      <w:spacing w:after="200" w:line="276" w:lineRule="auto"/>
      <w:ind w:left="720"/>
      <w:contextualSpacing/>
      <w:jc w:val="both"/>
    </w:pPr>
    <w:rPr>
      <w:rFonts w:ascii="Calibri" w:hAnsi="Calibri"/>
      <w:sz w:val="20"/>
    </w:rPr>
  </w:style>
  <w:style w:type="paragraph" w:customStyle="1" w:styleId="PolicyHeadings">
    <w:name w:val="Policy Headings"/>
    <w:basedOn w:val="Heading1"/>
    <w:link w:val="PolicyHeadingsChar"/>
    <w:qFormat/>
    <w:rsid w:val="00CC6706"/>
    <w:pPr>
      <w:keepLines/>
      <w:pBdr>
        <w:bottom w:val="single" w:sz="4" w:space="1" w:color="C00000"/>
      </w:pBdr>
      <w:spacing w:after="40" w:line="276" w:lineRule="auto"/>
    </w:pPr>
    <w:rPr>
      <w:rFonts w:cs="Arial"/>
      <w:b w:val="0"/>
      <w:noProof/>
      <w:color w:val="C00000"/>
      <w:kern w:val="0"/>
      <w:sz w:val="36"/>
      <w:szCs w:val="32"/>
      <w:u w:val="single"/>
      <w:lang w:eastAsia="en-GB"/>
    </w:rPr>
  </w:style>
  <w:style w:type="character" w:customStyle="1" w:styleId="PolicyHeadingsChar">
    <w:name w:val="Policy Headings Char"/>
    <w:link w:val="PolicyHeadings"/>
    <w:rsid w:val="00CC6706"/>
    <w:rPr>
      <w:rFonts w:ascii="Arial" w:hAnsi="Arial" w:cs="Arial"/>
      <w:noProof/>
      <w:color w:val="C00000"/>
      <w:sz w:val="36"/>
      <w:szCs w:val="32"/>
      <w:u w:val="single"/>
    </w:rPr>
  </w:style>
  <w:style w:type="character" w:styleId="CommentReference">
    <w:name w:val="annotation reference"/>
    <w:rsid w:val="00AE4677"/>
    <w:rPr>
      <w:sz w:val="16"/>
      <w:szCs w:val="16"/>
    </w:rPr>
  </w:style>
  <w:style w:type="paragraph" w:styleId="CommentText">
    <w:name w:val="annotation text"/>
    <w:basedOn w:val="Normal"/>
    <w:link w:val="CommentTextChar"/>
    <w:rsid w:val="00AE4677"/>
    <w:rPr>
      <w:sz w:val="20"/>
    </w:rPr>
  </w:style>
  <w:style w:type="character" w:customStyle="1" w:styleId="CommentTextChar">
    <w:name w:val="Comment Text Char"/>
    <w:link w:val="CommentText"/>
    <w:rsid w:val="00AE4677"/>
    <w:rPr>
      <w:lang w:eastAsia="en-US"/>
    </w:rPr>
  </w:style>
  <w:style w:type="paragraph" w:styleId="CommentSubject">
    <w:name w:val="annotation subject"/>
    <w:basedOn w:val="CommentText"/>
    <w:next w:val="CommentText"/>
    <w:link w:val="CommentSubjectChar"/>
    <w:rsid w:val="00AE4677"/>
    <w:rPr>
      <w:b/>
      <w:bCs/>
    </w:rPr>
  </w:style>
  <w:style w:type="character" w:customStyle="1" w:styleId="CommentSubjectChar">
    <w:name w:val="Comment Subject Char"/>
    <w:link w:val="CommentSubject"/>
    <w:rsid w:val="00AE4677"/>
    <w:rPr>
      <w:b/>
      <w:bCs/>
      <w:lang w:eastAsia="en-US"/>
    </w:rPr>
  </w:style>
  <w:style w:type="paragraph" w:styleId="NormalWeb">
    <w:name w:val="Normal (Web)"/>
    <w:basedOn w:val="Normal"/>
    <w:uiPriority w:val="99"/>
    <w:unhideWhenUsed/>
    <w:rsid w:val="00E063F1"/>
    <w:pPr>
      <w:spacing w:before="100" w:beforeAutospacing="1" w:after="100" w:afterAutospacing="1"/>
    </w:pPr>
    <w:rPr>
      <w:szCs w:val="24"/>
      <w:lang w:eastAsia="en-GB"/>
    </w:rPr>
  </w:style>
  <w:style w:type="character" w:styleId="FollowedHyperlink">
    <w:name w:val="FollowedHyperlink"/>
    <w:rsid w:val="00B06AF1"/>
    <w:rPr>
      <w:color w:val="954F72"/>
      <w:u w:val="single"/>
    </w:rPr>
  </w:style>
  <w:style w:type="paragraph" w:styleId="NoSpacing">
    <w:name w:val="No Spacing"/>
    <w:link w:val="NoSpacingChar"/>
    <w:uiPriority w:val="1"/>
    <w:qFormat/>
    <w:rsid w:val="006B017D"/>
    <w:rPr>
      <w:rFonts w:ascii="Calibri" w:hAnsi="Calibri"/>
      <w:sz w:val="22"/>
      <w:szCs w:val="22"/>
      <w:lang w:val="en-US" w:eastAsia="en-US"/>
    </w:rPr>
  </w:style>
  <w:style w:type="character" w:customStyle="1" w:styleId="NoSpacingChar">
    <w:name w:val="No Spacing Char"/>
    <w:link w:val="NoSpacing"/>
    <w:uiPriority w:val="1"/>
    <w:rsid w:val="006B017D"/>
    <w:rPr>
      <w:rFonts w:ascii="Calibri" w:hAnsi="Calibri"/>
      <w:sz w:val="22"/>
      <w:szCs w:val="22"/>
      <w:lang w:val="en-US" w:eastAsia="en-US"/>
    </w:rPr>
  </w:style>
  <w:style w:type="character" w:customStyle="1" w:styleId="HeaderChar">
    <w:name w:val="Header Char"/>
    <w:link w:val="Header"/>
    <w:uiPriority w:val="99"/>
    <w:rsid w:val="00DB1F25"/>
    <w:rPr>
      <w:rFonts w:ascii="Arial" w:hAnsi="Arial"/>
      <w:sz w:val="18"/>
      <w:lang w:eastAsia="en-US"/>
    </w:rPr>
  </w:style>
  <w:style w:type="character" w:styleId="Strong">
    <w:name w:val="Strong"/>
    <w:uiPriority w:val="22"/>
    <w:qFormat/>
    <w:rsid w:val="004E47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17077">
      <w:bodyDiv w:val="1"/>
      <w:marLeft w:val="0"/>
      <w:marRight w:val="0"/>
      <w:marTop w:val="0"/>
      <w:marBottom w:val="0"/>
      <w:divBdr>
        <w:top w:val="none" w:sz="0" w:space="0" w:color="auto"/>
        <w:left w:val="none" w:sz="0" w:space="0" w:color="auto"/>
        <w:bottom w:val="none" w:sz="0" w:space="0" w:color="auto"/>
        <w:right w:val="none" w:sz="0" w:space="0" w:color="auto"/>
      </w:divBdr>
      <w:divsChild>
        <w:div w:id="1400327671">
          <w:marLeft w:val="446"/>
          <w:marRight w:val="0"/>
          <w:marTop w:val="200"/>
          <w:marBottom w:val="0"/>
          <w:divBdr>
            <w:top w:val="none" w:sz="0" w:space="0" w:color="auto"/>
            <w:left w:val="none" w:sz="0" w:space="0" w:color="auto"/>
            <w:bottom w:val="none" w:sz="0" w:space="0" w:color="auto"/>
            <w:right w:val="none" w:sz="0" w:space="0" w:color="auto"/>
          </w:divBdr>
        </w:div>
        <w:div w:id="747389330">
          <w:marLeft w:val="1123"/>
          <w:marRight w:val="0"/>
          <w:marTop w:val="200"/>
          <w:marBottom w:val="0"/>
          <w:divBdr>
            <w:top w:val="none" w:sz="0" w:space="0" w:color="auto"/>
            <w:left w:val="none" w:sz="0" w:space="0" w:color="auto"/>
            <w:bottom w:val="none" w:sz="0" w:space="0" w:color="auto"/>
            <w:right w:val="none" w:sz="0" w:space="0" w:color="auto"/>
          </w:divBdr>
        </w:div>
        <w:div w:id="1507475382">
          <w:marLeft w:val="1123"/>
          <w:marRight w:val="0"/>
          <w:marTop w:val="200"/>
          <w:marBottom w:val="0"/>
          <w:divBdr>
            <w:top w:val="none" w:sz="0" w:space="0" w:color="auto"/>
            <w:left w:val="none" w:sz="0" w:space="0" w:color="auto"/>
            <w:bottom w:val="none" w:sz="0" w:space="0" w:color="auto"/>
            <w:right w:val="none" w:sz="0" w:space="0" w:color="auto"/>
          </w:divBdr>
        </w:div>
        <w:div w:id="1333873998">
          <w:marLeft w:val="1123"/>
          <w:marRight w:val="0"/>
          <w:marTop w:val="200"/>
          <w:marBottom w:val="0"/>
          <w:divBdr>
            <w:top w:val="none" w:sz="0" w:space="0" w:color="auto"/>
            <w:left w:val="none" w:sz="0" w:space="0" w:color="auto"/>
            <w:bottom w:val="none" w:sz="0" w:space="0" w:color="auto"/>
            <w:right w:val="none" w:sz="0" w:space="0" w:color="auto"/>
          </w:divBdr>
        </w:div>
        <w:div w:id="1106970585">
          <w:marLeft w:val="1123"/>
          <w:marRight w:val="0"/>
          <w:marTop w:val="200"/>
          <w:marBottom w:val="0"/>
          <w:divBdr>
            <w:top w:val="none" w:sz="0" w:space="0" w:color="auto"/>
            <w:left w:val="none" w:sz="0" w:space="0" w:color="auto"/>
            <w:bottom w:val="none" w:sz="0" w:space="0" w:color="auto"/>
            <w:right w:val="none" w:sz="0" w:space="0" w:color="auto"/>
          </w:divBdr>
        </w:div>
      </w:divsChild>
    </w:div>
    <w:div w:id="652220878">
      <w:bodyDiv w:val="1"/>
      <w:marLeft w:val="0"/>
      <w:marRight w:val="0"/>
      <w:marTop w:val="0"/>
      <w:marBottom w:val="0"/>
      <w:divBdr>
        <w:top w:val="none" w:sz="0" w:space="0" w:color="auto"/>
        <w:left w:val="none" w:sz="0" w:space="0" w:color="auto"/>
        <w:bottom w:val="none" w:sz="0" w:space="0" w:color="auto"/>
        <w:right w:val="none" w:sz="0" w:space="0" w:color="auto"/>
      </w:divBdr>
    </w:div>
    <w:div w:id="1005589906">
      <w:bodyDiv w:val="1"/>
      <w:marLeft w:val="0"/>
      <w:marRight w:val="0"/>
      <w:marTop w:val="0"/>
      <w:marBottom w:val="0"/>
      <w:divBdr>
        <w:top w:val="none" w:sz="0" w:space="0" w:color="auto"/>
        <w:left w:val="none" w:sz="0" w:space="0" w:color="auto"/>
        <w:bottom w:val="none" w:sz="0" w:space="0" w:color="auto"/>
        <w:right w:val="none" w:sz="0" w:space="0" w:color="auto"/>
      </w:divBdr>
    </w:div>
    <w:div w:id="1192108746">
      <w:bodyDiv w:val="1"/>
      <w:marLeft w:val="0"/>
      <w:marRight w:val="0"/>
      <w:marTop w:val="0"/>
      <w:marBottom w:val="0"/>
      <w:divBdr>
        <w:top w:val="none" w:sz="0" w:space="0" w:color="auto"/>
        <w:left w:val="none" w:sz="0" w:space="0" w:color="auto"/>
        <w:bottom w:val="none" w:sz="0" w:space="0" w:color="auto"/>
        <w:right w:val="none" w:sz="0" w:space="0" w:color="auto"/>
      </w:divBdr>
    </w:div>
    <w:div w:id="1493253182">
      <w:bodyDiv w:val="1"/>
      <w:marLeft w:val="0"/>
      <w:marRight w:val="0"/>
      <w:marTop w:val="0"/>
      <w:marBottom w:val="0"/>
      <w:divBdr>
        <w:top w:val="none" w:sz="0" w:space="0" w:color="auto"/>
        <w:left w:val="none" w:sz="0" w:space="0" w:color="auto"/>
        <w:bottom w:val="none" w:sz="0" w:space="0" w:color="auto"/>
        <w:right w:val="none" w:sz="0" w:space="0" w:color="auto"/>
      </w:divBdr>
      <w:divsChild>
        <w:div w:id="361517337">
          <w:marLeft w:val="0"/>
          <w:marRight w:val="0"/>
          <w:marTop w:val="0"/>
          <w:marBottom w:val="0"/>
          <w:divBdr>
            <w:top w:val="none" w:sz="0" w:space="0" w:color="auto"/>
            <w:left w:val="none" w:sz="0" w:space="0" w:color="auto"/>
            <w:bottom w:val="none" w:sz="0" w:space="0" w:color="auto"/>
            <w:right w:val="none" w:sz="0" w:space="0" w:color="auto"/>
          </w:divBdr>
          <w:divsChild>
            <w:div w:id="1232807766">
              <w:marLeft w:val="0"/>
              <w:marRight w:val="0"/>
              <w:marTop w:val="0"/>
              <w:marBottom w:val="0"/>
              <w:divBdr>
                <w:top w:val="none" w:sz="0" w:space="0" w:color="auto"/>
                <w:left w:val="none" w:sz="0" w:space="0" w:color="auto"/>
                <w:bottom w:val="none" w:sz="0" w:space="0" w:color="auto"/>
                <w:right w:val="none" w:sz="0" w:space="0" w:color="auto"/>
              </w:divBdr>
              <w:divsChild>
                <w:div w:id="1320188451">
                  <w:marLeft w:val="0"/>
                  <w:marRight w:val="0"/>
                  <w:marTop w:val="0"/>
                  <w:marBottom w:val="0"/>
                  <w:divBdr>
                    <w:top w:val="none" w:sz="0" w:space="0" w:color="auto"/>
                    <w:left w:val="none" w:sz="0" w:space="0" w:color="auto"/>
                    <w:bottom w:val="none" w:sz="0" w:space="0" w:color="auto"/>
                    <w:right w:val="none" w:sz="0" w:space="0" w:color="auto"/>
                  </w:divBdr>
                  <w:divsChild>
                    <w:div w:id="842545692">
                      <w:marLeft w:val="0"/>
                      <w:marRight w:val="0"/>
                      <w:marTop w:val="0"/>
                      <w:marBottom w:val="0"/>
                      <w:divBdr>
                        <w:top w:val="none" w:sz="0" w:space="0" w:color="auto"/>
                        <w:left w:val="none" w:sz="0" w:space="0" w:color="auto"/>
                        <w:bottom w:val="none" w:sz="0" w:space="0" w:color="auto"/>
                        <w:right w:val="none" w:sz="0" w:space="0" w:color="auto"/>
                      </w:divBdr>
                      <w:divsChild>
                        <w:div w:id="56822502">
                          <w:marLeft w:val="0"/>
                          <w:marRight w:val="0"/>
                          <w:marTop w:val="0"/>
                          <w:marBottom w:val="0"/>
                          <w:divBdr>
                            <w:top w:val="none" w:sz="0" w:space="0" w:color="auto"/>
                            <w:left w:val="none" w:sz="0" w:space="0" w:color="auto"/>
                            <w:bottom w:val="none" w:sz="0" w:space="0" w:color="auto"/>
                            <w:right w:val="none" w:sz="0" w:space="0" w:color="auto"/>
                          </w:divBdr>
                          <w:divsChild>
                            <w:div w:id="572356776">
                              <w:marLeft w:val="0"/>
                              <w:marRight w:val="0"/>
                              <w:marTop w:val="0"/>
                              <w:marBottom w:val="0"/>
                              <w:divBdr>
                                <w:top w:val="none" w:sz="0" w:space="0" w:color="auto"/>
                                <w:left w:val="none" w:sz="0" w:space="0" w:color="auto"/>
                                <w:bottom w:val="none" w:sz="0" w:space="0" w:color="auto"/>
                                <w:right w:val="none" w:sz="0" w:space="0" w:color="auto"/>
                              </w:divBdr>
                              <w:divsChild>
                                <w:div w:id="810093623">
                                  <w:marLeft w:val="0"/>
                                  <w:marRight w:val="0"/>
                                  <w:marTop w:val="0"/>
                                  <w:marBottom w:val="0"/>
                                  <w:divBdr>
                                    <w:top w:val="none" w:sz="0" w:space="0" w:color="auto"/>
                                    <w:left w:val="none" w:sz="0" w:space="0" w:color="auto"/>
                                    <w:bottom w:val="none" w:sz="0" w:space="0" w:color="auto"/>
                                    <w:right w:val="none" w:sz="0" w:space="0" w:color="auto"/>
                                  </w:divBdr>
                                  <w:divsChild>
                                    <w:div w:id="52706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hseni.gov.uk/articles/ventilation-and-covid-19" TargetMode="External"/><Relationship Id="rId2" Type="http://schemas.openxmlformats.org/officeDocument/2006/relationships/customXml" Target="../customXml/item2.xml"/><Relationship Id="rId16" Type="http://schemas.openxmlformats.org/officeDocument/2006/relationships/hyperlink" Target="https://www.qub.ac.uk/directorates/EstatesDirectorate/UniversitySafetyService/FileStore/Filetoupload,973885,en.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idirect.gov.uk/articles/coronavirus-covid-19-self-isolati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3" ma:contentTypeDescription="Create a new document." ma:contentTypeScope="" ma:versionID="fd0fd3f9cbbc39ffb560ccea56105899">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cc8e971e84738fe18ef752651703d5ec"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E9568-3145-4A18-9941-39EFDCA19BCC}">
  <ds:schemaRefs>
    <ds:schemaRef ds:uri="http://schemas.microsoft.com/sharepoint/v3/contenttype/forms"/>
  </ds:schemaRefs>
</ds:datastoreItem>
</file>

<file path=customXml/itemProps2.xml><?xml version="1.0" encoding="utf-8"?>
<ds:datastoreItem xmlns:ds="http://schemas.openxmlformats.org/officeDocument/2006/customXml" ds:itemID="{E011E34B-943F-4788-8F85-672FADFCF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1D09D-571D-471C-BA1F-D518EB89C64D}">
  <ds:schemaRefs>
    <ds:schemaRef ds:uri="http://schemas.microsoft.com/office/2006/metadata/longProperties"/>
  </ds:schemaRefs>
</ds:datastoreItem>
</file>

<file path=customXml/itemProps4.xml><?xml version="1.0" encoding="utf-8"?>
<ds:datastoreItem xmlns:ds="http://schemas.openxmlformats.org/officeDocument/2006/customXml" ds:itemID="{500C4D94-5B25-4D0B-8FA1-E2057EA2B3F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D4934A9-DD73-4BAA-9A50-BFA92BB7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COVID-19 Risk Assessment Guidance August 2020</vt:lpstr>
    </vt:vector>
  </TitlesOfParts>
  <Company>Belfast Harbour Commissioners</Company>
  <LinksUpToDate>false</LinksUpToDate>
  <CharactersWithSpaces>10578</CharactersWithSpaces>
  <SharedDoc>false</SharedDoc>
  <HLinks>
    <vt:vector size="24" baseType="variant">
      <vt:variant>
        <vt:i4>3997733</vt:i4>
      </vt:variant>
      <vt:variant>
        <vt:i4>9</vt:i4>
      </vt:variant>
      <vt:variant>
        <vt:i4>0</vt:i4>
      </vt:variant>
      <vt:variant>
        <vt:i4>5</vt:i4>
      </vt:variant>
      <vt:variant>
        <vt:lpwstr>https://www.qub.ac.uk/Research/Governance-ethics-and-integrity/FileStore/Filetoupload,975302,en.pdf</vt:lpwstr>
      </vt:variant>
      <vt:variant>
        <vt:lpwstr/>
      </vt:variant>
      <vt:variant>
        <vt:i4>786505</vt:i4>
      </vt:variant>
      <vt:variant>
        <vt:i4>6</vt:i4>
      </vt:variant>
      <vt:variant>
        <vt:i4>0</vt:i4>
      </vt:variant>
      <vt:variant>
        <vt:i4>5</vt:i4>
      </vt:variant>
      <vt:variant>
        <vt:lpwstr>http://www.qub.ac.uk/directorates/EstatesDirectorate/UniversitySafetyService/HealthandSafetyPoliciesandGuidance/PoliciesandProceduresLibrary/</vt:lpwstr>
      </vt:variant>
      <vt:variant>
        <vt:lpwstr/>
      </vt:variant>
      <vt:variant>
        <vt:i4>7929915</vt:i4>
      </vt:variant>
      <vt:variant>
        <vt:i4>3</vt:i4>
      </vt:variant>
      <vt:variant>
        <vt:i4>0</vt:i4>
      </vt:variant>
      <vt:variant>
        <vt:i4>5</vt:i4>
      </vt:variant>
      <vt:variant>
        <vt:lpwstr>http://www.qub.ac.uk/directorates/EstatesDirectorate/UniversitySafetyService/FileStore/WordandExcelDocuments/Filetoupload,971470,en.pdf</vt:lpwstr>
      </vt:variant>
      <vt:variant>
        <vt:lpwstr/>
      </vt:variant>
      <vt:variant>
        <vt:i4>4325387</vt:i4>
      </vt:variant>
      <vt:variant>
        <vt:i4>0</vt:i4>
      </vt:variant>
      <vt:variant>
        <vt:i4>0</vt:i4>
      </vt:variant>
      <vt:variant>
        <vt:i4>5</vt:i4>
      </vt:variant>
      <vt:variant>
        <vt:lpwstr>https://www.qub.ac.uk/sites/StaffGateway/Filestore/Filetoupload,957572,en.pdf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Risk Assessment Guidance August 2020</dc:title>
  <dc:subject/>
  <dc:creator>lindsey.smith</dc:creator>
  <cp:keywords/>
  <dc:description/>
  <cp:lastModifiedBy>Catherine O'Neill</cp:lastModifiedBy>
  <cp:revision>2</cp:revision>
  <cp:lastPrinted>2017-10-10T10:28:00Z</cp:lastPrinted>
  <dcterms:created xsi:type="dcterms:W3CDTF">2021-09-13T08:17:00Z</dcterms:created>
  <dcterms:modified xsi:type="dcterms:W3CDTF">2021-09-13T08:17:00Z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y fmtid="{D5CDD505-2E9C-101B-9397-08002B2CF9AE}" pid="3" name="Leaders">
    <vt:lpwstr/>
  </property>
  <property fmtid="{D5CDD505-2E9C-101B-9397-08002B2CF9AE}" pid="4" name="Templates">
    <vt:lpwstr/>
  </property>
  <property fmtid="{D5CDD505-2E9C-101B-9397-08002B2CF9AE}" pid="5" name="Members">
    <vt:lpwstr/>
  </property>
  <property fmtid="{D5CDD505-2E9C-101B-9397-08002B2CF9AE}" pid="6" name="Member_Groups">
    <vt:lpwstr/>
  </property>
  <property fmtid="{D5CDD505-2E9C-101B-9397-08002B2CF9AE}" pid="7" name="Has_Leaders_Only_SectionGroup">
    <vt:lpwstr/>
  </property>
  <property fmtid="{D5CDD505-2E9C-101B-9397-08002B2CF9AE}" pid="8" name="Invited_Members">
    <vt:lpwstr/>
  </property>
  <property fmtid="{D5CDD505-2E9C-101B-9397-08002B2CF9AE}" pid="9" name="TeamsChannelId">
    <vt:lpwstr/>
  </property>
  <property fmtid="{D5CDD505-2E9C-101B-9397-08002B2CF9AE}" pid="10" name="IsNotebookLocked">
    <vt:lpwstr/>
  </property>
  <property fmtid="{D5CDD505-2E9C-101B-9397-08002B2CF9AE}" pid="11" name="CultureName">
    <vt:lpwstr/>
  </property>
  <property fmtid="{D5CDD505-2E9C-101B-9397-08002B2CF9AE}" pid="12" name="Invited_Leaders">
    <vt:lpwstr/>
  </property>
  <property fmtid="{D5CDD505-2E9C-101B-9397-08002B2CF9AE}" pid="13" name="Self_Registration_Enabled">
    <vt:lpwstr/>
  </property>
  <property fmtid="{D5CDD505-2E9C-101B-9397-08002B2CF9AE}" pid="14" name="AppVersion">
    <vt:lpwstr/>
  </property>
  <property fmtid="{D5CDD505-2E9C-101B-9397-08002B2CF9AE}" pid="15" name="NotebookType">
    <vt:lpwstr/>
  </property>
  <property fmtid="{D5CDD505-2E9C-101B-9397-08002B2CF9AE}" pid="16" name="DefaultSectionNames">
    <vt:lpwstr/>
  </property>
  <property fmtid="{D5CDD505-2E9C-101B-9397-08002B2CF9AE}" pid="17" name="FolderType">
    <vt:lpwstr/>
  </property>
  <property fmtid="{D5CDD505-2E9C-101B-9397-08002B2CF9AE}" pid="18" name="Owner">
    <vt:lpwstr/>
  </property>
  <property fmtid="{D5CDD505-2E9C-101B-9397-08002B2CF9AE}" pid="19" name="Is_Collaboration_Space_Locked">
    <vt:lpwstr/>
  </property>
  <property fmtid="{D5CDD505-2E9C-101B-9397-08002B2CF9AE}" pid="20" name="cpzy">
    <vt:lpwstr>Estates</vt:lpwstr>
  </property>
  <property fmtid="{D5CDD505-2E9C-101B-9397-08002B2CF9AE}" pid="21" name="Lead Author">
    <vt:lpwstr>Lindsey Smith</vt:lpwstr>
  </property>
  <property fmtid="{D5CDD505-2E9C-101B-9397-08002B2CF9AE}" pid="22" name="Classification">
    <vt:lpwstr>Guidelines</vt:lpwstr>
  </property>
  <property fmtid="{D5CDD505-2E9C-101B-9397-08002B2CF9AE}" pid="23" name="Policy Number">
    <vt:lpwstr>SS-GU-072</vt:lpwstr>
  </property>
  <property fmtid="{D5CDD505-2E9C-101B-9397-08002B2CF9AE}" pid="24" name="Version Number">
    <vt:lpwstr>2</vt:lpwstr>
  </property>
  <property fmtid="{D5CDD505-2E9C-101B-9397-08002B2CF9AE}" pid="25" name="Publishing Availability">
    <vt:lpwstr>University Wide</vt:lpwstr>
  </property>
  <property fmtid="{D5CDD505-2E9C-101B-9397-08002B2CF9AE}" pid="26" name="Active/Archived">
    <vt:lpwstr>Active</vt:lpwstr>
  </property>
  <property fmtid="{D5CDD505-2E9C-101B-9397-08002B2CF9AE}" pid="27" name="Approval Date">
    <vt:lpwstr>2020-06-22T00:00:00Z</vt:lpwstr>
  </property>
  <property fmtid="{D5CDD505-2E9C-101B-9397-08002B2CF9AE}" pid="28" name="Main Category">
    <vt:lpwstr>General</vt:lpwstr>
  </property>
  <property fmtid="{D5CDD505-2E9C-101B-9397-08002B2CF9AE}" pid="29" name="Office">
    <vt:lpwstr>Safety</vt:lpwstr>
  </property>
  <property fmtid="{D5CDD505-2E9C-101B-9397-08002B2CF9AE}" pid="30" name="Sub-Category">
    <vt:lpwstr>General</vt:lpwstr>
  </property>
  <property fmtid="{D5CDD505-2E9C-101B-9397-08002B2CF9AE}" pid="31" name="Review Date">
    <vt:lpwstr>2023-06-21T00:00:00Z</vt:lpwstr>
  </property>
  <property fmtid="{D5CDD505-2E9C-101B-9397-08002B2CF9AE}" pid="32" name="Cross Reference to Compliance Review">
    <vt:lpwstr>N/A</vt:lpwstr>
  </property>
  <property fmtid="{D5CDD505-2E9C-101B-9397-08002B2CF9AE}" pid="33" name="Verified">
    <vt:lpwstr>1</vt:lpwstr>
  </property>
  <property fmtid="{D5CDD505-2E9C-101B-9397-08002B2CF9AE}" pid="34" name="Internal Reference">
    <vt:lpwstr>72.0000000000000</vt:lpwstr>
  </property>
  <property fmtid="{D5CDD505-2E9C-101B-9397-08002B2CF9AE}" pid="35" name="Approved By">
    <vt:lpwstr>Health and Safety Management Group</vt:lpwstr>
  </property>
</Properties>
</file>