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F520" w14:textId="77777777" w:rsidR="00161A98" w:rsidRDefault="00161A98" w:rsidP="000F1AD1">
      <w:pPr>
        <w:tabs>
          <w:tab w:val="left" w:pos="1305"/>
        </w:tabs>
        <w:spacing w:line="360" w:lineRule="auto"/>
        <w:jc w:val="right"/>
        <w:rPr>
          <w:b/>
          <w:sz w:val="28"/>
          <w:szCs w:val="28"/>
        </w:rPr>
      </w:pPr>
      <w:r>
        <w:rPr>
          <w:b/>
          <w:sz w:val="28"/>
          <w:szCs w:val="28"/>
        </w:rPr>
        <w:t>Request For Quotation</w:t>
      </w:r>
    </w:p>
    <w:p w14:paraId="0A84B1C8" w14:textId="77777777" w:rsidR="000F1AD1" w:rsidRDefault="00FA70D7" w:rsidP="000F1AD1">
      <w:pPr>
        <w:tabs>
          <w:tab w:val="left" w:pos="1305"/>
        </w:tabs>
        <w:spacing w:line="360" w:lineRule="auto"/>
        <w:jc w:val="right"/>
        <w:rPr>
          <w:sz w:val="28"/>
          <w:szCs w:val="28"/>
        </w:rPr>
      </w:pPr>
      <w:r>
        <w:rPr>
          <w:sz w:val="28"/>
          <w:szCs w:val="28"/>
        </w:rPr>
        <w:t>Criteria: Price/Quality</w:t>
      </w:r>
    </w:p>
    <w:p w14:paraId="1FA50160" w14:textId="77777777" w:rsidR="000F1AD1" w:rsidRPr="00BB62E8" w:rsidRDefault="000F1AD1" w:rsidP="000F1AD1">
      <w:pPr>
        <w:tabs>
          <w:tab w:val="left" w:pos="1305"/>
        </w:tabs>
        <w:spacing w:line="360" w:lineRule="auto"/>
        <w:jc w:val="right"/>
        <w:rPr>
          <w:sz w:val="24"/>
          <w:szCs w:val="28"/>
        </w:rPr>
      </w:pPr>
    </w:p>
    <w:p w14:paraId="183290CD" w14:textId="77777777" w:rsidR="000F1AD1" w:rsidRPr="002B6894" w:rsidRDefault="00DA74A3" w:rsidP="000F1AD1">
      <w:pPr>
        <w:jc w:val="center"/>
        <w:rPr>
          <w:b/>
          <w:i/>
          <w:sz w:val="24"/>
          <w:szCs w:val="24"/>
        </w:rPr>
      </w:pPr>
      <w:sdt>
        <w:sdtPr>
          <w:rPr>
            <w:b/>
            <w:i/>
            <w:sz w:val="24"/>
            <w:szCs w:val="24"/>
          </w:rPr>
          <w:id w:val="1327867387"/>
          <w:placeholder>
            <w:docPart w:val="97947E68DFFC4DF29040A6ACFA1AD0E4"/>
          </w:placeholder>
          <w:temporary/>
          <w:showingPlcHdr/>
          <w:text/>
        </w:sdtPr>
        <w:sdtEndPr/>
        <w:sdtContent>
          <w:r w:rsidR="000F1AD1" w:rsidRPr="002B6894">
            <w:rPr>
              <w:b/>
              <w:i/>
              <w:color w:val="FF0000"/>
              <w:sz w:val="24"/>
              <w:szCs w:val="24"/>
            </w:rPr>
            <w:t>Insert Tender Title</w:t>
          </w:r>
        </w:sdtContent>
      </w:sdt>
    </w:p>
    <w:p w14:paraId="66E9C28A" w14:textId="77777777" w:rsidR="000F1AD1" w:rsidRPr="002B6894" w:rsidRDefault="00DA74A3" w:rsidP="000F1AD1">
      <w:pPr>
        <w:jc w:val="center"/>
        <w:rPr>
          <w:b/>
          <w:i/>
          <w:sz w:val="24"/>
          <w:szCs w:val="24"/>
        </w:rPr>
      </w:pPr>
      <w:sdt>
        <w:sdtPr>
          <w:rPr>
            <w:b/>
            <w:i/>
            <w:sz w:val="24"/>
            <w:szCs w:val="24"/>
          </w:rPr>
          <w:id w:val="-84615545"/>
          <w:placeholder>
            <w:docPart w:val="A9D9CFA1358747849FBFAE84C39D637F"/>
          </w:placeholder>
          <w:temporary/>
          <w:showingPlcHdr/>
          <w:text/>
        </w:sdtPr>
        <w:sdtEndPr/>
        <w:sdtContent>
          <w:r w:rsidR="000F1AD1" w:rsidRPr="002B6894">
            <w:rPr>
              <w:b/>
              <w:i/>
              <w:color w:val="FF0000"/>
              <w:sz w:val="24"/>
              <w:szCs w:val="24"/>
            </w:rPr>
            <w:t>Insert School/Directorate</w:t>
          </w:r>
        </w:sdtContent>
      </w:sdt>
    </w:p>
    <w:p w14:paraId="30D91F92" w14:textId="77777777" w:rsidR="000F1AD1" w:rsidRPr="002B6894" w:rsidRDefault="00DA74A3" w:rsidP="000F1AD1">
      <w:pPr>
        <w:jc w:val="center"/>
        <w:rPr>
          <w:sz w:val="24"/>
          <w:szCs w:val="24"/>
        </w:rPr>
      </w:pPr>
      <w:sdt>
        <w:sdtPr>
          <w:rPr>
            <w:b/>
            <w:i/>
            <w:sz w:val="24"/>
            <w:szCs w:val="24"/>
          </w:rPr>
          <w:id w:val="1213008122"/>
          <w:placeholder>
            <w:docPart w:val="87619C064DA440618491685250E1B452"/>
          </w:placeholder>
          <w:temporary/>
          <w:showingPlcHdr/>
          <w:text/>
        </w:sdtPr>
        <w:sdtEndPr/>
        <w:sdtContent>
          <w:r w:rsidR="000F1AD1" w:rsidRPr="002B6894">
            <w:rPr>
              <w:b/>
              <w:i/>
              <w:color w:val="FF0000"/>
              <w:sz w:val="24"/>
              <w:szCs w:val="24"/>
            </w:rPr>
            <w:t>Insert Contract Period, if applicable</w:t>
          </w:r>
        </w:sdtContent>
      </w:sdt>
    </w:p>
    <w:p w14:paraId="149CEC0C" w14:textId="77777777" w:rsidR="000F1AD1" w:rsidRPr="00BB62E8" w:rsidRDefault="000F1AD1" w:rsidP="000F1AD1">
      <w:pPr>
        <w:spacing w:line="360" w:lineRule="auto"/>
        <w:ind w:left="540"/>
        <w:jc w:val="both"/>
        <w:rPr>
          <w:b/>
          <w:caps/>
          <w:sz w:val="24"/>
          <w:szCs w:val="28"/>
          <w:u w:val="single"/>
        </w:rPr>
      </w:pPr>
    </w:p>
    <w:p w14:paraId="63185130" w14:textId="77777777" w:rsidR="000F1AD1" w:rsidRPr="00BB0491" w:rsidRDefault="000F1AD1" w:rsidP="000F1AD1">
      <w:pPr>
        <w:tabs>
          <w:tab w:val="left" w:pos="2694"/>
        </w:tabs>
        <w:jc w:val="both"/>
        <w:rPr>
          <w:b/>
        </w:rPr>
      </w:pPr>
      <w:r w:rsidRPr="002B6894">
        <w:rPr>
          <w:caps/>
        </w:rPr>
        <w:t>nAME OF tENDERER</w:t>
      </w:r>
      <w:r>
        <w:rPr>
          <w:caps/>
        </w:rPr>
        <w:t>:</w:t>
      </w:r>
      <w:r w:rsidRPr="00BB0491">
        <w:rPr>
          <w:b/>
          <w:caps/>
        </w:rPr>
        <w:tab/>
      </w:r>
      <w:sdt>
        <w:sdtPr>
          <w:rPr>
            <w:b/>
            <w:caps/>
          </w:rPr>
          <w:id w:val="47814841"/>
          <w:placeholder>
            <w:docPart w:val="B2D0E5A8F16E49EB801459912DC616E5"/>
          </w:placeholder>
          <w:temporary/>
          <w:showingPlcHdr/>
        </w:sdtPr>
        <w:sdtEndPr/>
        <w:sdtContent>
          <w:r w:rsidR="00BB0491" w:rsidRPr="00BB0491">
            <w:rPr>
              <w:rStyle w:val="PlaceholderText"/>
              <w:b/>
              <w:color w:val="auto"/>
              <w:u w:val="single"/>
            </w:rPr>
            <w:t>TENDERER NAME</w:t>
          </w:r>
        </w:sdtContent>
      </w:sdt>
    </w:p>
    <w:p w14:paraId="36EF8D8F" w14:textId="77777777" w:rsidR="000F1AD1" w:rsidRPr="00BB0491" w:rsidRDefault="000F1AD1" w:rsidP="000F1AD1">
      <w:pPr>
        <w:tabs>
          <w:tab w:val="left" w:pos="2694"/>
        </w:tabs>
        <w:jc w:val="both"/>
        <w:rPr>
          <w:b/>
          <w:caps/>
        </w:rPr>
      </w:pPr>
    </w:p>
    <w:p w14:paraId="1F1668BD" w14:textId="77777777" w:rsidR="000F1AD1" w:rsidRPr="00410245" w:rsidRDefault="000F1AD1" w:rsidP="000F1AD1">
      <w:pPr>
        <w:tabs>
          <w:tab w:val="left" w:pos="2694"/>
        </w:tabs>
        <w:jc w:val="both"/>
      </w:pPr>
      <w:r w:rsidRPr="00410245">
        <w:rPr>
          <w:caps/>
        </w:rPr>
        <w:t>CLOSING DATE:</w:t>
      </w:r>
      <w:r>
        <w:rPr>
          <w:caps/>
        </w:rPr>
        <w:tab/>
      </w:r>
      <w:r w:rsidRPr="00410245">
        <w:rPr>
          <w:b/>
        </w:rPr>
        <w:t>4.00pm on</w:t>
      </w:r>
      <w:r>
        <w:t xml:space="preserve"> </w:t>
      </w:r>
      <w:sdt>
        <w:sdtPr>
          <w:rPr>
            <w:b/>
            <w:sz w:val="20"/>
            <w:szCs w:val="20"/>
          </w:rPr>
          <w:id w:val="874888508"/>
          <w:placeholder>
            <w:docPart w:val="A157702D59F84447A1169A9B48889A0D"/>
          </w:placeholder>
          <w:showingPlcHdr/>
          <w:date>
            <w:dateFormat w:val="dddd, dd MMMM yyyy"/>
            <w:lid w:val="en-GB"/>
            <w:storeMappedDataAs w:val="dateTime"/>
            <w:calendar w:val="gregorian"/>
          </w:date>
        </w:sdtPr>
        <w:sdtEndPr/>
        <w:sdtContent>
          <w:r w:rsidRPr="00E9251A">
            <w:rPr>
              <w:rStyle w:val="PlaceholderText"/>
              <w:b/>
              <w:color w:val="FF0000"/>
              <w:sz w:val="20"/>
              <w:szCs w:val="20"/>
            </w:rPr>
            <w:t>Click here to enter a date</w:t>
          </w:r>
        </w:sdtContent>
      </w:sdt>
    </w:p>
    <w:p w14:paraId="39BCE092" w14:textId="77777777" w:rsidR="000F1AD1" w:rsidRDefault="000F1AD1" w:rsidP="000F1AD1">
      <w:pPr>
        <w:spacing w:line="276" w:lineRule="auto"/>
        <w:rPr>
          <w:i/>
          <w:color w:val="FF0000"/>
        </w:rPr>
      </w:pPr>
    </w:p>
    <w:p w14:paraId="1E000693" w14:textId="77777777" w:rsidR="000F1AD1" w:rsidRDefault="000F1AD1" w:rsidP="000F1AD1">
      <w:pPr>
        <w:spacing w:line="276" w:lineRule="auto"/>
        <w:rPr>
          <w:sz w:val="28"/>
          <w:szCs w:val="28"/>
        </w:rPr>
      </w:pPr>
      <w:r w:rsidRPr="00410245">
        <w:rPr>
          <w:noProof/>
          <w:sz w:val="28"/>
          <w:szCs w:val="28"/>
        </w:rPr>
        <mc:AlternateContent>
          <mc:Choice Requires="wps">
            <w:drawing>
              <wp:inline distT="0" distB="0" distL="0" distR="0" wp14:anchorId="5C87C5C5" wp14:editId="5FBAF6EC">
                <wp:extent cx="6120000" cy="1923803"/>
                <wp:effectExtent l="0" t="0" r="14605"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923803"/>
                        </a:xfrm>
                        <a:prstGeom prst="rect">
                          <a:avLst/>
                        </a:prstGeom>
                        <a:noFill/>
                        <a:ln w="9525">
                          <a:solidFill>
                            <a:schemeClr val="tx1">
                              <a:lumMod val="50000"/>
                              <a:lumOff val="50000"/>
                            </a:schemeClr>
                          </a:solidFill>
                          <a:round/>
                          <a:headEnd/>
                          <a:tailEnd/>
                        </a:ln>
                      </wps:spPr>
                      <wps:txbx>
                        <w:txbxContent>
                          <w:p w14:paraId="7367C6CF" w14:textId="77777777" w:rsidR="000F1AD1" w:rsidRPr="007E7F73" w:rsidRDefault="000F1AD1" w:rsidP="000F1AD1">
                            <w:pPr>
                              <w:spacing w:line="276" w:lineRule="auto"/>
                            </w:pPr>
                            <w:r w:rsidRPr="007E7F73">
                              <w:t>CONTENTS</w:t>
                            </w:r>
                          </w:p>
                          <w:p w14:paraId="6F42E46A" w14:textId="77777777" w:rsidR="000F1AD1" w:rsidRPr="002B6894" w:rsidRDefault="000F1AD1" w:rsidP="000F1AD1">
                            <w:pPr>
                              <w:spacing w:line="276" w:lineRule="auto"/>
                              <w:rPr>
                                <w:u w:val="single"/>
                              </w:rPr>
                            </w:pPr>
                          </w:p>
                          <w:p w14:paraId="7441A207" w14:textId="77777777" w:rsidR="000F1AD1" w:rsidRDefault="000F1AD1" w:rsidP="000F1AD1">
                            <w:pPr>
                              <w:pStyle w:val="ListParagraph"/>
                              <w:numPr>
                                <w:ilvl w:val="0"/>
                                <w:numId w:val="32"/>
                              </w:numPr>
                              <w:spacing w:line="276" w:lineRule="auto"/>
                              <w:ind w:left="567" w:hanging="567"/>
                            </w:pPr>
                            <w:r>
                              <w:t>Introduction</w:t>
                            </w:r>
                          </w:p>
                          <w:p w14:paraId="14F1D990" w14:textId="77777777" w:rsidR="000F1AD1" w:rsidRDefault="000F1AD1" w:rsidP="000F1AD1">
                            <w:pPr>
                              <w:pStyle w:val="ListParagraph"/>
                              <w:numPr>
                                <w:ilvl w:val="0"/>
                                <w:numId w:val="32"/>
                              </w:numPr>
                              <w:spacing w:line="276" w:lineRule="auto"/>
                              <w:ind w:left="567" w:hanging="567"/>
                            </w:pPr>
                            <w:r>
                              <w:t>Format of Tender Proposal</w:t>
                            </w:r>
                          </w:p>
                          <w:p w14:paraId="1D3415E6" w14:textId="77777777" w:rsidR="000F1AD1" w:rsidRDefault="000F1AD1" w:rsidP="000F1AD1">
                            <w:pPr>
                              <w:pStyle w:val="ListParagraph"/>
                              <w:numPr>
                                <w:ilvl w:val="0"/>
                                <w:numId w:val="32"/>
                              </w:numPr>
                              <w:spacing w:line="276" w:lineRule="auto"/>
                              <w:ind w:left="567" w:hanging="567"/>
                            </w:pPr>
                            <w:r>
                              <w:t>Instructions to Tenderers</w:t>
                            </w:r>
                          </w:p>
                          <w:p w14:paraId="7238CEF3" w14:textId="77777777" w:rsidR="000F1AD1" w:rsidRDefault="000F1AD1" w:rsidP="000F1AD1">
                            <w:pPr>
                              <w:pStyle w:val="ListParagraph"/>
                              <w:numPr>
                                <w:ilvl w:val="0"/>
                                <w:numId w:val="32"/>
                              </w:numPr>
                              <w:spacing w:line="276" w:lineRule="auto"/>
                              <w:ind w:left="567" w:hanging="567"/>
                            </w:pPr>
                            <w:r>
                              <w:t>Award Criteria</w:t>
                            </w:r>
                          </w:p>
                          <w:p w14:paraId="08683B8A" w14:textId="77777777" w:rsidR="000F1AD1" w:rsidRDefault="000F1AD1" w:rsidP="000F1AD1">
                            <w:pPr>
                              <w:spacing w:line="276" w:lineRule="auto"/>
                              <w:ind w:left="567"/>
                            </w:pPr>
                          </w:p>
                          <w:p w14:paraId="21C0C8F8" w14:textId="77777777" w:rsidR="000F1AD1" w:rsidRPr="002B6894" w:rsidRDefault="000F1AD1" w:rsidP="000F1AD1">
                            <w:pPr>
                              <w:pStyle w:val="ListParagraph"/>
                              <w:spacing w:line="276" w:lineRule="auto"/>
                              <w:ind w:left="567"/>
                            </w:pPr>
                            <w:r>
                              <w:t xml:space="preserve">Schedule A - </w:t>
                            </w:r>
                            <w:sdt>
                              <w:sdtPr>
                                <w:id w:val="1142082367"/>
                                <w:placeholder>
                                  <w:docPart w:val="71BDD88DB1A548CDBC7E9313DC7E0937"/>
                                </w:placeholder>
                                <w:temporary/>
                                <w:showingPlcHdr/>
                                <w:text/>
                              </w:sdtPr>
                              <w:sdtEndPr/>
                              <w:sdtContent>
                                <w:r w:rsidRPr="00260738">
                                  <w:rPr>
                                    <w:color w:val="FF0000"/>
                                  </w:rPr>
                                  <w:t>[Specification/Scope of Services] Delete as appropriate</w:t>
                                </w:r>
                              </w:sdtContent>
                            </w:sdt>
                          </w:p>
                          <w:p w14:paraId="7BEA8F88" w14:textId="77777777" w:rsidR="000F1AD1" w:rsidRDefault="000F1AD1" w:rsidP="000F1AD1">
                            <w:pPr>
                              <w:spacing w:line="276" w:lineRule="auto"/>
                              <w:ind w:left="567"/>
                              <w:rPr>
                                <w:sz w:val="20"/>
                                <w:szCs w:val="20"/>
                              </w:rPr>
                            </w:pPr>
                            <w:r>
                              <w:rPr>
                                <w:sz w:val="20"/>
                                <w:szCs w:val="20"/>
                              </w:rPr>
                              <w:t>Schedule B</w:t>
                            </w:r>
                            <w:r w:rsidRPr="00A7328E">
                              <w:rPr>
                                <w:sz w:val="20"/>
                                <w:szCs w:val="20"/>
                              </w:rPr>
                              <w:t xml:space="preserve"> - </w:t>
                            </w:r>
                            <w:r>
                              <w:rPr>
                                <w:sz w:val="20"/>
                                <w:szCs w:val="20"/>
                              </w:rPr>
                              <w:t>Pricing Schedule</w:t>
                            </w:r>
                            <w:r w:rsidRPr="00A7328E">
                              <w:rPr>
                                <w:sz w:val="20"/>
                                <w:szCs w:val="20"/>
                              </w:rPr>
                              <w:t xml:space="preserve"> </w:t>
                            </w:r>
                            <w:r>
                              <w:rPr>
                                <w:sz w:val="20"/>
                                <w:szCs w:val="20"/>
                              </w:rPr>
                              <w:t>(and Tenderer Declaration)</w:t>
                            </w:r>
                          </w:p>
                          <w:p w14:paraId="70915282" w14:textId="77777777" w:rsidR="000F1AD1" w:rsidRPr="000F1AD1" w:rsidRDefault="000F1AD1" w:rsidP="000F1AD1">
                            <w:pPr>
                              <w:spacing w:line="276" w:lineRule="auto"/>
                              <w:ind w:left="567"/>
                              <w:rPr>
                                <w:sz w:val="20"/>
                                <w:szCs w:val="20"/>
                              </w:rPr>
                            </w:pPr>
                            <w:r>
                              <w:rPr>
                                <w:sz w:val="20"/>
                                <w:szCs w:val="20"/>
                              </w:rPr>
                              <w:t>Schedule C – Qualitative Questionnaire</w:t>
                            </w:r>
                          </w:p>
                        </w:txbxContent>
                      </wps:txbx>
                      <wps:bodyPr rot="0" vert="horz" wrap="square" lIns="91440" tIns="45720" rIns="91440" bIns="45720" anchor="ctr" anchorCtr="0">
                        <a:noAutofit/>
                      </wps:bodyPr>
                    </wps:wsp>
                  </a:graphicData>
                </a:graphic>
              </wp:inline>
            </w:drawing>
          </mc:Choice>
          <mc:Fallback>
            <w:pict>
              <v:shapetype w14:anchorId="5C87C5C5" id="_x0000_t202" coordsize="21600,21600" o:spt="202" path="m,l,21600r21600,l21600,xe">
                <v:stroke joinstyle="miter"/>
                <v:path gradientshapeok="t" o:connecttype="rect"/>
              </v:shapetype>
              <v:shape id="Text Box 2" o:spid="_x0000_s1026" type="#_x0000_t202" style="width:481.9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" filled="f" strokecolor="gray [1629]">
                <v:stroke joinstyle="round"/>
                <v:textbox>
                  <w:txbxContent>
                    <w:p w14:paraId="7367C6CF" w14:textId="77777777" w:rsidR="000F1AD1" w:rsidRPr="007E7F73" w:rsidRDefault="000F1AD1" w:rsidP="000F1AD1">
                      <w:pPr>
                        <w:spacing w:line="276" w:lineRule="auto"/>
                      </w:pPr>
                      <w:r w:rsidRPr="007E7F73">
                        <w:t>CONTENTS</w:t>
                      </w:r>
                    </w:p>
                    <w:p w14:paraId="6F42E46A" w14:textId="77777777" w:rsidR="000F1AD1" w:rsidRPr="002B6894" w:rsidRDefault="000F1AD1" w:rsidP="000F1AD1">
                      <w:pPr>
                        <w:spacing w:line="276" w:lineRule="auto"/>
                        <w:rPr>
                          <w:u w:val="single"/>
                        </w:rPr>
                      </w:pPr>
                    </w:p>
                    <w:p w14:paraId="7441A207" w14:textId="77777777" w:rsidR="000F1AD1" w:rsidRDefault="000F1AD1" w:rsidP="000F1AD1">
                      <w:pPr>
                        <w:pStyle w:val="ListParagraph"/>
                        <w:numPr>
                          <w:ilvl w:val="0"/>
                          <w:numId w:val="32"/>
                        </w:numPr>
                        <w:spacing w:line="276" w:lineRule="auto"/>
                        <w:ind w:left="567" w:hanging="567"/>
                      </w:pPr>
                      <w:r>
                        <w:t>Introduction</w:t>
                      </w:r>
                    </w:p>
                    <w:p w14:paraId="14F1D990" w14:textId="77777777" w:rsidR="000F1AD1" w:rsidRDefault="000F1AD1" w:rsidP="000F1AD1">
                      <w:pPr>
                        <w:pStyle w:val="ListParagraph"/>
                        <w:numPr>
                          <w:ilvl w:val="0"/>
                          <w:numId w:val="32"/>
                        </w:numPr>
                        <w:spacing w:line="276" w:lineRule="auto"/>
                        <w:ind w:left="567" w:hanging="567"/>
                      </w:pPr>
                      <w:r>
                        <w:t>Format of Tender Proposal</w:t>
                      </w:r>
                    </w:p>
                    <w:p w14:paraId="1D3415E6" w14:textId="77777777" w:rsidR="000F1AD1" w:rsidRDefault="000F1AD1" w:rsidP="000F1AD1">
                      <w:pPr>
                        <w:pStyle w:val="ListParagraph"/>
                        <w:numPr>
                          <w:ilvl w:val="0"/>
                          <w:numId w:val="32"/>
                        </w:numPr>
                        <w:spacing w:line="276" w:lineRule="auto"/>
                        <w:ind w:left="567" w:hanging="567"/>
                      </w:pPr>
                      <w:r>
                        <w:t>Instructions to Tenderers</w:t>
                      </w:r>
                    </w:p>
                    <w:p w14:paraId="7238CEF3" w14:textId="77777777" w:rsidR="000F1AD1" w:rsidRDefault="000F1AD1" w:rsidP="000F1AD1">
                      <w:pPr>
                        <w:pStyle w:val="ListParagraph"/>
                        <w:numPr>
                          <w:ilvl w:val="0"/>
                          <w:numId w:val="32"/>
                        </w:numPr>
                        <w:spacing w:line="276" w:lineRule="auto"/>
                        <w:ind w:left="567" w:hanging="567"/>
                      </w:pPr>
                      <w:r>
                        <w:t>Award Criteria</w:t>
                      </w:r>
                    </w:p>
                    <w:p w14:paraId="08683B8A" w14:textId="77777777" w:rsidR="000F1AD1" w:rsidRDefault="000F1AD1" w:rsidP="000F1AD1">
                      <w:pPr>
                        <w:spacing w:line="276" w:lineRule="auto"/>
                        <w:ind w:left="567"/>
                      </w:pPr>
                    </w:p>
                    <w:p w14:paraId="21C0C8F8" w14:textId="77777777" w:rsidR="000F1AD1" w:rsidRPr="002B6894" w:rsidRDefault="000F1AD1" w:rsidP="000F1AD1">
                      <w:pPr>
                        <w:pStyle w:val="ListParagraph"/>
                        <w:spacing w:line="276" w:lineRule="auto"/>
                        <w:ind w:left="567"/>
                      </w:pPr>
                      <w:r>
                        <w:t xml:space="preserve">Schedule A - </w:t>
                      </w:r>
                      <w:sdt>
                        <w:sdtPr>
                          <w:id w:val="1142082367"/>
                          <w:placeholder>
                            <w:docPart w:val="71BDD88DB1A548CDBC7E9313DC7E0937"/>
                          </w:placeholder>
                          <w:temporary/>
                          <w:showingPlcHdr/>
                          <w:text/>
                        </w:sdtPr>
                        <w:sdtEndPr/>
                        <w:sdtContent>
                          <w:r w:rsidRPr="00260738">
                            <w:rPr>
                              <w:color w:val="FF0000"/>
                            </w:rPr>
                            <w:t>[Specification/Scope of Services] Delete as appropriate</w:t>
                          </w:r>
                        </w:sdtContent>
                      </w:sdt>
                    </w:p>
                    <w:p w14:paraId="7BEA8F88" w14:textId="77777777" w:rsidR="000F1AD1" w:rsidRDefault="000F1AD1" w:rsidP="000F1AD1">
                      <w:pPr>
                        <w:spacing w:line="276" w:lineRule="auto"/>
                        <w:ind w:left="567"/>
                        <w:rPr>
                          <w:sz w:val="20"/>
                          <w:szCs w:val="20"/>
                        </w:rPr>
                      </w:pPr>
                      <w:r>
                        <w:rPr>
                          <w:sz w:val="20"/>
                          <w:szCs w:val="20"/>
                        </w:rPr>
                        <w:t>Schedule B</w:t>
                      </w:r>
                      <w:r w:rsidRPr="00A7328E">
                        <w:rPr>
                          <w:sz w:val="20"/>
                          <w:szCs w:val="20"/>
                        </w:rPr>
                        <w:t xml:space="preserve"> - </w:t>
                      </w:r>
                      <w:r>
                        <w:rPr>
                          <w:sz w:val="20"/>
                          <w:szCs w:val="20"/>
                        </w:rPr>
                        <w:t>Pricing Schedule</w:t>
                      </w:r>
                      <w:r w:rsidRPr="00A7328E">
                        <w:rPr>
                          <w:sz w:val="20"/>
                          <w:szCs w:val="20"/>
                        </w:rPr>
                        <w:t xml:space="preserve"> </w:t>
                      </w:r>
                      <w:r>
                        <w:rPr>
                          <w:sz w:val="20"/>
                          <w:szCs w:val="20"/>
                        </w:rPr>
                        <w:t>(and Tenderer Declaration)</w:t>
                      </w:r>
                    </w:p>
                    <w:p w14:paraId="70915282" w14:textId="77777777" w:rsidR="000F1AD1" w:rsidRPr="000F1AD1" w:rsidRDefault="000F1AD1" w:rsidP="000F1AD1">
                      <w:pPr>
                        <w:spacing w:line="276" w:lineRule="auto"/>
                        <w:ind w:left="567"/>
                        <w:rPr>
                          <w:sz w:val="20"/>
                          <w:szCs w:val="20"/>
                        </w:rPr>
                      </w:pPr>
                      <w:r>
                        <w:rPr>
                          <w:sz w:val="20"/>
                          <w:szCs w:val="20"/>
                        </w:rPr>
                        <w:t>Schedule C – Qualitative Questionnaire</w:t>
                      </w:r>
                    </w:p>
                  </w:txbxContent>
                </v:textbox>
                <w10:anchorlock/>
              </v:shape>
            </w:pict>
          </mc:Fallback>
        </mc:AlternateContent>
      </w:r>
    </w:p>
    <w:p w14:paraId="0208FE76" w14:textId="77777777" w:rsidR="00317678" w:rsidRPr="00B914FD" w:rsidRDefault="00317678" w:rsidP="00317678">
      <w:pPr>
        <w:rPr>
          <w:b/>
          <w:sz w:val="20"/>
          <w:szCs w:val="20"/>
        </w:rPr>
      </w:pPr>
    </w:p>
    <w:p w14:paraId="2E16AC2A" w14:textId="77777777" w:rsidR="00317678" w:rsidRPr="00E9251A" w:rsidRDefault="00D505D4" w:rsidP="00EB01D1">
      <w:pPr>
        <w:pStyle w:val="ListParagraph"/>
        <w:numPr>
          <w:ilvl w:val="0"/>
          <w:numId w:val="31"/>
        </w:numPr>
        <w:ind w:left="567" w:hanging="567"/>
        <w:jc w:val="both"/>
        <w:rPr>
          <w:b/>
        </w:rPr>
      </w:pPr>
      <w:r w:rsidRPr="00E9251A">
        <w:rPr>
          <w:b/>
        </w:rPr>
        <w:t>Introduction</w:t>
      </w:r>
    </w:p>
    <w:p w14:paraId="36D7A30C" w14:textId="77777777" w:rsidR="00317678" w:rsidRPr="00E9251A" w:rsidRDefault="00317678" w:rsidP="00EB01D1">
      <w:pPr>
        <w:ind w:left="567" w:hanging="567"/>
        <w:jc w:val="both"/>
        <w:rPr>
          <w:sz w:val="20"/>
          <w:szCs w:val="20"/>
        </w:rPr>
      </w:pPr>
    </w:p>
    <w:p w14:paraId="0996E166" w14:textId="77777777" w:rsidR="00317678" w:rsidRPr="00E9251A" w:rsidRDefault="00DA74A3" w:rsidP="00EB01D1">
      <w:pPr>
        <w:ind w:left="567"/>
        <w:jc w:val="both"/>
        <w:rPr>
          <w:sz w:val="20"/>
          <w:szCs w:val="20"/>
        </w:rPr>
      </w:pPr>
      <w:sdt>
        <w:sdtPr>
          <w:rPr>
            <w:sz w:val="20"/>
            <w:szCs w:val="20"/>
          </w:rPr>
          <w:id w:val="78414382"/>
          <w:placeholder>
            <w:docPart w:val="78C8B5C475D5438EAECCD73C11FC2DB5"/>
          </w:placeholder>
          <w:temporary/>
          <w:showingPlcHdr/>
          <w:text/>
        </w:sdtPr>
        <w:sdtEndPr/>
        <w:sdtContent>
          <w:r w:rsidR="0035510F" w:rsidRPr="00E9251A">
            <w:rPr>
              <w:color w:val="FF0000"/>
              <w:sz w:val="20"/>
              <w:szCs w:val="20"/>
            </w:rPr>
            <w:t>Insert School/Unit</w:t>
          </w:r>
        </w:sdtContent>
      </w:sdt>
      <w:r w:rsidR="0035510F" w:rsidRPr="00E9251A">
        <w:rPr>
          <w:sz w:val="20"/>
          <w:szCs w:val="20"/>
        </w:rPr>
        <w:t xml:space="preserve"> </w:t>
      </w:r>
      <w:r w:rsidR="00317678" w:rsidRPr="00E9251A">
        <w:rPr>
          <w:sz w:val="20"/>
          <w:szCs w:val="20"/>
        </w:rPr>
        <w:t>invites you to tender for the above contract.  The University’s detailed requirements are set o</w:t>
      </w:r>
      <w:r w:rsidR="00B84FDD" w:rsidRPr="00E9251A">
        <w:rPr>
          <w:sz w:val="20"/>
          <w:szCs w:val="20"/>
        </w:rPr>
        <w:t xml:space="preserve">ut </w:t>
      </w:r>
      <w:r w:rsidR="00EB01D1" w:rsidRPr="00E9251A">
        <w:rPr>
          <w:sz w:val="20"/>
          <w:szCs w:val="20"/>
        </w:rPr>
        <w:t>in S</w:t>
      </w:r>
      <w:r w:rsidR="0035510F" w:rsidRPr="00E9251A">
        <w:rPr>
          <w:sz w:val="20"/>
          <w:szCs w:val="20"/>
        </w:rPr>
        <w:t>chedule A</w:t>
      </w:r>
      <w:r w:rsidR="00EB01D1" w:rsidRPr="00E9251A">
        <w:rPr>
          <w:sz w:val="20"/>
          <w:szCs w:val="20"/>
        </w:rPr>
        <w:t>.</w:t>
      </w:r>
      <w:r w:rsidR="00317678" w:rsidRPr="00E9251A">
        <w:rPr>
          <w:sz w:val="20"/>
          <w:szCs w:val="20"/>
        </w:rPr>
        <w:t xml:space="preserve">  </w:t>
      </w:r>
    </w:p>
    <w:p w14:paraId="7C51B7F4" w14:textId="77777777" w:rsidR="00317678" w:rsidRPr="00E9251A" w:rsidRDefault="00317678" w:rsidP="00EB01D1">
      <w:pPr>
        <w:ind w:left="567" w:hanging="567"/>
        <w:jc w:val="both"/>
        <w:rPr>
          <w:sz w:val="20"/>
          <w:szCs w:val="20"/>
        </w:rPr>
      </w:pPr>
    </w:p>
    <w:p w14:paraId="660B0ACB" w14:textId="77777777" w:rsidR="00317678" w:rsidRPr="00E9251A" w:rsidRDefault="00317678" w:rsidP="00EB01D1">
      <w:pPr>
        <w:ind w:left="567"/>
        <w:jc w:val="both"/>
        <w:rPr>
          <w:sz w:val="20"/>
          <w:szCs w:val="20"/>
        </w:rPr>
      </w:pPr>
      <w:r w:rsidRPr="00E9251A">
        <w:rPr>
          <w:sz w:val="20"/>
          <w:szCs w:val="20"/>
        </w:rPr>
        <w:t xml:space="preserve">Completed tenders should be returned via email to </w:t>
      </w:r>
      <w:sdt>
        <w:sdtPr>
          <w:rPr>
            <w:sz w:val="20"/>
            <w:szCs w:val="20"/>
          </w:rPr>
          <w:id w:val="1230105758"/>
          <w:placeholder>
            <w:docPart w:val="2225D13A44444E6EAD30590C0F686EC9"/>
          </w:placeholder>
          <w:temporary/>
          <w:showingPlcHdr/>
          <w:text/>
        </w:sdtPr>
        <w:sdtEndPr/>
        <w:sdtContent>
          <w:r w:rsidR="0035510F" w:rsidRPr="00E9251A">
            <w:rPr>
              <w:color w:val="FF0000"/>
              <w:sz w:val="20"/>
              <w:szCs w:val="20"/>
            </w:rPr>
            <w:t>Insert your email address</w:t>
          </w:r>
        </w:sdtContent>
      </w:sdt>
      <w:r w:rsidR="0035510F" w:rsidRPr="00E9251A">
        <w:rPr>
          <w:sz w:val="20"/>
          <w:szCs w:val="20"/>
        </w:rPr>
        <w:t xml:space="preserve"> </w:t>
      </w:r>
      <w:r w:rsidRPr="00E9251A">
        <w:rPr>
          <w:b/>
          <w:sz w:val="20"/>
          <w:szCs w:val="20"/>
        </w:rPr>
        <w:t xml:space="preserve">by 4.00pm on </w:t>
      </w:r>
      <w:sdt>
        <w:sdtPr>
          <w:rPr>
            <w:b/>
            <w:sz w:val="20"/>
            <w:szCs w:val="20"/>
          </w:rPr>
          <w:id w:val="2130124536"/>
          <w:placeholder>
            <w:docPart w:val="AB9ED47C6F7A49D38D25DB6508CCCA9F"/>
          </w:placeholder>
          <w:showingPlcHdr/>
          <w:date>
            <w:dateFormat w:val="dddd, dd MMMM yyyy"/>
            <w:lid w:val="en-GB"/>
            <w:storeMappedDataAs w:val="dateTime"/>
            <w:calendar w:val="gregorian"/>
          </w:date>
        </w:sdtPr>
        <w:sdtEndPr/>
        <w:sdtContent>
          <w:r w:rsidR="0035510F" w:rsidRPr="00E9251A">
            <w:rPr>
              <w:rStyle w:val="PlaceholderText"/>
              <w:b/>
              <w:color w:val="FF0000"/>
              <w:sz w:val="20"/>
              <w:szCs w:val="20"/>
            </w:rPr>
            <w:t>Click here to enter a date</w:t>
          </w:r>
        </w:sdtContent>
      </w:sdt>
      <w:r w:rsidR="00D66FE9">
        <w:rPr>
          <w:b/>
          <w:sz w:val="20"/>
          <w:szCs w:val="20"/>
        </w:rPr>
        <w:t>.</w:t>
      </w:r>
    </w:p>
    <w:p w14:paraId="50A9F106" w14:textId="77777777" w:rsidR="00317678" w:rsidRPr="00E9251A" w:rsidRDefault="00317678" w:rsidP="00EB01D1">
      <w:pPr>
        <w:ind w:left="567" w:hanging="567"/>
        <w:jc w:val="both"/>
        <w:rPr>
          <w:sz w:val="20"/>
          <w:szCs w:val="20"/>
        </w:rPr>
      </w:pPr>
    </w:p>
    <w:p w14:paraId="229066DF" w14:textId="77777777" w:rsidR="00317678" w:rsidRPr="00E9251A" w:rsidRDefault="00317678" w:rsidP="00EB01D1">
      <w:pPr>
        <w:ind w:left="567"/>
        <w:jc w:val="both"/>
        <w:rPr>
          <w:sz w:val="20"/>
          <w:szCs w:val="20"/>
        </w:rPr>
      </w:pPr>
      <w:r w:rsidRPr="00E9251A">
        <w:rPr>
          <w:sz w:val="20"/>
          <w:szCs w:val="20"/>
        </w:rPr>
        <w:t>Late tenders will not be accepted.</w:t>
      </w:r>
    </w:p>
    <w:p w14:paraId="18C73DE0" w14:textId="77777777" w:rsidR="00317678" w:rsidRDefault="00317678" w:rsidP="00EB01D1">
      <w:pPr>
        <w:ind w:left="567" w:hanging="567"/>
        <w:jc w:val="both"/>
        <w:rPr>
          <w:sz w:val="20"/>
          <w:szCs w:val="20"/>
        </w:rPr>
      </w:pPr>
    </w:p>
    <w:p w14:paraId="2E9D6B14" w14:textId="77777777" w:rsidR="00C52BF1" w:rsidRPr="00E9251A" w:rsidRDefault="00C52BF1" w:rsidP="00EB01D1">
      <w:pPr>
        <w:ind w:left="567" w:hanging="567"/>
        <w:jc w:val="both"/>
        <w:rPr>
          <w:sz w:val="20"/>
          <w:szCs w:val="20"/>
        </w:rPr>
      </w:pPr>
    </w:p>
    <w:p w14:paraId="6821BAA6" w14:textId="77777777" w:rsidR="00CC2149" w:rsidRPr="00503980" w:rsidRDefault="00CC2149" w:rsidP="00CC2149">
      <w:pPr>
        <w:pStyle w:val="ListParagraph"/>
        <w:numPr>
          <w:ilvl w:val="0"/>
          <w:numId w:val="31"/>
        </w:numPr>
        <w:ind w:left="567" w:hanging="567"/>
        <w:jc w:val="both"/>
        <w:rPr>
          <w:b/>
        </w:rPr>
      </w:pPr>
      <w:r w:rsidRPr="00503980">
        <w:rPr>
          <w:b/>
        </w:rPr>
        <w:t>Sustainable Procurement</w:t>
      </w:r>
    </w:p>
    <w:p w14:paraId="71027115" w14:textId="77777777" w:rsidR="00CC2149" w:rsidRPr="00B37833" w:rsidRDefault="00CC2149" w:rsidP="00CC2149">
      <w:pPr>
        <w:pStyle w:val="ListParagraph"/>
        <w:ind w:left="567"/>
        <w:jc w:val="both"/>
        <w:rPr>
          <w:b/>
          <w:highlight w:val="yellow"/>
        </w:rPr>
      </w:pPr>
    </w:p>
    <w:p w14:paraId="05B9195C" w14:textId="77777777" w:rsidR="00CC2149" w:rsidRPr="00503980" w:rsidRDefault="00CC2149" w:rsidP="00CC2149">
      <w:pPr>
        <w:ind w:left="567"/>
        <w:jc w:val="both"/>
        <w:rPr>
          <w:sz w:val="20"/>
          <w:szCs w:val="20"/>
        </w:rPr>
      </w:pPr>
      <w:r w:rsidRPr="00503980">
        <w:rPr>
          <w:sz w:val="20"/>
          <w:szCs w:val="20"/>
        </w:rPr>
        <w:t xml:space="preserve">Queen's has drawn together various strands of responsible procurement into an overarching </w:t>
      </w:r>
      <w:hyperlink r:id="rId8" w:history="1">
        <w:r w:rsidRPr="00503980">
          <w:rPr>
            <w:rStyle w:val="Hyperlink"/>
            <w:sz w:val="20"/>
            <w:szCs w:val="20"/>
          </w:rPr>
          <w:t>Supply Chain Code of Conduct</w:t>
        </w:r>
      </w:hyperlink>
      <w:r w:rsidRPr="00503980">
        <w:rPr>
          <w:sz w:val="20"/>
          <w:szCs w:val="20"/>
        </w:rPr>
        <w:t xml:space="preserve"> which is applicable to all Economic Operators.</w:t>
      </w:r>
    </w:p>
    <w:p w14:paraId="290E9319" w14:textId="77777777" w:rsidR="00CC2149" w:rsidRPr="00503980" w:rsidRDefault="00CC2149" w:rsidP="00CC2149">
      <w:pPr>
        <w:jc w:val="both"/>
        <w:rPr>
          <w:sz w:val="20"/>
          <w:szCs w:val="20"/>
        </w:rPr>
      </w:pPr>
    </w:p>
    <w:p w14:paraId="2F2DF429" w14:textId="77777777" w:rsidR="00CC2149" w:rsidRPr="00503980" w:rsidRDefault="00CC2149" w:rsidP="00CC2149">
      <w:pPr>
        <w:ind w:left="567"/>
        <w:jc w:val="both"/>
        <w:rPr>
          <w:sz w:val="20"/>
          <w:szCs w:val="20"/>
        </w:rPr>
      </w:pPr>
      <w:r w:rsidRPr="00503980">
        <w:rPr>
          <w:sz w:val="20"/>
          <w:szCs w:val="20"/>
        </w:rPr>
        <w:t xml:space="preserve">The purpose of the Code is to create awareness in our supply base of social, ethical, economic and environmental issues and it clearly sets out the University’s position in relation to them.  This Code will help tenderers understand the behaviours and standards that are expected of them and their supply chains when working on University contracts.  The Code was endorsed by the Registrar and Chief Operating Officer alongside the University Operating Board in February 2021. </w:t>
      </w:r>
    </w:p>
    <w:p w14:paraId="10FC86B7" w14:textId="77777777" w:rsidR="00CC2149" w:rsidRPr="00503980" w:rsidRDefault="00CC2149" w:rsidP="00CC2149">
      <w:pPr>
        <w:ind w:left="567"/>
        <w:jc w:val="both"/>
        <w:rPr>
          <w:sz w:val="20"/>
          <w:szCs w:val="20"/>
        </w:rPr>
      </w:pPr>
      <w:r w:rsidRPr="00503980">
        <w:rPr>
          <w:sz w:val="20"/>
          <w:szCs w:val="20"/>
        </w:rPr>
        <w:t xml:space="preserve">  </w:t>
      </w:r>
    </w:p>
    <w:p w14:paraId="42C8C856" w14:textId="77777777" w:rsidR="00CC2149" w:rsidRPr="00503980" w:rsidRDefault="00CC2149" w:rsidP="00CC2149">
      <w:pPr>
        <w:ind w:left="567"/>
        <w:jc w:val="both"/>
        <w:rPr>
          <w:sz w:val="20"/>
          <w:szCs w:val="20"/>
        </w:rPr>
      </w:pPr>
      <w:r w:rsidRPr="00503980">
        <w:rPr>
          <w:sz w:val="20"/>
          <w:szCs w:val="20"/>
        </w:rPr>
        <w:t>Those engaged on University work, whether as suppliers or sub-contractors, are expected to comply with the Code as well as the standards of their own professional bodies and to adopt requirements similar to those contained in this Code in their own organisation and their supply chain.</w:t>
      </w:r>
    </w:p>
    <w:p w14:paraId="2BBA6B60" w14:textId="77777777" w:rsidR="00CC2149" w:rsidRPr="00503980" w:rsidRDefault="00CC2149" w:rsidP="00CC2149">
      <w:pPr>
        <w:ind w:left="567"/>
        <w:rPr>
          <w:sz w:val="20"/>
          <w:szCs w:val="20"/>
        </w:rPr>
      </w:pPr>
      <w:r w:rsidRPr="00503980">
        <w:rPr>
          <w:sz w:val="20"/>
          <w:szCs w:val="20"/>
        </w:rPr>
        <w:t> </w:t>
      </w:r>
    </w:p>
    <w:p w14:paraId="29B61D70" w14:textId="77777777" w:rsidR="00CC2149" w:rsidRPr="00503980" w:rsidRDefault="00CC2149" w:rsidP="00CC2149">
      <w:pPr>
        <w:ind w:left="567"/>
        <w:jc w:val="both"/>
        <w:rPr>
          <w:sz w:val="20"/>
          <w:szCs w:val="20"/>
        </w:rPr>
      </w:pPr>
      <w:r w:rsidRPr="00503980">
        <w:rPr>
          <w:sz w:val="20"/>
          <w:szCs w:val="20"/>
        </w:rPr>
        <w:t>Queen's has a significant role to play in managing its business responsibly. It is fundamental that its supply chains are free from corruption, where human rights are respected and protected and that impact on the environment is limited.</w:t>
      </w:r>
    </w:p>
    <w:p w14:paraId="4A942A2D" w14:textId="77777777" w:rsidR="00CC2149" w:rsidRPr="00503980" w:rsidRDefault="00CC2149" w:rsidP="00CC2149">
      <w:pPr>
        <w:rPr>
          <w:b/>
        </w:rPr>
      </w:pPr>
    </w:p>
    <w:p w14:paraId="3122EE0B" w14:textId="77777777" w:rsidR="00CC2149" w:rsidRDefault="00CC2149" w:rsidP="00CC2149">
      <w:pPr>
        <w:ind w:left="567"/>
        <w:jc w:val="both"/>
      </w:pPr>
      <w:r w:rsidRPr="00503980">
        <w:rPr>
          <w:sz w:val="20"/>
          <w:szCs w:val="20"/>
        </w:rPr>
        <w:lastRenderedPageBreak/>
        <w:t xml:space="preserve">Suppliers to the University are encouraged to </w:t>
      </w:r>
      <w:hyperlink r:id="rId9" w:history="1">
        <w:r w:rsidRPr="00503980">
          <w:rPr>
            <w:color w:val="0000FF"/>
            <w:sz w:val="20"/>
            <w:szCs w:val="20"/>
            <w:u w:val="single"/>
          </w:rPr>
          <w:t>register</w:t>
        </w:r>
      </w:hyperlink>
      <w:r w:rsidRPr="00503980">
        <w:rPr>
          <w:sz w:val="20"/>
          <w:szCs w:val="20"/>
        </w:rPr>
        <w:t xml:space="preserve"> with and utilise </w:t>
      </w:r>
      <w:hyperlink r:id="rId10" w:history="1">
        <w:r w:rsidRPr="00503980">
          <w:rPr>
            <w:color w:val="0000FF"/>
            <w:sz w:val="20"/>
            <w:szCs w:val="20"/>
            <w:u w:val="single"/>
          </w:rPr>
          <w:t>NETpositive</w:t>
        </w:r>
      </w:hyperlink>
      <w:r w:rsidRPr="00503980">
        <w:rPr>
          <w:sz w:val="20"/>
          <w:szCs w:val="20"/>
        </w:rPr>
        <w:t xml:space="preserve">, a </w:t>
      </w:r>
      <w:r w:rsidRPr="00503980">
        <w:rPr>
          <w:b/>
          <w:bCs/>
          <w:sz w:val="20"/>
          <w:szCs w:val="20"/>
          <w:u w:val="single"/>
        </w:rPr>
        <w:t>free tool</w:t>
      </w:r>
      <w:r w:rsidRPr="00503980">
        <w:rPr>
          <w:sz w:val="20"/>
          <w:szCs w:val="20"/>
        </w:rPr>
        <w:t xml:space="preserve"> that will help them create a simple sustainability action plan for their business.  If suppliers have any questions about the Code or the </w:t>
      </w:r>
      <w:proofErr w:type="spellStart"/>
      <w:r w:rsidRPr="00503980">
        <w:rPr>
          <w:sz w:val="20"/>
          <w:szCs w:val="20"/>
        </w:rPr>
        <w:t>NETpositive</w:t>
      </w:r>
      <w:proofErr w:type="spellEnd"/>
      <w:r w:rsidRPr="00503980">
        <w:rPr>
          <w:sz w:val="20"/>
          <w:szCs w:val="20"/>
        </w:rPr>
        <w:t xml:space="preserve"> tool please contact </w:t>
      </w:r>
      <w:hyperlink r:id="rId11" w:history="1">
        <w:r w:rsidRPr="00503980">
          <w:rPr>
            <w:rStyle w:val="Hyperlink"/>
            <w:sz w:val="20"/>
            <w:szCs w:val="20"/>
          </w:rPr>
          <w:t>procurement@qub.ac.uk</w:t>
        </w:r>
      </w:hyperlink>
      <w:r w:rsidRPr="00503980">
        <w:t>.</w:t>
      </w:r>
    </w:p>
    <w:p w14:paraId="2412F2D7" w14:textId="77777777" w:rsidR="00CC2149" w:rsidRDefault="00CC2149" w:rsidP="00CC2149">
      <w:pPr>
        <w:pStyle w:val="ListParagraph"/>
        <w:ind w:left="567"/>
        <w:jc w:val="both"/>
        <w:rPr>
          <w:b/>
        </w:rPr>
      </w:pPr>
    </w:p>
    <w:p w14:paraId="05FAE997" w14:textId="77777777" w:rsidR="00CC2149" w:rsidRDefault="00CC2149" w:rsidP="00CC2149">
      <w:pPr>
        <w:pStyle w:val="ListParagraph"/>
        <w:ind w:left="567"/>
        <w:jc w:val="both"/>
        <w:rPr>
          <w:b/>
        </w:rPr>
      </w:pPr>
    </w:p>
    <w:p w14:paraId="05E00446" w14:textId="77777777" w:rsidR="00317678" w:rsidRPr="00E9251A" w:rsidRDefault="000F1AD1" w:rsidP="00EB01D1">
      <w:pPr>
        <w:pStyle w:val="ListParagraph"/>
        <w:numPr>
          <w:ilvl w:val="0"/>
          <w:numId w:val="31"/>
        </w:numPr>
        <w:ind w:left="567" w:hanging="567"/>
        <w:jc w:val="both"/>
        <w:rPr>
          <w:b/>
        </w:rPr>
      </w:pPr>
      <w:r>
        <w:rPr>
          <w:b/>
        </w:rPr>
        <w:t>Format of Tender Proposal</w:t>
      </w:r>
    </w:p>
    <w:p w14:paraId="7E10B0AA" w14:textId="77777777" w:rsidR="005A6DC1" w:rsidRPr="00E9251A" w:rsidRDefault="005A6DC1" w:rsidP="00EB01D1">
      <w:pPr>
        <w:ind w:left="567" w:hanging="567"/>
        <w:jc w:val="both"/>
        <w:rPr>
          <w:sz w:val="20"/>
          <w:szCs w:val="20"/>
        </w:rPr>
      </w:pPr>
    </w:p>
    <w:p w14:paraId="615675A6" w14:textId="77777777" w:rsidR="00317678" w:rsidRPr="00E9251A" w:rsidRDefault="005A6DC1" w:rsidP="00EB01D1">
      <w:pPr>
        <w:ind w:left="567"/>
        <w:jc w:val="both"/>
        <w:rPr>
          <w:sz w:val="20"/>
          <w:szCs w:val="20"/>
        </w:rPr>
      </w:pPr>
      <w:r w:rsidRPr="00E9251A">
        <w:rPr>
          <w:sz w:val="20"/>
          <w:szCs w:val="20"/>
        </w:rPr>
        <w:t>Tenderers wishing to</w:t>
      </w:r>
      <w:r w:rsidR="00B84FDD" w:rsidRPr="00E9251A">
        <w:rPr>
          <w:sz w:val="20"/>
          <w:szCs w:val="20"/>
        </w:rPr>
        <w:t xml:space="preserve"> be considered for this requirement</w:t>
      </w:r>
      <w:r w:rsidRPr="00E9251A">
        <w:rPr>
          <w:sz w:val="20"/>
          <w:szCs w:val="20"/>
        </w:rPr>
        <w:t xml:space="preserve"> must </w:t>
      </w:r>
      <w:r w:rsidR="00E9251A">
        <w:rPr>
          <w:sz w:val="20"/>
          <w:szCs w:val="20"/>
        </w:rPr>
        <w:t>complete in full</w:t>
      </w:r>
      <w:r w:rsidRPr="00E9251A">
        <w:rPr>
          <w:sz w:val="20"/>
          <w:szCs w:val="20"/>
        </w:rPr>
        <w:t xml:space="preserve"> and submit all of the following documents, known as the Tender Proposal:</w:t>
      </w:r>
    </w:p>
    <w:p w14:paraId="4CEC3FF0" w14:textId="77777777" w:rsidR="005A6DC1" w:rsidRPr="00E9251A" w:rsidRDefault="005A6DC1" w:rsidP="00EB01D1">
      <w:pPr>
        <w:tabs>
          <w:tab w:val="num" w:pos="0"/>
        </w:tabs>
        <w:ind w:left="567" w:hanging="567"/>
        <w:jc w:val="both"/>
        <w:rPr>
          <w:sz w:val="20"/>
          <w:szCs w:val="20"/>
        </w:rPr>
      </w:pPr>
    </w:p>
    <w:tbl>
      <w:tblPr>
        <w:tblW w:w="8367" w:type="dxa"/>
        <w:tblInd w:w="700" w:type="dxa"/>
        <w:tblLayout w:type="fixed"/>
        <w:tblLook w:val="01E0" w:firstRow="1" w:lastRow="1" w:firstColumn="1" w:lastColumn="1" w:noHBand="0" w:noVBand="0"/>
      </w:tblPr>
      <w:tblGrid>
        <w:gridCol w:w="1138"/>
        <w:gridCol w:w="1418"/>
        <w:gridCol w:w="5811"/>
      </w:tblGrid>
      <w:tr w:rsidR="00C52BF1" w:rsidRPr="00E9251A" w14:paraId="41349C45" w14:textId="77777777" w:rsidTr="00BB62E8">
        <w:trPr>
          <w:cantSplit/>
          <w:trHeight w:val="454"/>
        </w:trPr>
        <w:tc>
          <w:tcPr>
            <w:tcW w:w="1138" w:type="dxa"/>
            <w:vMerge w:val="restart"/>
            <w:tcBorders>
              <w:top w:val="single" w:sz="4" w:space="0" w:color="auto"/>
              <w:left w:val="single" w:sz="4" w:space="0" w:color="auto"/>
              <w:right w:val="single" w:sz="4" w:space="0" w:color="auto"/>
            </w:tcBorders>
            <w:shd w:val="clear" w:color="auto" w:fill="auto"/>
            <w:vAlign w:val="center"/>
            <w:hideMark/>
          </w:tcPr>
          <w:p w14:paraId="1E5DC3D7" w14:textId="77777777" w:rsidR="00C52BF1" w:rsidRPr="00E9251A" w:rsidRDefault="00C52BF1" w:rsidP="00EB01D1">
            <w:pPr>
              <w:tabs>
                <w:tab w:val="num" w:pos="0"/>
              </w:tabs>
              <w:ind w:left="567" w:hanging="567"/>
              <w:jc w:val="both"/>
              <w:rPr>
                <w:b/>
                <w:color w:val="000000"/>
                <w:sz w:val="20"/>
                <w:szCs w:val="20"/>
              </w:rPr>
            </w:pPr>
            <w:r w:rsidRPr="00E9251A">
              <w:rPr>
                <w:b/>
                <w:color w:val="000000"/>
                <w:sz w:val="20"/>
                <w:szCs w:val="20"/>
              </w:rPr>
              <w:t>Tender</w:t>
            </w:r>
          </w:p>
          <w:p w14:paraId="0E2EC6EE" w14:textId="77777777" w:rsidR="00C52BF1" w:rsidRPr="00E9251A" w:rsidRDefault="00C52BF1" w:rsidP="00EB01D1">
            <w:pPr>
              <w:tabs>
                <w:tab w:val="num" w:pos="0"/>
              </w:tabs>
              <w:ind w:left="567" w:hanging="567"/>
              <w:jc w:val="both"/>
              <w:rPr>
                <w:b/>
                <w:color w:val="000000"/>
                <w:sz w:val="20"/>
                <w:szCs w:val="20"/>
              </w:rPr>
            </w:pPr>
            <w:r w:rsidRPr="00E9251A">
              <w:rPr>
                <w:b/>
                <w:color w:val="000000"/>
                <w:sz w:val="20"/>
                <w:szCs w:val="20"/>
              </w:rPr>
              <w:t xml:space="preserve">Proposal </w:t>
            </w:r>
          </w:p>
        </w:tc>
        <w:tc>
          <w:tcPr>
            <w:tcW w:w="1418" w:type="dxa"/>
            <w:tcBorders>
              <w:top w:val="single" w:sz="4" w:space="0" w:color="auto"/>
              <w:left w:val="single" w:sz="4" w:space="0" w:color="auto"/>
              <w:bottom w:val="single" w:sz="4" w:space="0" w:color="auto"/>
              <w:right w:val="single" w:sz="4" w:space="0" w:color="auto"/>
            </w:tcBorders>
            <w:vAlign w:val="center"/>
          </w:tcPr>
          <w:p w14:paraId="3392584D" w14:textId="77777777" w:rsidR="00C52BF1" w:rsidRPr="00E9251A" w:rsidRDefault="00C52BF1" w:rsidP="00EB01D1">
            <w:pPr>
              <w:tabs>
                <w:tab w:val="num" w:pos="0"/>
              </w:tabs>
              <w:ind w:left="567" w:hanging="567"/>
              <w:jc w:val="both"/>
              <w:rPr>
                <w:snapToGrid w:val="0"/>
                <w:sz w:val="20"/>
                <w:szCs w:val="20"/>
                <w:lang w:eastAsia="en-US"/>
              </w:rPr>
            </w:pPr>
            <w:r w:rsidRPr="00E9251A">
              <w:rPr>
                <w:snapToGrid w:val="0"/>
                <w:sz w:val="20"/>
                <w:szCs w:val="20"/>
                <w:lang w:eastAsia="en-US"/>
              </w:rPr>
              <w:t>Schedule B</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5286" w14:textId="77777777" w:rsidR="00C52BF1" w:rsidRPr="003B17B4" w:rsidRDefault="00C52BF1" w:rsidP="0047247B">
            <w:pPr>
              <w:tabs>
                <w:tab w:val="num" w:pos="0"/>
              </w:tabs>
              <w:ind w:left="567" w:hanging="567"/>
              <w:jc w:val="both"/>
              <w:rPr>
                <w:snapToGrid w:val="0"/>
                <w:sz w:val="20"/>
                <w:szCs w:val="20"/>
                <w:lang w:eastAsia="en-US"/>
              </w:rPr>
            </w:pPr>
            <w:r w:rsidRPr="0078650B">
              <w:rPr>
                <w:snapToGrid w:val="0"/>
                <w:sz w:val="20"/>
                <w:szCs w:val="20"/>
                <w:lang w:eastAsia="en-US"/>
              </w:rPr>
              <w:t>Pricing Schedule</w:t>
            </w:r>
            <w:r>
              <w:rPr>
                <w:snapToGrid w:val="0"/>
                <w:sz w:val="20"/>
                <w:szCs w:val="20"/>
                <w:lang w:eastAsia="en-US"/>
              </w:rPr>
              <w:t xml:space="preserve"> (and Tenderer Declaration)</w:t>
            </w:r>
          </w:p>
        </w:tc>
      </w:tr>
      <w:tr w:rsidR="00C52BF1" w:rsidRPr="00E9251A" w14:paraId="1ADF4C2C" w14:textId="77777777" w:rsidTr="00BB62E8">
        <w:trPr>
          <w:cantSplit/>
          <w:trHeight w:val="454"/>
        </w:trPr>
        <w:tc>
          <w:tcPr>
            <w:tcW w:w="1138" w:type="dxa"/>
            <w:vMerge/>
            <w:tcBorders>
              <w:left w:val="single" w:sz="4" w:space="0" w:color="auto"/>
              <w:bottom w:val="single" w:sz="4" w:space="0" w:color="auto"/>
              <w:right w:val="single" w:sz="4" w:space="0" w:color="auto"/>
            </w:tcBorders>
            <w:shd w:val="clear" w:color="auto" w:fill="auto"/>
            <w:vAlign w:val="center"/>
            <w:hideMark/>
          </w:tcPr>
          <w:p w14:paraId="1A5BE8BF" w14:textId="77777777" w:rsidR="00C52BF1" w:rsidRPr="00E9251A" w:rsidRDefault="00C52BF1" w:rsidP="00EB01D1">
            <w:pPr>
              <w:tabs>
                <w:tab w:val="num" w:pos="0"/>
              </w:tabs>
              <w:ind w:left="567" w:hanging="567"/>
              <w:jc w:val="both"/>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2FCAD85" w14:textId="77777777" w:rsidR="00C52BF1" w:rsidRPr="00E9251A" w:rsidRDefault="00C52BF1" w:rsidP="00EB01D1">
            <w:pPr>
              <w:tabs>
                <w:tab w:val="num" w:pos="0"/>
              </w:tabs>
              <w:ind w:left="567" w:hanging="567"/>
              <w:jc w:val="both"/>
              <w:rPr>
                <w:snapToGrid w:val="0"/>
                <w:sz w:val="20"/>
                <w:szCs w:val="20"/>
                <w:lang w:eastAsia="en-US"/>
              </w:rPr>
            </w:pPr>
            <w:r w:rsidRPr="00E9251A">
              <w:rPr>
                <w:snapToGrid w:val="0"/>
                <w:sz w:val="20"/>
                <w:szCs w:val="20"/>
                <w:lang w:eastAsia="en-US"/>
              </w:rPr>
              <w:t>Schedule C</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A1C1" w14:textId="77777777" w:rsidR="00C52BF1" w:rsidRPr="0047247B" w:rsidRDefault="00C52BF1" w:rsidP="00AC01C5">
            <w:pPr>
              <w:tabs>
                <w:tab w:val="num" w:pos="0"/>
              </w:tabs>
              <w:jc w:val="both"/>
              <w:rPr>
                <w:snapToGrid w:val="0"/>
                <w:sz w:val="20"/>
                <w:szCs w:val="20"/>
                <w:lang w:eastAsia="en-US"/>
              </w:rPr>
            </w:pPr>
            <w:r w:rsidRPr="0078650B">
              <w:rPr>
                <w:snapToGrid w:val="0"/>
                <w:sz w:val="20"/>
                <w:szCs w:val="20"/>
                <w:lang w:eastAsia="en-US"/>
              </w:rPr>
              <w:t>Qualitative Questionnaire</w:t>
            </w:r>
          </w:p>
        </w:tc>
      </w:tr>
    </w:tbl>
    <w:p w14:paraId="0379EC69" w14:textId="77777777" w:rsidR="00D505D4" w:rsidRPr="00E9251A" w:rsidRDefault="00D505D4" w:rsidP="00EB01D1">
      <w:pPr>
        <w:ind w:left="567" w:hanging="567"/>
        <w:jc w:val="both"/>
        <w:rPr>
          <w:sz w:val="20"/>
          <w:szCs w:val="20"/>
        </w:rPr>
      </w:pPr>
    </w:p>
    <w:p w14:paraId="776F2300" w14:textId="77777777" w:rsidR="00D505D4" w:rsidRPr="00E9251A" w:rsidRDefault="00D505D4" w:rsidP="00EB01D1">
      <w:pPr>
        <w:ind w:left="567" w:hanging="567"/>
        <w:jc w:val="both"/>
        <w:rPr>
          <w:sz w:val="20"/>
          <w:szCs w:val="20"/>
        </w:rPr>
      </w:pPr>
    </w:p>
    <w:p w14:paraId="7D9EB34D" w14:textId="77777777" w:rsidR="00EB01D1" w:rsidRPr="00E9251A" w:rsidRDefault="00D505D4" w:rsidP="00EB01D1">
      <w:pPr>
        <w:pStyle w:val="ListParagraph"/>
        <w:numPr>
          <w:ilvl w:val="0"/>
          <w:numId w:val="31"/>
        </w:numPr>
        <w:ind w:left="567" w:hanging="567"/>
        <w:jc w:val="both"/>
        <w:rPr>
          <w:b/>
        </w:rPr>
      </w:pPr>
      <w:r w:rsidRPr="00E9251A">
        <w:rPr>
          <w:b/>
        </w:rPr>
        <w:t>Instructions to Tenderers</w:t>
      </w:r>
    </w:p>
    <w:p w14:paraId="4C519E5D" w14:textId="77777777" w:rsidR="00EB01D1" w:rsidRPr="00E9251A" w:rsidRDefault="00EB01D1" w:rsidP="00EB01D1">
      <w:pPr>
        <w:ind w:left="567" w:hanging="567"/>
        <w:jc w:val="both"/>
        <w:rPr>
          <w:sz w:val="20"/>
          <w:szCs w:val="20"/>
        </w:rPr>
      </w:pPr>
    </w:p>
    <w:p w14:paraId="72352655" w14:textId="77777777" w:rsidR="00493ADC" w:rsidRDefault="00493ADC" w:rsidP="00493ADC">
      <w:pPr>
        <w:pStyle w:val="ListParagraph"/>
        <w:numPr>
          <w:ilvl w:val="1"/>
          <w:numId w:val="31"/>
        </w:numPr>
        <w:ind w:left="567" w:hanging="567"/>
        <w:jc w:val="both"/>
      </w:pPr>
      <w:r>
        <w:t>The University reserves the right to disqualify any Tenderer, where they have not submitted requested information and no explanation as to its omission has been provided.</w:t>
      </w:r>
      <w:r w:rsidRPr="00E9251A" w:rsidDel="00DE5C19">
        <w:t xml:space="preserve"> </w:t>
      </w:r>
    </w:p>
    <w:p w14:paraId="7C0C6ED4" w14:textId="77777777" w:rsidR="00EB01D1" w:rsidRPr="00E9251A" w:rsidRDefault="00EB01D1" w:rsidP="00EB01D1">
      <w:pPr>
        <w:pStyle w:val="ListParagraph"/>
        <w:ind w:left="567" w:hanging="567"/>
        <w:jc w:val="both"/>
        <w:rPr>
          <w:b/>
        </w:rPr>
      </w:pPr>
    </w:p>
    <w:p w14:paraId="0404C736" w14:textId="168BC712" w:rsidR="00493ADC" w:rsidRPr="00E9251A" w:rsidRDefault="00493ADC" w:rsidP="00493ADC">
      <w:pPr>
        <w:pStyle w:val="ListParagraph"/>
        <w:numPr>
          <w:ilvl w:val="1"/>
          <w:numId w:val="31"/>
        </w:numPr>
        <w:ind w:left="567" w:hanging="567"/>
        <w:jc w:val="both"/>
        <w:rPr>
          <w:b/>
        </w:rPr>
      </w:pPr>
      <w:r>
        <w:t>This contract shall be awarded in accordance with t</w:t>
      </w:r>
      <w:r w:rsidRPr="00E9251A">
        <w:t xml:space="preserve">he </w:t>
      </w:r>
      <w:r>
        <w:t xml:space="preserve">University’s </w:t>
      </w:r>
      <w:r w:rsidR="00DA74A3">
        <w:fldChar w:fldCharType="begin"/>
      </w:r>
      <w:r w:rsidR="00DA74A3">
        <w:instrText>HYPERLINK "https://www.qub.ac.uk/directorates/FinanceDirectorate/visitors/FileStore-Visitors/Procurement/Filetoupload,1151749,en.pdf"</w:instrText>
      </w:r>
      <w:r w:rsidR="00DA74A3">
        <w:fldChar w:fldCharType="separate"/>
      </w:r>
      <w:r w:rsidRPr="0080312F">
        <w:rPr>
          <w:rStyle w:val="Hyperlink"/>
        </w:rPr>
        <w:t>Standard Conditions of Contract</w:t>
      </w:r>
      <w:r w:rsidR="00DA74A3">
        <w:rPr>
          <w:rStyle w:val="Hyperlink"/>
        </w:rPr>
        <w:fldChar w:fldCharType="end"/>
      </w:r>
      <w:r>
        <w:t>.</w:t>
      </w:r>
      <w:r w:rsidRPr="00E9251A">
        <w:t xml:space="preserve">  Tender</w:t>
      </w:r>
      <w:r>
        <w:t xml:space="preserve">s must not </w:t>
      </w:r>
      <w:r w:rsidRPr="00E9251A">
        <w:t>contain, or bear printed thereon, terms and conditions or general restrictions which conflict with the</w:t>
      </w:r>
      <w:r>
        <w:t>se</w:t>
      </w:r>
      <w:r w:rsidRPr="00E9251A">
        <w:t xml:space="preserve"> </w:t>
      </w:r>
      <w:r>
        <w:t xml:space="preserve">contract </w:t>
      </w:r>
      <w:r w:rsidRPr="00E9251A">
        <w:t>conditions.</w:t>
      </w:r>
    </w:p>
    <w:p w14:paraId="465B1066" w14:textId="77777777" w:rsidR="00EB01D1" w:rsidRPr="00E9251A" w:rsidRDefault="00EB01D1" w:rsidP="00EB01D1">
      <w:pPr>
        <w:ind w:left="567" w:hanging="567"/>
        <w:jc w:val="both"/>
        <w:rPr>
          <w:b/>
          <w:sz w:val="20"/>
          <w:szCs w:val="20"/>
        </w:rPr>
      </w:pPr>
    </w:p>
    <w:p w14:paraId="2E90F239" w14:textId="77777777" w:rsidR="00EB01D1" w:rsidRPr="00E9251A" w:rsidRDefault="00AC01C5" w:rsidP="00EB01D1">
      <w:pPr>
        <w:pStyle w:val="ListParagraph"/>
        <w:numPr>
          <w:ilvl w:val="1"/>
          <w:numId w:val="31"/>
        </w:numPr>
        <w:ind w:left="567" w:hanging="567"/>
        <w:jc w:val="both"/>
        <w:rPr>
          <w:b/>
        </w:rPr>
      </w:pPr>
      <w:r w:rsidRPr="00E9251A">
        <w:rPr>
          <w:bCs/>
        </w:rPr>
        <w:t>Tenderer</w:t>
      </w:r>
      <w:r w:rsidR="005A6DC1" w:rsidRPr="00E9251A">
        <w:rPr>
          <w:bCs/>
        </w:rPr>
        <w:t xml:space="preserve">s must be explicit and comprehensive in their responses as this will be the single source of information on which responses will be scored and ranked.  </w:t>
      </w:r>
      <w:r w:rsidRPr="00E9251A">
        <w:rPr>
          <w:bCs/>
        </w:rPr>
        <w:t>Tenderer</w:t>
      </w:r>
      <w:r w:rsidR="005A6DC1" w:rsidRPr="00E9251A">
        <w:rPr>
          <w:bCs/>
        </w:rPr>
        <w:t xml:space="preserve">s are advised neither to make any assumptions about their past or current supplier relationships with the University, nor to assume that such relationships will be </w:t>
      </w:r>
      <w:proofErr w:type="gramStart"/>
      <w:r w:rsidR="005A6DC1" w:rsidRPr="00E9251A">
        <w:rPr>
          <w:bCs/>
        </w:rPr>
        <w:t>taken into account</w:t>
      </w:r>
      <w:proofErr w:type="gramEnd"/>
      <w:r w:rsidR="005A6DC1" w:rsidRPr="00E9251A">
        <w:rPr>
          <w:bCs/>
        </w:rPr>
        <w:t xml:space="preserve"> in the evaluation process.</w:t>
      </w:r>
    </w:p>
    <w:p w14:paraId="09A92E08" w14:textId="77777777" w:rsidR="00EB01D1" w:rsidRPr="00E9251A" w:rsidRDefault="00EB01D1" w:rsidP="00EB01D1">
      <w:pPr>
        <w:pStyle w:val="ListParagraph"/>
        <w:ind w:left="567" w:hanging="567"/>
      </w:pPr>
    </w:p>
    <w:p w14:paraId="3A579AA9" w14:textId="77777777" w:rsidR="00493ADC" w:rsidRPr="00E9251A" w:rsidRDefault="00493ADC" w:rsidP="00493ADC">
      <w:pPr>
        <w:pStyle w:val="ListParagraph"/>
        <w:numPr>
          <w:ilvl w:val="1"/>
          <w:numId w:val="31"/>
        </w:numPr>
        <w:ind w:left="567" w:hanging="567"/>
        <w:jc w:val="both"/>
        <w:rPr>
          <w:b/>
        </w:rPr>
      </w:pPr>
      <w:r w:rsidRPr="00E9251A">
        <w:t xml:space="preserve">Any questions or queries relating to this tender document should be submitted via email to </w:t>
      </w:r>
      <w:r>
        <w:t xml:space="preserve">the </w:t>
      </w:r>
      <w:r w:rsidRPr="00E9251A">
        <w:t xml:space="preserve">contact </w:t>
      </w:r>
      <w:r>
        <w:t xml:space="preserve">person </w:t>
      </w:r>
      <w:r w:rsidRPr="00E9251A">
        <w:t xml:space="preserve">detailed below.  </w:t>
      </w:r>
      <w:r>
        <w:t xml:space="preserve">The </w:t>
      </w:r>
      <w:r w:rsidRPr="00E9251A">
        <w:t xml:space="preserve">University </w:t>
      </w:r>
      <w:r>
        <w:t xml:space="preserve">may communicate </w:t>
      </w:r>
      <w:r w:rsidRPr="00E9251A">
        <w:t>both the query and the response, in an anonymous form, to all tenderers</w:t>
      </w:r>
      <w:r>
        <w:t xml:space="preserve">, where it </w:t>
      </w:r>
      <w:proofErr w:type="gramStart"/>
      <w:r>
        <w:t>is considered to be</w:t>
      </w:r>
      <w:proofErr w:type="gramEnd"/>
      <w:r>
        <w:t xml:space="preserve"> materially significant.</w:t>
      </w:r>
    </w:p>
    <w:p w14:paraId="4DD5103F" w14:textId="77777777" w:rsidR="00EB01D1" w:rsidRPr="00E9251A" w:rsidRDefault="00EB01D1" w:rsidP="00EB01D1">
      <w:pPr>
        <w:pStyle w:val="ListParagraph"/>
        <w:ind w:left="567" w:hanging="567"/>
      </w:pPr>
    </w:p>
    <w:p w14:paraId="01DD2C57" w14:textId="77777777" w:rsidR="00493ADC" w:rsidRPr="00E9251A" w:rsidRDefault="00493ADC" w:rsidP="00493ADC">
      <w:pPr>
        <w:pStyle w:val="ListParagraph"/>
        <w:numPr>
          <w:ilvl w:val="1"/>
          <w:numId w:val="31"/>
        </w:numPr>
        <w:ind w:left="567" w:hanging="567"/>
        <w:jc w:val="both"/>
        <w:rPr>
          <w:b/>
        </w:rPr>
      </w:pPr>
      <w:r w:rsidRPr="00E9251A">
        <w:t xml:space="preserve">All information provided by the University, either within this </w:t>
      </w:r>
      <w:r>
        <w:t>tender process</w:t>
      </w:r>
      <w:r w:rsidRPr="00E9251A">
        <w:t xml:space="preserve">, or during any resultant contract, shall be treated as confidential and should not be disclosed to any third party without the University's prior permission.  </w:t>
      </w:r>
    </w:p>
    <w:p w14:paraId="1CFAA4DA" w14:textId="77777777" w:rsidR="00EB01D1" w:rsidRPr="00E9251A" w:rsidRDefault="00EB01D1" w:rsidP="00EB01D1">
      <w:pPr>
        <w:pStyle w:val="ListParagraph"/>
        <w:ind w:left="567" w:hanging="567"/>
        <w:rPr>
          <w:color w:val="000000"/>
        </w:rPr>
      </w:pPr>
    </w:p>
    <w:p w14:paraId="56930F38" w14:textId="77777777" w:rsidR="00EB01D1" w:rsidRPr="00E9251A" w:rsidRDefault="005A6DC1" w:rsidP="00EB01D1">
      <w:pPr>
        <w:pStyle w:val="ListParagraph"/>
        <w:numPr>
          <w:ilvl w:val="1"/>
          <w:numId w:val="31"/>
        </w:numPr>
        <w:ind w:left="567" w:hanging="567"/>
        <w:jc w:val="both"/>
        <w:rPr>
          <w:b/>
        </w:rPr>
      </w:pPr>
      <w:r w:rsidRPr="00E9251A">
        <w:rPr>
          <w:color w:val="000000"/>
        </w:rPr>
        <w:t xml:space="preserve">The period during which the </w:t>
      </w:r>
      <w:r w:rsidR="00AC01C5" w:rsidRPr="00E9251A">
        <w:rPr>
          <w:color w:val="000000"/>
        </w:rPr>
        <w:t>tenderer</w:t>
      </w:r>
      <w:r w:rsidRPr="00E9251A">
        <w:rPr>
          <w:color w:val="000000"/>
        </w:rPr>
        <w:t xml:space="preserve"> is bound to keep open the tender shall be </w:t>
      </w:r>
      <w:sdt>
        <w:sdtPr>
          <w:id w:val="-80223098"/>
          <w:placeholder>
            <w:docPart w:val="8E3E634CFCCE47CBA477F57834FCCAAF"/>
          </w:placeholder>
          <w:showingPlcHdr/>
          <w:dropDownList>
            <w:listItem w:value="Choose an item."/>
            <w:listItem w:displayText="30 (thirty)" w:value="30 (thirty)"/>
            <w:listItem w:displayText="60 (sixty)" w:value="60 (sixty)"/>
            <w:listItem w:displayText="90 (ninety)" w:value="90 (ninety)"/>
            <w:listItem w:displayText="120 (one hundred and twenty)" w:value="120 (one hundred and twenty)"/>
          </w:dropDownList>
        </w:sdtPr>
        <w:sdtEndPr/>
        <w:sdtContent>
          <w:r w:rsidRPr="00E9251A">
            <w:rPr>
              <w:color w:val="FF0000"/>
            </w:rPr>
            <w:t>Choose an item.</w:t>
          </w:r>
        </w:sdtContent>
      </w:sdt>
      <w:r w:rsidRPr="00E9251A">
        <w:rPr>
          <w:color w:val="000000"/>
        </w:rPr>
        <w:t xml:space="preserve"> Days.</w:t>
      </w:r>
    </w:p>
    <w:p w14:paraId="62BBC7E2" w14:textId="77777777" w:rsidR="00EB01D1" w:rsidRPr="00E9251A" w:rsidRDefault="00EB01D1" w:rsidP="00EB01D1">
      <w:pPr>
        <w:pStyle w:val="ListParagraph"/>
        <w:ind w:left="567" w:hanging="567"/>
      </w:pPr>
    </w:p>
    <w:p w14:paraId="58F0228F" w14:textId="77777777" w:rsidR="00493ADC" w:rsidRPr="00E9251A" w:rsidRDefault="00493ADC" w:rsidP="00493ADC">
      <w:pPr>
        <w:pStyle w:val="ListParagraph"/>
        <w:numPr>
          <w:ilvl w:val="1"/>
          <w:numId w:val="31"/>
        </w:numPr>
        <w:ind w:left="567" w:hanging="567"/>
        <w:jc w:val="both"/>
        <w:rPr>
          <w:b/>
        </w:rPr>
      </w:pPr>
      <w:r w:rsidRPr="00E9251A">
        <w:t xml:space="preserve">The prices quoted by the tenderer should be unambiguous and quoted </w:t>
      </w:r>
      <w:r>
        <w:t xml:space="preserve">in £’s (pounds) sterling </w:t>
      </w:r>
      <w:r w:rsidRPr="00E9251A">
        <w:t xml:space="preserve">on a ‘best bid’ basis and should </w:t>
      </w:r>
      <w:r w:rsidRPr="00E9251A">
        <w:rPr>
          <w:b/>
        </w:rPr>
        <w:t>exclude</w:t>
      </w:r>
      <w:r w:rsidRPr="00E9251A">
        <w:t xml:space="preserve"> VAT.</w:t>
      </w:r>
    </w:p>
    <w:p w14:paraId="0F6AB2A7" w14:textId="77777777" w:rsidR="00EB01D1" w:rsidRPr="00E9251A" w:rsidRDefault="00EB01D1" w:rsidP="00EB01D1">
      <w:pPr>
        <w:pStyle w:val="ListParagraph"/>
        <w:ind w:left="567" w:hanging="567"/>
      </w:pPr>
    </w:p>
    <w:p w14:paraId="0B5456F6" w14:textId="77777777" w:rsidR="00493ADC" w:rsidRPr="00DE5C19" w:rsidRDefault="00493ADC" w:rsidP="00493ADC">
      <w:pPr>
        <w:pStyle w:val="ListParagraph"/>
        <w:numPr>
          <w:ilvl w:val="1"/>
          <w:numId w:val="31"/>
        </w:numPr>
        <w:ind w:left="567" w:hanging="567"/>
        <w:jc w:val="both"/>
        <w:rPr>
          <w:b/>
        </w:rPr>
      </w:pPr>
      <w:r w:rsidRPr="00E9251A">
        <w:t>The University is not committed to accept the lowest or any tender</w:t>
      </w:r>
      <w:r>
        <w:t xml:space="preserve"> and t</w:t>
      </w:r>
      <w:r w:rsidRPr="00E9251A">
        <w:t>he University will not accept qualified tenders.</w:t>
      </w:r>
    </w:p>
    <w:p w14:paraId="3D98C7E0" w14:textId="77777777" w:rsidR="00EB01D1" w:rsidRPr="00E9251A" w:rsidRDefault="00EB01D1" w:rsidP="00EB01D1">
      <w:pPr>
        <w:pStyle w:val="ListParagraph"/>
        <w:ind w:left="567" w:hanging="567"/>
      </w:pPr>
    </w:p>
    <w:p w14:paraId="2938B22B" w14:textId="77777777" w:rsidR="00EB01D1" w:rsidRPr="00E9251A" w:rsidRDefault="005A6DC1" w:rsidP="00EB01D1">
      <w:pPr>
        <w:pStyle w:val="ListParagraph"/>
        <w:numPr>
          <w:ilvl w:val="1"/>
          <w:numId w:val="31"/>
        </w:numPr>
        <w:ind w:left="567" w:hanging="567"/>
        <w:jc w:val="both"/>
        <w:rPr>
          <w:b/>
        </w:rPr>
      </w:pPr>
      <w:r w:rsidRPr="00E9251A">
        <w:t xml:space="preserve">Acceptance/non acceptance of the tender will </w:t>
      </w:r>
      <w:r w:rsidR="00D505D4" w:rsidRPr="00E9251A">
        <w:t>be advised as soon as possible.</w:t>
      </w:r>
    </w:p>
    <w:p w14:paraId="7F17F4A2" w14:textId="77777777" w:rsidR="00EB01D1" w:rsidRPr="00E9251A" w:rsidRDefault="00EB01D1" w:rsidP="00EB01D1">
      <w:pPr>
        <w:pStyle w:val="ListParagraph"/>
        <w:ind w:left="567" w:hanging="567"/>
      </w:pPr>
    </w:p>
    <w:p w14:paraId="5510E2F6" w14:textId="77777777" w:rsidR="00493ADC" w:rsidRPr="00410245" w:rsidRDefault="00493ADC" w:rsidP="00493ADC">
      <w:pPr>
        <w:pStyle w:val="ListParagraph"/>
        <w:numPr>
          <w:ilvl w:val="1"/>
          <w:numId w:val="31"/>
        </w:numPr>
        <w:ind w:left="567" w:hanging="567"/>
        <w:jc w:val="both"/>
        <w:rPr>
          <w:b/>
        </w:rPr>
      </w:pPr>
      <w:r w:rsidRPr="00E9251A">
        <w:t>The University reserves the right at its absolute discretion to abandon, terminate or vary the tender process at any time prior to contract execution.</w:t>
      </w:r>
      <w:r w:rsidRPr="00DE5C19">
        <w:t xml:space="preserve"> </w:t>
      </w:r>
      <w:r>
        <w:t xml:space="preserve"> </w:t>
      </w:r>
      <w:r w:rsidRPr="00E9251A">
        <w:t>The University shall not be responsible for the payment of expenses incurred by any tenderer.</w:t>
      </w:r>
    </w:p>
    <w:p w14:paraId="03DFD7CE" w14:textId="77777777" w:rsidR="00EB01D1" w:rsidRPr="00E9251A" w:rsidRDefault="00EB01D1" w:rsidP="00EB01D1">
      <w:pPr>
        <w:pStyle w:val="ListParagraph"/>
        <w:ind w:left="567" w:hanging="567"/>
      </w:pPr>
    </w:p>
    <w:p w14:paraId="3D66A48C" w14:textId="77777777" w:rsidR="005A6DC1" w:rsidRPr="00E9251A" w:rsidRDefault="005A6DC1" w:rsidP="00EB01D1">
      <w:pPr>
        <w:pStyle w:val="ListParagraph"/>
        <w:numPr>
          <w:ilvl w:val="1"/>
          <w:numId w:val="31"/>
        </w:numPr>
        <w:ind w:left="567" w:hanging="567"/>
        <w:jc w:val="both"/>
        <w:rPr>
          <w:b/>
        </w:rPr>
      </w:pPr>
      <w:r w:rsidRPr="00E9251A">
        <w:t>All queries regarding the tender process should be directed to:</w:t>
      </w:r>
    </w:p>
    <w:p w14:paraId="25C356DE" w14:textId="77777777" w:rsidR="00B84FDD" w:rsidRPr="00E9251A" w:rsidRDefault="00B84FDD" w:rsidP="00B84FDD">
      <w:pPr>
        <w:tabs>
          <w:tab w:val="left" w:pos="720"/>
          <w:tab w:val="left" w:pos="1440"/>
          <w:tab w:val="left" w:pos="2160"/>
          <w:tab w:val="left" w:pos="2880"/>
          <w:tab w:val="left" w:pos="3240"/>
          <w:tab w:val="left" w:pos="4253"/>
          <w:tab w:val="center" w:pos="4507"/>
        </w:tabs>
        <w:rPr>
          <w:sz w:val="20"/>
          <w:szCs w:val="20"/>
        </w:rPr>
      </w:pPr>
    </w:p>
    <w:p w14:paraId="51E84B7A" w14:textId="77777777" w:rsidR="005A6DC1" w:rsidRPr="00E9251A" w:rsidRDefault="005A6DC1" w:rsidP="00B84FDD">
      <w:pPr>
        <w:tabs>
          <w:tab w:val="left" w:pos="720"/>
          <w:tab w:val="left" w:pos="1440"/>
          <w:tab w:val="left" w:pos="2160"/>
          <w:tab w:val="left" w:pos="2880"/>
          <w:tab w:val="left" w:pos="3240"/>
          <w:tab w:val="left" w:pos="4253"/>
          <w:tab w:val="center" w:pos="4507"/>
        </w:tabs>
        <w:rPr>
          <w:sz w:val="20"/>
          <w:szCs w:val="20"/>
        </w:rPr>
      </w:pPr>
      <w:r w:rsidRPr="00E9251A">
        <w:rPr>
          <w:sz w:val="20"/>
          <w:szCs w:val="20"/>
        </w:rPr>
        <w:t xml:space="preserve"> </w:t>
      </w:r>
      <w:r w:rsidRPr="00E9251A">
        <w:rPr>
          <w:sz w:val="20"/>
          <w:szCs w:val="20"/>
        </w:rPr>
        <w:tab/>
      </w:r>
      <w:sdt>
        <w:sdtPr>
          <w:rPr>
            <w:sz w:val="20"/>
            <w:szCs w:val="20"/>
          </w:rPr>
          <w:id w:val="26257166"/>
          <w:placeholder>
            <w:docPart w:val="2BC3AE4E92E641D9A0453DD2585FDA92"/>
          </w:placeholder>
          <w:temporary/>
          <w:showingPlcHdr/>
          <w:text/>
        </w:sdtPr>
        <w:sdtEndPr/>
        <w:sdtContent>
          <w:r w:rsidRPr="00E9251A">
            <w:rPr>
              <w:color w:val="FF0000"/>
              <w:sz w:val="20"/>
              <w:szCs w:val="20"/>
            </w:rPr>
            <w:t>Insert Your Name</w:t>
          </w:r>
        </w:sdtContent>
      </w:sdt>
      <w:r w:rsidRPr="00E9251A">
        <w:rPr>
          <w:sz w:val="20"/>
          <w:szCs w:val="20"/>
        </w:rPr>
        <w:tab/>
      </w:r>
      <w:r w:rsidRPr="00E9251A">
        <w:rPr>
          <w:sz w:val="20"/>
          <w:szCs w:val="20"/>
        </w:rPr>
        <w:tab/>
      </w:r>
      <w:r w:rsidRPr="00E9251A">
        <w:rPr>
          <w:sz w:val="20"/>
          <w:szCs w:val="20"/>
        </w:rPr>
        <w:tab/>
      </w:r>
      <w:r w:rsidRPr="00E9251A">
        <w:rPr>
          <w:sz w:val="20"/>
          <w:szCs w:val="20"/>
        </w:rPr>
        <w:tab/>
      </w:r>
      <w:r w:rsidRPr="00E9251A">
        <w:rPr>
          <w:sz w:val="20"/>
          <w:szCs w:val="20"/>
        </w:rPr>
        <w:tab/>
      </w:r>
      <w:sdt>
        <w:sdtPr>
          <w:rPr>
            <w:sz w:val="20"/>
            <w:szCs w:val="20"/>
          </w:rPr>
          <w:id w:val="26257167"/>
          <w:placeholder>
            <w:docPart w:val="237127E95C78485291EB1DF77C3C2F0A"/>
          </w:placeholder>
          <w:temporary/>
          <w:showingPlcHdr/>
          <w:text/>
        </w:sdtPr>
        <w:sdtEndPr/>
        <w:sdtContent>
          <w:r w:rsidRPr="00E9251A">
            <w:rPr>
              <w:color w:val="FF0000"/>
              <w:sz w:val="20"/>
              <w:szCs w:val="20"/>
            </w:rPr>
            <w:t>Insert Your Tel No</w:t>
          </w:r>
        </w:sdtContent>
      </w:sdt>
      <w:r w:rsidRPr="00E9251A">
        <w:rPr>
          <w:sz w:val="20"/>
          <w:szCs w:val="20"/>
        </w:rPr>
        <w:tab/>
      </w:r>
    </w:p>
    <w:p w14:paraId="57A47670" w14:textId="77777777" w:rsidR="00D02E2E" w:rsidRPr="00E9251A" w:rsidRDefault="005A6DC1" w:rsidP="00B84FDD">
      <w:pPr>
        <w:ind w:left="567"/>
        <w:rPr>
          <w:sz w:val="20"/>
          <w:szCs w:val="20"/>
        </w:rPr>
      </w:pPr>
      <w:r w:rsidRPr="00E9251A">
        <w:rPr>
          <w:sz w:val="20"/>
          <w:szCs w:val="20"/>
        </w:rPr>
        <w:tab/>
      </w:r>
      <w:sdt>
        <w:sdtPr>
          <w:rPr>
            <w:sz w:val="20"/>
            <w:szCs w:val="20"/>
          </w:rPr>
          <w:id w:val="26257168"/>
          <w:placeholder>
            <w:docPart w:val="3DD259E3F44441989AC98D5A1402A3B1"/>
          </w:placeholder>
          <w:temporary/>
          <w:showingPlcHdr/>
          <w:text/>
        </w:sdtPr>
        <w:sdtEndPr/>
        <w:sdtContent>
          <w:r w:rsidRPr="00E9251A">
            <w:rPr>
              <w:color w:val="FF0000"/>
              <w:sz w:val="20"/>
              <w:szCs w:val="20"/>
            </w:rPr>
            <w:t>Insert Your Title</w:t>
          </w:r>
        </w:sdtContent>
      </w:sdt>
      <w:r w:rsidRPr="00E9251A">
        <w:rPr>
          <w:sz w:val="20"/>
          <w:szCs w:val="20"/>
        </w:rPr>
        <w:tab/>
      </w:r>
      <w:r w:rsidRPr="00E9251A">
        <w:rPr>
          <w:sz w:val="20"/>
          <w:szCs w:val="20"/>
        </w:rPr>
        <w:tab/>
      </w:r>
      <w:r w:rsidR="00D505D4" w:rsidRPr="00E9251A">
        <w:rPr>
          <w:sz w:val="20"/>
          <w:szCs w:val="20"/>
        </w:rPr>
        <w:t xml:space="preserve">    </w:t>
      </w:r>
      <w:r w:rsidR="00D505D4" w:rsidRPr="00E9251A">
        <w:rPr>
          <w:sz w:val="20"/>
          <w:szCs w:val="20"/>
        </w:rPr>
        <w:tab/>
      </w:r>
      <w:r w:rsidRPr="00E9251A">
        <w:rPr>
          <w:sz w:val="20"/>
          <w:szCs w:val="20"/>
        </w:rPr>
        <w:tab/>
      </w:r>
      <w:r w:rsidRPr="00E9251A">
        <w:rPr>
          <w:sz w:val="20"/>
          <w:szCs w:val="20"/>
        </w:rPr>
        <w:tab/>
      </w:r>
      <w:sdt>
        <w:sdtPr>
          <w:rPr>
            <w:sz w:val="20"/>
            <w:szCs w:val="20"/>
          </w:rPr>
          <w:id w:val="26257169"/>
          <w:placeholder>
            <w:docPart w:val="CA5A050447414870ADF4D653D80017D8"/>
          </w:placeholder>
          <w:temporary/>
          <w:showingPlcHdr/>
          <w:text/>
        </w:sdtPr>
        <w:sdtEndPr/>
        <w:sdtContent>
          <w:r w:rsidRPr="00E9251A">
            <w:rPr>
              <w:color w:val="FF0000"/>
              <w:sz w:val="20"/>
              <w:szCs w:val="20"/>
            </w:rPr>
            <w:t>Insert Your Email</w:t>
          </w:r>
        </w:sdtContent>
      </w:sdt>
    </w:p>
    <w:p w14:paraId="5B608ED6" w14:textId="77777777" w:rsidR="00D02E2E" w:rsidRPr="00E9251A" w:rsidRDefault="00D02E2E" w:rsidP="00D02E2E">
      <w:pPr>
        <w:ind w:left="567" w:hanging="567"/>
        <w:rPr>
          <w:sz w:val="20"/>
          <w:szCs w:val="20"/>
        </w:rPr>
      </w:pPr>
    </w:p>
    <w:p w14:paraId="22549404" w14:textId="77777777" w:rsidR="006A2062" w:rsidRPr="00E9251A" w:rsidRDefault="006A2062" w:rsidP="00D02E2E">
      <w:pPr>
        <w:ind w:left="567" w:hanging="567"/>
        <w:rPr>
          <w:sz w:val="20"/>
          <w:szCs w:val="20"/>
        </w:rPr>
      </w:pPr>
    </w:p>
    <w:p w14:paraId="21BF22FD" w14:textId="77777777" w:rsidR="00EB01D1" w:rsidRPr="00E9251A" w:rsidRDefault="00EB01D1" w:rsidP="00D02E2E">
      <w:pPr>
        <w:pStyle w:val="ListParagraph"/>
        <w:numPr>
          <w:ilvl w:val="0"/>
          <w:numId w:val="31"/>
        </w:numPr>
        <w:ind w:left="567" w:hanging="567"/>
        <w:rPr>
          <w:u w:val="single"/>
        </w:rPr>
      </w:pPr>
      <w:r w:rsidRPr="00E9251A">
        <w:rPr>
          <w:b/>
        </w:rPr>
        <w:t>Award Criteria</w:t>
      </w:r>
    </w:p>
    <w:p w14:paraId="3CAE0CF7" w14:textId="77777777" w:rsidR="00D02E2E" w:rsidRPr="00E9251A" w:rsidRDefault="00D02E2E" w:rsidP="00D02E2E">
      <w:pPr>
        <w:pStyle w:val="ListParagraph"/>
        <w:ind w:left="567"/>
        <w:rPr>
          <w:u w:val="single"/>
        </w:rPr>
      </w:pPr>
    </w:p>
    <w:p w14:paraId="7C343D63" w14:textId="77777777" w:rsidR="003E485C" w:rsidRDefault="00D02E2E" w:rsidP="003E485C">
      <w:pPr>
        <w:tabs>
          <w:tab w:val="left" w:pos="1440"/>
        </w:tabs>
        <w:autoSpaceDE w:val="0"/>
        <w:autoSpaceDN w:val="0"/>
        <w:adjustRightInd w:val="0"/>
        <w:ind w:left="567" w:hanging="567"/>
        <w:jc w:val="both"/>
        <w:rPr>
          <w:i/>
          <w:color w:val="FF0000"/>
          <w:sz w:val="20"/>
          <w:szCs w:val="20"/>
        </w:rPr>
      </w:pPr>
      <w:r w:rsidRPr="00E9251A">
        <w:rPr>
          <w:i/>
          <w:color w:val="FF0000"/>
          <w:sz w:val="20"/>
          <w:szCs w:val="20"/>
        </w:rPr>
        <w:lastRenderedPageBreak/>
        <w:tab/>
        <w:t>[</w:t>
      </w:r>
      <w:r w:rsidR="00D66FE9">
        <w:rPr>
          <w:i/>
          <w:color w:val="FF0000"/>
          <w:sz w:val="20"/>
          <w:szCs w:val="20"/>
        </w:rPr>
        <w:t xml:space="preserve">When using </w:t>
      </w:r>
      <w:r w:rsidRPr="00E9251A">
        <w:rPr>
          <w:i/>
          <w:color w:val="FF0000"/>
          <w:sz w:val="20"/>
          <w:szCs w:val="20"/>
        </w:rPr>
        <w:t>quality criteria</w:t>
      </w:r>
      <w:r w:rsidR="00D66FE9">
        <w:rPr>
          <w:i/>
          <w:color w:val="FF0000"/>
          <w:sz w:val="20"/>
          <w:szCs w:val="20"/>
        </w:rPr>
        <w:t>,</w:t>
      </w:r>
      <w:r w:rsidRPr="00E9251A">
        <w:rPr>
          <w:i/>
          <w:color w:val="FF0000"/>
          <w:sz w:val="20"/>
          <w:szCs w:val="20"/>
        </w:rPr>
        <w:t xml:space="preserve"> there should be no more than two </w:t>
      </w:r>
      <w:r w:rsidR="00D66FE9">
        <w:rPr>
          <w:i/>
          <w:color w:val="FF0000"/>
          <w:sz w:val="20"/>
          <w:szCs w:val="20"/>
        </w:rPr>
        <w:t xml:space="preserve">qualitative assessment criterion </w:t>
      </w:r>
      <w:r w:rsidRPr="00E9251A">
        <w:rPr>
          <w:i/>
          <w:color w:val="FF0000"/>
          <w:sz w:val="20"/>
          <w:szCs w:val="20"/>
        </w:rPr>
        <w:t xml:space="preserve">and the </w:t>
      </w:r>
      <w:r w:rsidRPr="003E485C">
        <w:rPr>
          <w:b/>
          <w:i/>
          <w:color w:val="FF0000"/>
          <w:sz w:val="20"/>
          <w:szCs w:val="20"/>
        </w:rPr>
        <w:t xml:space="preserve">quality ratio should </w:t>
      </w:r>
      <w:r w:rsidR="0037636E" w:rsidRPr="003E485C">
        <w:rPr>
          <w:b/>
          <w:i/>
          <w:color w:val="FF0000"/>
          <w:sz w:val="20"/>
          <w:szCs w:val="20"/>
        </w:rPr>
        <w:t xml:space="preserve">not exceed </w:t>
      </w:r>
      <w:r w:rsidRPr="003E485C">
        <w:rPr>
          <w:b/>
          <w:i/>
          <w:color w:val="FF0000"/>
          <w:sz w:val="20"/>
          <w:szCs w:val="20"/>
        </w:rPr>
        <w:t>50</w:t>
      </w:r>
      <w:r w:rsidR="0037636E" w:rsidRPr="003E485C">
        <w:rPr>
          <w:b/>
          <w:i/>
          <w:color w:val="FF0000"/>
          <w:sz w:val="20"/>
          <w:szCs w:val="20"/>
        </w:rPr>
        <w:t>%</w:t>
      </w:r>
      <w:r w:rsidRPr="00E9251A">
        <w:rPr>
          <w:i/>
          <w:color w:val="FF0000"/>
          <w:sz w:val="20"/>
          <w:szCs w:val="20"/>
        </w:rPr>
        <w:t>.</w:t>
      </w:r>
      <w:r w:rsidR="003B17B4">
        <w:rPr>
          <w:i/>
          <w:color w:val="FF0000"/>
          <w:sz w:val="20"/>
          <w:szCs w:val="20"/>
        </w:rPr>
        <w:t xml:space="preserve">  Both quality and price criteria must total 100%</w:t>
      </w:r>
      <w:r w:rsidR="003E485C">
        <w:rPr>
          <w:i/>
          <w:color w:val="FF0000"/>
          <w:sz w:val="20"/>
          <w:szCs w:val="20"/>
        </w:rPr>
        <w:t xml:space="preserve"> </w:t>
      </w:r>
      <w:proofErr w:type="gramStart"/>
      <w:r w:rsidR="003E485C">
        <w:rPr>
          <w:i/>
          <w:color w:val="FF0000"/>
          <w:sz w:val="20"/>
          <w:szCs w:val="20"/>
        </w:rPr>
        <w:t>i.e.</w:t>
      </w:r>
      <w:proofErr w:type="gramEnd"/>
      <w:r w:rsidR="003E485C">
        <w:rPr>
          <w:i/>
          <w:color w:val="FF0000"/>
          <w:sz w:val="20"/>
          <w:szCs w:val="20"/>
        </w:rPr>
        <w:t xml:space="preserve"> if price is 70%, quality will therefore be</w:t>
      </w:r>
      <w:r w:rsidR="003B17B4">
        <w:rPr>
          <w:i/>
          <w:color w:val="FF0000"/>
          <w:sz w:val="20"/>
          <w:szCs w:val="20"/>
        </w:rPr>
        <w:t xml:space="preserve"> 30%</w:t>
      </w:r>
      <w:r w:rsidRPr="00E9251A">
        <w:rPr>
          <w:i/>
          <w:color w:val="FF0000"/>
          <w:sz w:val="20"/>
          <w:szCs w:val="20"/>
        </w:rPr>
        <w:t>]</w:t>
      </w:r>
      <w:r w:rsidR="006A2062" w:rsidRPr="00E9251A">
        <w:rPr>
          <w:i/>
          <w:color w:val="FF0000"/>
          <w:sz w:val="20"/>
          <w:szCs w:val="20"/>
        </w:rPr>
        <w:t xml:space="preserve">  </w:t>
      </w:r>
    </w:p>
    <w:p w14:paraId="7B24011D" w14:textId="77777777" w:rsidR="003E485C" w:rsidRDefault="003E485C" w:rsidP="003E485C">
      <w:pPr>
        <w:tabs>
          <w:tab w:val="left" w:pos="1440"/>
        </w:tabs>
        <w:autoSpaceDE w:val="0"/>
        <w:autoSpaceDN w:val="0"/>
        <w:adjustRightInd w:val="0"/>
        <w:ind w:left="567" w:hanging="567"/>
        <w:jc w:val="both"/>
        <w:rPr>
          <w:i/>
          <w:color w:val="FF0000"/>
          <w:sz w:val="20"/>
          <w:szCs w:val="20"/>
        </w:rPr>
      </w:pPr>
      <w:r>
        <w:rPr>
          <w:i/>
          <w:color w:val="FF0000"/>
          <w:sz w:val="20"/>
          <w:szCs w:val="20"/>
        </w:rPr>
        <w:tab/>
      </w:r>
    </w:p>
    <w:p w14:paraId="2F4BA302" w14:textId="77777777" w:rsidR="003E485C" w:rsidRDefault="003E485C" w:rsidP="003E485C">
      <w:pPr>
        <w:tabs>
          <w:tab w:val="left" w:pos="1440"/>
        </w:tabs>
        <w:autoSpaceDE w:val="0"/>
        <w:autoSpaceDN w:val="0"/>
        <w:adjustRightInd w:val="0"/>
        <w:ind w:left="567" w:hanging="567"/>
        <w:jc w:val="both"/>
        <w:rPr>
          <w:i/>
          <w:color w:val="FF0000"/>
          <w:sz w:val="20"/>
          <w:szCs w:val="20"/>
        </w:rPr>
      </w:pPr>
      <w:r>
        <w:rPr>
          <w:i/>
          <w:color w:val="FF0000"/>
          <w:sz w:val="20"/>
          <w:szCs w:val="20"/>
        </w:rPr>
        <w:tab/>
      </w:r>
      <w:r w:rsidR="000D1CD1">
        <w:rPr>
          <w:i/>
          <w:color w:val="FF0000"/>
          <w:sz w:val="20"/>
          <w:szCs w:val="20"/>
        </w:rPr>
        <w:t>[</w:t>
      </w:r>
      <w:r w:rsidRPr="003E485C">
        <w:rPr>
          <w:i/>
          <w:color w:val="FF0000"/>
          <w:sz w:val="20"/>
          <w:szCs w:val="20"/>
        </w:rPr>
        <w:t xml:space="preserve">The weightings attributed to Question A and B must total the overall weighting for the Qualitative Submission </w:t>
      </w:r>
      <w:proofErr w:type="gramStart"/>
      <w:r w:rsidRPr="003E485C">
        <w:rPr>
          <w:i/>
          <w:color w:val="FF0000"/>
          <w:sz w:val="20"/>
          <w:szCs w:val="20"/>
        </w:rPr>
        <w:t>e.g.</w:t>
      </w:r>
      <w:proofErr w:type="gramEnd"/>
      <w:r w:rsidRPr="003E485C">
        <w:rPr>
          <w:i/>
          <w:color w:val="FF0000"/>
          <w:sz w:val="20"/>
          <w:szCs w:val="20"/>
        </w:rPr>
        <w:t xml:space="preserve"> Question A (20%) + Question B (30%) = (50%) Quality weighting.  This is then added to the Price Weighting to equal 100%.</w:t>
      </w:r>
      <w:r w:rsidR="000D1CD1">
        <w:rPr>
          <w:i/>
          <w:color w:val="FF0000"/>
          <w:sz w:val="20"/>
          <w:szCs w:val="20"/>
        </w:rPr>
        <w:t>]</w:t>
      </w:r>
    </w:p>
    <w:p w14:paraId="03B945BE" w14:textId="77777777" w:rsidR="003E485C" w:rsidRPr="003E485C" w:rsidRDefault="003E485C" w:rsidP="003E485C">
      <w:pPr>
        <w:tabs>
          <w:tab w:val="left" w:pos="1440"/>
        </w:tabs>
        <w:autoSpaceDE w:val="0"/>
        <w:autoSpaceDN w:val="0"/>
        <w:adjustRightInd w:val="0"/>
        <w:ind w:left="567" w:hanging="567"/>
        <w:jc w:val="both"/>
        <w:rPr>
          <w:i/>
          <w:color w:val="FF0000"/>
          <w:sz w:val="20"/>
          <w:szCs w:val="20"/>
        </w:rPr>
      </w:pPr>
    </w:p>
    <w:p w14:paraId="75B53E78" w14:textId="77777777" w:rsidR="00D02E2E" w:rsidRPr="00E9251A" w:rsidRDefault="001274A6" w:rsidP="001274A6">
      <w:pPr>
        <w:ind w:left="567" w:hanging="567"/>
        <w:jc w:val="both"/>
        <w:rPr>
          <w:sz w:val="20"/>
          <w:szCs w:val="20"/>
        </w:rPr>
      </w:pPr>
      <w:r w:rsidRPr="00E9251A">
        <w:rPr>
          <w:sz w:val="20"/>
          <w:szCs w:val="20"/>
        </w:rPr>
        <w:t>4.1</w:t>
      </w:r>
      <w:r w:rsidRPr="00E9251A">
        <w:rPr>
          <w:sz w:val="20"/>
          <w:szCs w:val="20"/>
        </w:rPr>
        <w:tab/>
      </w:r>
      <w:r w:rsidR="00D02E2E" w:rsidRPr="00E9251A">
        <w:rPr>
          <w:sz w:val="20"/>
          <w:szCs w:val="20"/>
        </w:rPr>
        <w:t xml:space="preserve">The criteria for award of the contract shall be </w:t>
      </w:r>
      <w:proofErr w:type="gramStart"/>
      <w:r w:rsidR="00D02E2E" w:rsidRPr="00E9251A">
        <w:rPr>
          <w:sz w:val="20"/>
          <w:szCs w:val="20"/>
        </w:rPr>
        <w:t>on the basis of</w:t>
      </w:r>
      <w:proofErr w:type="gramEnd"/>
      <w:r w:rsidR="00D02E2E" w:rsidRPr="00E9251A">
        <w:rPr>
          <w:sz w:val="20"/>
          <w:szCs w:val="20"/>
        </w:rPr>
        <w:t xml:space="preserve"> the most economically advantageous tender</w:t>
      </w:r>
      <w:r w:rsidR="006A2062" w:rsidRPr="00E9251A">
        <w:rPr>
          <w:sz w:val="20"/>
          <w:szCs w:val="20"/>
        </w:rPr>
        <w:t xml:space="preserve"> </w:t>
      </w:r>
      <w:r w:rsidR="00E9251A">
        <w:rPr>
          <w:sz w:val="20"/>
          <w:szCs w:val="20"/>
        </w:rPr>
        <w:t xml:space="preserve">in terms of both price and the quality </w:t>
      </w:r>
      <w:r w:rsidR="00493ADC">
        <w:rPr>
          <w:sz w:val="20"/>
          <w:szCs w:val="20"/>
        </w:rPr>
        <w:t>o</w:t>
      </w:r>
      <w:r w:rsidR="00E9251A">
        <w:rPr>
          <w:sz w:val="20"/>
          <w:szCs w:val="20"/>
        </w:rPr>
        <w:t>f the submission.</w:t>
      </w:r>
    </w:p>
    <w:p w14:paraId="452A877E" w14:textId="77777777" w:rsidR="00EB01D1" w:rsidRPr="00E9251A" w:rsidRDefault="00EB01D1" w:rsidP="001274A6">
      <w:pPr>
        <w:rPr>
          <w:sz w:val="20"/>
          <w:szCs w:val="20"/>
        </w:rPr>
      </w:pPr>
    </w:p>
    <w:tbl>
      <w:tblPr>
        <w:tblW w:w="8462" w:type="dxa"/>
        <w:tblInd w:w="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29"/>
        <w:gridCol w:w="2933"/>
      </w:tblGrid>
      <w:tr w:rsidR="001274A6" w:rsidRPr="00E9251A" w14:paraId="597B5DE2" w14:textId="77777777" w:rsidTr="001274A6">
        <w:tc>
          <w:tcPr>
            <w:tcW w:w="552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B9CB708" w14:textId="77777777" w:rsidR="001274A6" w:rsidRPr="00E9251A" w:rsidRDefault="001274A6" w:rsidP="001274A6">
            <w:pPr>
              <w:spacing w:before="120" w:after="120"/>
              <w:jc w:val="both"/>
              <w:rPr>
                <w:sz w:val="20"/>
                <w:szCs w:val="20"/>
              </w:rPr>
            </w:pPr>
            <w:r w:rsidRPr="00E9251A">
              <w:rPr>
                <w:b/>
                <w:sz w:val="20"/>
                <w:szCs w:val="20"/>
              </w:rPr>
              <w:t>Evaluation Criteria</w:t>
            </w:r>
          </w:p>
        </w:tc>
        <w:tc>
          <w:tcPr>
            <w:tcW w:w="293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626619C" w14:textId="77777777" w:rsidR="001274A6" w:rsidRPr="00E9251A" w:rsidRDefault="001274A6" w:rsidP="001274A6">
            <w:pPr>
              <w:spacing w:before="120" w:after="120"/>
              <w:jc w:val="center"/>
              <w:rPr>
                <w:sz w:val="20"/>
                <w:szCs w:val="20"/>
              </w:rPr>
            </w:pPr>
            <w:r w:rsidRPr="00E9251A">
              <w:rPr>
                <w:b/>
                <w:sz w:val="20"/>
                <w:szCs w:val="20"/>
              </w:rPr>
              <w:t>Award Weighting</w:t>
            </w:r>
          </w:p>
        </w:tc>
      </w:tr>
      <w:tr w:rsidR="001274A6" w:rsidRPr="00E9251A" w14:paraId="47FAC3E3" w14:textId="77777777" w:rsidTr="001274A6">
        <w:tc>
          <w:tcPr>
            <w:tcW w:w="5529" w:type="dxa"/>
            <w:tcBorders>
              <w:top w:val="single" w:sz="8" w:space="0" w:color="auto"/>
              <w:left w:val="single" w:sz="8" w:space="0" w:color="auto"/>
              <w:bottom w:val="single" w:sz="8" w:space="0" w:color="auto"/>
              <w:right w:val="single" w:sz="8" w:space="0" w:color="auto"/>
            </w:tcBorders>
            <w:vAlign w:val="center"/>
            <w:hideMark/>
          </w:tcPr>
          <w:p w14:paraId="6CCD9A7D" w14:textId="77777777" w:rsidR="001274A6" w:rsidRPr="00E9251A" w:rsidRDefault="001274A6" w:rsidP="001274A6">
            <w:pPr>
              <w:spacing w:before="120" w:after="120"/>
              <w:jc w:val="both"/>
              <w:rPr>
                <w:sz w:val="20"/>
                <w:szCs w:val="20"/>
              </w:rPr>
            </w:pPr>
            <w:r w:rsidRPr="00E9251A">
              <w:rPr>
                <w:sz w:val="20"/>
                <w:szCs w:val="20"/>
              </w:rPr>
              <w:t>Price Submission</w:t>
            </w:r>
          </w:p>
        </w:tc>
        <w:tc>
          <w:tcPr>
            <w:tcW w:w="2933" w:type="dxa"/>
            <w:tcBorders>
              <w:top w:val="single" w:sz="8" w:space="0" w:color="auto"/>
              <w:left w:val="single" w:sz="8" w:space="0" w:color="auto"/>
              <w:bottom w:val="single" w:sz="8" w:space="0" w:color="auto"/>
              <w:right w:val="single" w:sz="8" w:space="0" w:color="auto"/>
            </w:tcBorders>
            <w:vAlign w:val="center"/>
            <w:hideMark/>
          </w:tcPr>
          <w:sdt>
            <w:sdtPr>
              <w:rPr>
                <w:i/>
                <w:color w:val="FF0000"/>
                <w:sz w:val="20"/>
                <w:szCs w:val="20"/>
              </w:rPr>
              <w:id w:val="288563227"/>
              <w:placeholder>
                <w:docPart w:val="249EE991AFF84AD0BBCC845B99126640"/>
              </w:placeholder>
            </w:sdtPr>
            <w:sdtEndPr/>
            <w:sdtContent>
              <w:p w14:paraId="26ACA320" w14:textId="77777777" w:rsidR="001274A6" w:rsidRPr="00E9251A" w:rsidRDefault="00B84FDD">
                <w:pPr>
                  <w:spacing w:before="120" w:after="120"/>
                  <w:jc w:val="center"/>
                  <w:rPr>
                    <w:i/>
                    <w:sz w:val="20"/>
                    <w:szCs w:val="20"/>
                  </w:rPr>
                </w:pPr>
                <w:r w:rsidRPr="00E9251A">
                  <w:rPr>
                    <w:i/>
                    <w:color w:val="FF0000"/>
                    <w:sz w:val="20"/>
                    <w:szCs w:val="20"/>
                  </w:rPr>
                  <w:t>[Insert</w:t>
                </w:r>
                <w:r w:rsidR="0037636E">
                  <w:rPr>
                    <w:i/>
                    <w:color w:val="FF0000"/>
                    <w:sz w:val="20"/>
                    <w:szCs w:val="20"/>
                  </w:rPr>
                  <w:t xml:space="preserve"> weighting </w:t>
                </w:r>
                <w:r w:rsidR="003B17B4">
                  <w:rPr>
                    <w:i/>
                    <w:color w:val="FF0000"/>
                    <w:sz w:val="20"/>
                    <w:szCs w:val="20"/>
                  </w:rPr>
                  <w:t xml:space="preserve">min </w:t>
                </w:r>
                <w:r w:rsidRPr="00E9251A">
                  <w:rPr>
                    <w:i/>
                    <w:color w:val="FF0000"/>
                    <w:sz w:val="20"/>
                    <w:szCs w:val="20"/>
                  </w:rPr>
                  <w:t>5</w:t>
                </w:r>
                <w:r w:rsidR="001274A6" w:rsidRPr="00E9251A">
                  <w:rPr>
                    <w:i/>
                    <w:color w:val="FF0000"/>
                    <w:sz w:val="20"/>
                    <w:szCs w:val="20"/>
                  </w:rPr>
                  <w:t>0%</w:t>
                </w:r>
                <w:r w:rsidR="0037636E">
                  <w:rPr>
                    <w:i/>
                    <w:color w:val="FF0000"/>
                    <w:sz w:val="20"/>
                    <w:szCs w:val="20"/>
                  </w:rPr>
                  <w:t xml:space="preserve"> - </w:t>
                </w:r>
                <w:r w:rsidR="003B17B4">
                  <w:rPr>
                    <w:i/>
                    <w:color w:val="FF0000"/>
                    <w:sz w:val="20"/>
                    <w:szCs w:val="20"/>
                  </w:rPr>
                  <w:t xml:space="preserve">max </w:t>
                </w:r>
                <w:r w:rsidR="0037636E">
                  <w:rPr>
                    <w:i/>
                    <w:color w:val="FF0000"/>
                    <w:sz w:val="20"/>
                    <w:szCs w:val="20"/>
                  </w:rPr>
                  <w:t>90%</w:t>
                </w:r>
                <w:r w:rsidR="001274A6" w:rsidRPr="00E9251A">
                  <w:rPr>
                    <w:i/>
                    <w:color w:val="FF0000"/>
                    <w:sz w:val="20"/>
                    <w:szCs w:val="20"/>
                  </w:rPr>
                  <w:t>]</w:t>
                </w:r>
              </w:p>
            </w:sdtContent>
          </w:sdt>
        </w:tc>
      </w:tr>
      <w:tr w:rsidR="001274A6" w:rsidRPr="00E9251A" w14:paraId="4A9EBF7E" w14:textId="77777777" w:rsidTr="001274A6">
        <w:tc>
          <w:tcPr>
            <w:tcW w:w="5529" w:type="dxa"/>
            <w:tcBorders>
              <w:top w:val="single" w:sz="8" w:space="0" w:color="auto"/>
              <w:left w:val="single" w:sz="8" w:space="0" w:color="auto"/>
              <w:bottom w:val="single" w:sz="8" w:space="0" w:color="auto"/>
              <w:right w:val="single" w:sz="8" w:space="0" w:color="auto"/>
            </w:tcBorders>
            <w:vAlign w:val="center"/>
            <w:hideMark/>
          </w:tcPr>
          <w:p w14:paraId="7A39BD51" w14:textId="77777777" w:rsidR="001274A6" w:rsidRPr="00E9251A" w:rsidRDefault="001274A6" w:rsidP="0037636E">
            <w:pPr>
              <w:spacing w:before="120" w:after="120"/>
              <w:jc w:val="both"/>
              <w:rPr>
                <w:sz w:val="20"/>
                <w:szCs w:val="20"/>
              </w:rPr>
            </w:pPr>
            <w:r w:rsidRPr="00E9251A">
              <w:rPr>
                <w:sz w:val="20"/>
                <w:szCs w:val="20"/>
              </w:rPr>
              <w:t>Qualitative Submission</w:t>
            </w:r>
            <w:r w:rsidR="0037636E">
              <w:rPr>
                <w:sz w:val="20"/>
                <w:szCs w:val="20"/>
              </w:rPr>
              <w:t xml:space="preserve"> (based on the following sub-criteria)</w:t>
            </w:r>
          </w:p>
        </w:tc>
        <w:tc>
          <w:tcPr>
            <w:tcW w:w="2933" w:type="dxa"/>
            <w:tcBorders>
              <w:top w:val="single" w:sz="8" w:space="0" w:color="auto"/>
              <w:left w:val="single" w:sz="8" w:space="0" w:color="auto"/>
              <w:bottom w:val="single" w:sz="8" w:space="0" w:color="auto"/>
              <w:right w:val="single" w:sz="8" w:space="0" w:color="auto"/>
            </w:tcBorders>
            <w:vAlign w:val="center"/>
            <w:hideMark/>
          </w:tcPr>
          <w:sdt>
            <w:sdtPr>
              <w:rPr>
                <w:i/>
                <w:color w:val="FF0000"/>
                <w:sz w:val="20"/>
                <w:szCs w:val="20"/>
              </w:rPr>
              <w:id w:val="-839310402"/>
              <w:placeholder>
                <w:docPart w:val="249EE991AFF84AD0BBCC845B99126640"/>
              </w:placeholder>
            </w:sdtPr>
            <w:sdtEndPr/>
            <w:sdtContent>
              <w:p w14:paraId="1420D52C" w14:textId="77777777" w:rsidR="001274A6" w:rsidRPr="00E9251A" w:rsidRDefault="00B84FDD">
                <w:pPr>
                  <w:spacing w:before="120" w:after="120"/>
                  <w:jc w:val="center"/>
                  <w:rPr>
                    <w:color w:val="FF0000"/>
                    <w:sz w:val="20"/>
                    <w:szCs w:val="20"/>
                    <w:highlight w:val="lightGray"/>
                  </w:rPr>
                </w:pPr>
                <w:r w:rsidRPr="00E9251A">
                  <w:rPr>
                    <w:i/>
                    <w:color w:val="FF0000"/>
                    <w:sz w:val="20"/>
                    <w:szCs w:val="20"/>
                  </w:rPr>
                  <w:t xml:space="preserve">[Insert </w:t>
                </w:r>
                <w:r w:rsidR="0037636E">
                  <w:rPr>
                    <w:i/>
                    <w:color w:val="FF0000"/>
                    <w:sz w:val="20"/>
                    <w:szCs w:val="20"/>
                  </w:rPr>
                  <w:t xml:space="preserve">weighting </w:t>
                </w:r>
                <w:r w:rsidR="003B17B4">
                  <w:rPr>
                    <w:i/>
                    <w:color w:val="FF0000"/>
                    <w:sz w:val="20"/>
                    <w:szCs w:val="20"/>
                  </w:rPr>
                  <w:t>max 5</w:t>
                </w:r>
                <w:r w:rsidR="0037636E">
                  <w:rPr>
                    <w:i/>
                    <w:color w:val="FF0000"/>
                    <w:sz w:val="20"/>
                    <w:szCs w:val="20"/>
                  </w:rPr>
                  <w:t xml:space="preserve">0% - </w:t>
                </w:r>
                <w:r w:rsidR="003B17B4">
                  <w:rPr>
                    <w:i/>
                    <w:color w:val="FF0000"/>
                    <w:sz w:val="20"/>
                    <w:szCs w:val="20"/>
                  </w:rPr>
                  <w:t>min 1</w:t>
                </w:r>
                <w:r w:rsidR="001274A6" w:rsidRPr="00E9251A">
                  <w:rPr>
                    <w:i/>
                    <w:color w:val="FF0000"/>
                    <w:sz w:val="20"/>
                    <w:szCs w:val="20"/>
                  </w:rPr>
                  <w:t>0%]</w:t>
                </w:r>
              </w:p>
            </w:sdtContent>
          </w:sdt>
        </w:tc>
      </w:tr>
      <w:tr w:rsidR="0037636E" w:rsidRPr="00E9251A" w14:paraId="34FC5D69" w14:textId="77777777" w:rsidTr="001274A6">
        <w:tc>
          <w:tcPr>
            <w:tcW w:w="5529" w:type="dxa"/>
            <w:tcBorders>
              <w:top w:val="single" w:sz="8" w:space="0" w:color="auto"/>
              <w:left w:val="single" w:sz="8" w:space="0" w:color="auto"/>
              <w:bottom w:val="single" w:sz="8" w:space="0" w:color="auto"/>
              <w:right w:val="single" w:sz="8" w:space="0" w:color="auto"/>
            </w:tcBorders>
            <w:vAlign w:val="center"/>
          </w:tcPr>
          <w:p w14:paraId="47251BB1" w14:textId="77777777" w:rsidR="0037636E" w:rsidRPr="0078650B" w:rsidRDefault="0037636E" w:rsidP="001274A6">
            <w:pPr>
              <w:spacing w:before="120" w:after="120"/>
              <w:jc w:val="both"/>
              <w:rPr>
                <w:color w:val="FF0000"/>
                <w:sz w:val="20"/>
                <w:szCs w:val="20"/>
              </w:rPr>
            </w:pPr>
            <w:r w:rsidRPr="0078650B">
              <w:rPr>
                <w:color w:val="FF0000"/>
                <w:sz w:val="20"/>
                <w:szCs w:val="20"/>
              </w:rPr>
              <w:t>Question A</w:t>
            </w:r>
          </w:p>
        </w:tc>
        <w:sdt>
          <w:sdtPr>
            <w:rPr>
              <w:b/>
              <w:color w:val="FF0000"/>
              <w:sz w:val="20"/>
              <w:szCs w:val="20"/>
            </w:rPr>
            <w:id w:val="-164019135"/>
            <w:placeholder>
              <w:docPart w:val="249EE991AFF84AD0BBCC845B99126640"/>
            </w:placeholder>
          </w:sdtPr>
          <w:sdtEndPr/>
          <w:sdtContent>
            <w:tc>
              <w:tcPr>
                <w:tcW w:w="2933" w:type="dxa"/>
                <w:tcBorders>
                  <w:top w:val="single" w:sz="8" w:space="0" w:color="auto"/>
                  <w:left w:val="single" w:sz="8" w:space="0" w:color="auto"/>
                  <w:bottom w:val="single" w:sz="8" w:space="0" w:color="auto"/>
                  <w:right w:val="single" w:sz="8" w:space="0" w:color="auto"/>
                </w:tcBorders>
                <w:vAlign w:val="center"/>
              </w:tcPr>
              <w:p w14:paraId="75A423BF" w14:textId="77777777" w:rsidR="0037636E" w:rsidRPr="0078650B" w:rsidRDefault="00EB0B2E">
                <w:pPr>
                  <w:spacing w:before="120" w:after="120"/>
                  <w:jc w:val="center"/>
                  <w:rPr>
                    <w:b/>
                    <w:color w:val="FF0000"/>
                    <w:sz w:val="20"/>
                    <w:szCs w:val="20"/>
                  </w:rPr>
                </w:pPr>
                <w:r w:rsidRPr="0078650B">
                  <w:rPr>
                    <w:color w:val="FF0000"/>
                    <w:sz w:val="20"/>
                    <w:szCs w:val="20"/>
                  </w:rPr>
                  <w:t>Insert weighting</w:t>
                </w:r>
              </w:p>
            </w:tc>
          </w:sdtContent>
        </w:sdt>
      </w:tr>
      <w:tr w:rsidR="0037636E" w:rsidRPr="00E9251A" w14:paraId="7DE33AC7" w14:textId="77777777" w:rsidTr="001274A6">
        <w:tc>
          <w:tcPr>
            <w:tcW w:w="5529" w:type="dxa"/>
            <w:tcBorders>
              <w:top w:val="single" w:sz="8" w:space="0" w:color="auto"/>
              <w:left w:val="single" w:sz="8" w:space="0" w:color="auto"/>
              <w:bottom w:val="single" w:sz="8" w:space="0" w:color="auto"/>
              <w:right w:val="single" w:sz="8" w:space="0" w:color="auto"/>
            </w:tcBorders>
            <w:vAlign w:val="center"/>
          </w:tcPr>
          <w:p w14:paraId="509844E8" w14:textId="77777777" w:rsidR="0037636E" w:rsidRPr="0078650B" w:rsidRDefault="0037636E" w:rsidP="001274A6">
            <w:pPr>
              <w:spacing w:before="120" w:after="120"/>
              <w:jc w:val="both"/>
              <w:rPr>
                <w:color w:val="FF0000"/>
                <w:sz w:val="20"/>
                <w:szCs w:val="20"/>
              </w:rPr>
            </w:pPr>
            <w:r w:rsidRPr="0078650B">
              <w:rPr>
                <w:color w:val="FF0000"/>
                <w:sz w:val="20"/>
                <w:szCs w:val="20"/>
              </w:rPr>
              <w:t>Question B</w:t>
            </w:r>
          </w:p>
        </w:tc>
        <w:sdt>
          <w:sdtPr>
            <w:rPr>
              <w:b/>
              <w:color w:val="FF0000"/>
              <w:sz w:val="20"/>
              <w:szCs w:val="20"/>
            </w:rPr>
            <w:id w:val="-1963799870"/>
            <w:placeholder>
              <w:docPart w:val="249EE991AFF84AD0BBCC845B99126640"/>
            </w:placeholder>
          </w:sdtPr>
          <w:sdtEndPr/>
          <w:sdtContent>
            <w:tc>
              <w:tcPr>
                <w:tcW w:w="2933" w:type="dxa"/>
                <w:tcBorders>
                  <w:top w:val="single" w:sz="8" w:space="0" w:color="auto"/>
                  <w:left w:val="single" w:sz="8" w:space="0" w:color="auto"/>
                  <w:bottom w:val="single" w:sz="8" w:space="0" w:color="auto"/>
                  <w:right w:val="single" w:sz="8" w:space="0" w:color="auto"/>
                </w:tcBorders>
                <w:vAlign w:val="center"/>
              </w:tcPr>
              <w:p w14:paraId="7C986839" w14:textId="77777777" w:rsidR="0037636E" w:rsidRPr="0078650B" w:rsidRDefault="00EB0B2E" w:rsidP="00EB0B2E">
                <w:pPr>
                  <w:spacing w:before="120" w:after="120"/>
                  <w:jc w:val="center"/>
                  <w:rPr>
                    <w:b/>
                    <w:color w:val="FF0000"/>
                    <w:sz w:val="20"/>
                    <w:szCs w:val="20"/>
                  </w:rPr>
                </w:pPr>
                <w:r w:rsidRPr="0078650B">
                  <w:rPr>
                    <w:color w:val="FF0000"/>
                    <w:sz w:val="20"/>
                    <w:szCs w:val="20"/>
                  </w:rPr>
                  <w:t>Insert weighting</w:t>
                </w:r>
              </w:p>
            </w:tc>
          </w:sdtContent>
        </w:sdt>
      </w:tr>
      <w:tr w:rsidR="001274A6" w:rsidRPr="00E9251A" w14:paraId="6EBB4A9E" w14:textId="77777777" w:rsidTr="001274A6">
        <w:tc>
          <w:tcPr>
            <w:tcW w:w="5529" w:type="dxa"/>
            <w:tcBorders>
              <w:top w:val="single" w:sz="8" w:space="0" w:color="auto"/>
              <w:left w:val="single" w:sz="8" w:space="0" w:color="auto"/>
              <w:bottom w:val="single" w:sz="8" w:space="0" w:color="auto"/>
              <w:right w:val="single" w:sz="8" w:space="0" w:color="auto"/>
            </w:tcBorders>
            <w:vAlign w:val="center"/>
            <w:hideMark/>
          </w:tcPr>
          <w:p w14:paraId="1152F00A" w14:textId="77777777" w:rsidR="001274A6" w:rsidRPr="00E9251A" w:rsidRDefault="001274A6" w:rsidP="001274A6">
            <w:pPr>
              <w:spacing w:before="120" w:after="120"/>
              <w:jc w:val="both"/>
              <w:rPr>
                <w:b/>
                <w:sz w:val="20"/>
                <w:szCs w:val="20"/>
              </w:rPr>
            </w:pPr>
            <w:r w:rsidRPr="00E9251A">
              <w:rPr>
                <w:b/>
                <w:sz w:val="20"/>
                <w:szCs w:val="20"/>
              </w:rPr>
              <w:t>Total</w:t>
            </w:r>
          </w:p>
        </w:tc>
        <w:tc>
          <w:tcPr>
            <w:tcW w:w="2933" w:type="dxa"/>
            <w:tcBorders>
              <w:top w:val="single" w:sz="8" w:space="0" w:color="auto"/>
              <w:left w:val="single" w:sz="8" w:space="0" w:color="auto"/>
              <w:bottom w:val="single" w:sz="8" w:space="0" w:color="auto"/>
              <w:right w:val="single" w:sz="8" w:space="0" w:color="auto"/>
            </w:tcBorders>
            <w:vAlign w:val="center"/>
            <w:hideMark/>
          </w:tcPr>
          <w:p w14:paraId="35CF59F8" w14:textId="77777777" w:rsidR="001274A6" w:rsidRPr="00E9251A" w:rsidRDefault="001274A6" w:rsidP="001274A6">
            <w:pPr>
              <w:spacing w:before="120" w:after="120"/>
              <w:jc w:val="center"/>
              <w:rPr>
                <w:b/>
                <w:sz w:val="20"/>
                <w:szCs w:val="20"/>
              </w:rPr>
            </w:pPr>
            <w:r w:rsidRPr="00E9251A">
              <w:rPr>
                <w:b/>
                <w:sz w:val="20"/>
                <w:szCs w:val="20"/>
              </w:rPr>
              <w:t>100%</w:t>
            </w:r>
          </w:p>
        </w:tc>
      </w:tr>
    </w:tbl>
    <w:p w14:paraId="222A9333" w14:textId="77777777" w:rsidR="006A2062" w:rsidRPr="00E9251A" w:rsidRDefault="006A2062" w:rsidP="00F10501">
      <w:pPr>
        <w:jc w:val="both"/>
        <w:rPr>
          <w:sz w:val="20"/>
          <w:szCs w:val="20"/>
        </w:rPr>
      </w:pPr>
    </w:p>
    <w:p w14:paraId="565DD27C" w14:textId="77777777" w:rsidR="00F10501" w:rsidRPr="00E9251A" w:rsidRDefault="00F10501" w:rsidP="00AC01C5">
      <w:pPr>
        <w:ind w:left="567"/>
        <w:jc w:val="both"/>
        <w:rPr>
          <w:snapToGrid w:val="0"/>
          <w:sz w:val="20"/>
          <w:szCs w:val="20"/>
        </w:rPr>
      </w:pPr>
      <w:r w:rsidRPr="00E9251A">
        <w:rPr>
          <w:sz w:val="20"/>
          <w:szCs w:val="20"/>
        </w:rPr>
        <w:t>The price/qualitative weightings above will be applied to the Tenderer’s price and qualitative scores. The weighted scores will be added together to calculate the overall score for the Tender, to identify the most economi</w:t>
      </w:r>
      <w:r w:rsidR="00B76F79" w:rsidRPr="00E9251A">
        <w:rPr>
          <w:sz w:val="20"/>
          <w:szCs w:val="20"/>
        </w:rPr>
        <w:t>cally advantageous tender</w:t>
      </w:r>
      <w:r w:rsidRPr="00E9251A">
        <w:rPr>
          <w:sz w:val="20"/>
          <w:szCs w:val="20"/>
        </w:rPr>
        <w:t xml:space="preserve">. </w:t>
      </w:r>
    </w:p>
    <w:p w14:paraId="6860B969" w14:textId="77777777" w:rsidR="00F10501" w:rsidRPr="00E9251A" w:rsidRDefault="00F10501" w:rsidP="00AC01C5">
      <w:pPr>
        <w:ind w:left="567"/>
        <w:jc w:val="both"/>
        <w:rPr>
          <w:sz w:val="20"/>
          <w:szCs w:val="20"/>
        </w:rPr>
      </w:pPr>
    </w:p>
    <w:p w14:paraId="61B5CD3B" w14:textId="77777777" w:rsidR="00F10501" w:rsidRPr="00E9251A" w:rsidRDefault="00F10501" w:rsidP="00AC01C5">
      <w:pPr>
        <w:tabs>
          <w:tab w:val="left" w:pos="567"/>
        </w:tabs>
        <w:spacing w:after="100" w:afterAutospacing="1"/>
        <w:ind w:left="567"/>
        <w:jc w:val="both"/>
        <w:rPr>
          <w:caps/>
          <w:sz w:val="20"/>
          <w:szCs w:val="20"/>
        </w:rPr>
      </w:pPr>
      <w:r w:rsidRPr="00E9251A">
        <w:rPr>
          <w:sz w:val="20"/>
          <w:szCs w:val="20"/>
        </w:rPr>
        <w:t>The Tenderer who is awarded the highest total score will be decla</w:t>
      </w:r>
      <w:r w:rsidR="00B76F79" w:rsidRPr="00E9251A">
        <w:rPr>
          <w:sz w:val="20"/>
          <w:szCs w:val="20"/>
        </w:rPr>
        <w:t>red the preferred b</w:t>
      </w:r>
      <w:r w:rsidRPr="00E9251A">
        <w:rPr>
          <w:sz w:val="20"/>
          <w:szCs w:val="20"/>
        </w:rPr>
        <w:t>idder. It is the University’s intention</w:t>
      </w:r>
      <w:r w:rsidR="00B76F79" w:rsidRPr="00E9251A">
        <w:rPr>
          <w:sz w:val="20"/>
          <w:szCs w:val="20"/>
        </w:rPr>
        <w:t xml:space="preserve"> to award this contract to the preferred b</w:t>
      </w:r>
      <w:r w:rsidRPr="00E9251A">
        <w:rPr>
          <w:sz w:val="20"/>
          <w:szCs w:val="20"/>
        </w:rPr>
        <w:t>idder.</w:t>
      </w:r>
    </w:p>
    <w:p w14:paraId="168F3357" w14:textId="77777777" w:rsidR="00F10501" w:rsidRPr="00E9251A" w:rsidRDefault="00AC01C5" w:rsidP="00AC01C5">
      <w:pPr>
        <w:ind w:left="567" w:hanging="567"/>
        <w:rPr>
          <w:sz w:val="20"/>
          <w:szCs w:val="20"/>
        </w:rPr>
      </w:pPr>
      <w:r w:rsidRPr="00E9251A">
        <w:rPr>
          <w:sz w:val="20"/>
          <w:szCs w:val="20"/>
        </w:rPr>
        <w:t>4.2</w:t>
      </w:r>
      <w:r w:rsidRPr="00E9251A">
        <w:rPr>
          <w:sz w:val="20"/>
          <w:szCs w:val="20"/>
        </w:rPr>
        <w:tab/>
        <w:t>Price Submission</w:t>
      </w:r>
    </w:p>
    <w:p w14:paraId="0EB16175" w14:textId="77777777" w:rsidR="00B84FDD" w:rsidRPr="00E9251A" w:rsidRDefault="00B84FDD" w:rsidP="00F10501">
      <w:pPr>
        <w:tabs>
          <w:tab w:val="num" w:pos="284"/>
        </w:tabs>
        <w:jc w:val="both"/>
        <w:rPr>
          <w:color w:val="FF0000"/>
          <w:sz w:val="20"/>
          <w:szCs w:val="20"/>
        </w:rPr>
      </w:pPr>
    </w:p>
    <w:p w14:paraId="45F4789B" w14:textId="77777777" w:rsidR="00F10501" w:rsidRPr="00E9251A" w:rsidRDefault="00B76F79" w:rsidP="00A7328E">
      <w:pPr>
        <w:tabs>
          <w:tab w:val="num" w:pos="567"/>
        </w:tabs>
        <w:ind w:left="567"/>
        <w:jc w:val="both"/>
        <w:rPr>
          <w:sz w:val="20"/>
          <w:szCs w:val="20"/>
        </w:rPr>
      </w:pPr>
      <w:r w:rsidRPr="00E9251A">
        <w:rPr>
          <w:sz w:val="20"/>
          <w:szCs w:val="20"/>
        </w:rPr>
        <w:t>The t</w:t>
      </w:r>
      <w:r w:rsidR="00F10501" w:rsidRPr="00E9251A">
        <w:rPr>
          <w:sz w:val="20"/>
          <w:szCs w:val="20"/>
        </w:rPr>
        <w:t>enderer shall enter its price submission</w:t>
      </w:r>
      <w:r w:rsidR="00AC01C5" w:rsidRPr="00E9251A">
        <w:rPr>
          <w:sz w:val="20"/>
          <w:szCs w:val="20"/>
        </w:rPr>
        <w:t xml:space="preserve"> </w:t>
      </w:r>
      <w:r w:rsidR="00B14539">
        <w:rPr>
          <w:sz w:val="20"/>
          <w:szCs w:val="20"/>
        </w:rPr>
        <w:t xml:space="preserve">(exclusive of VAT) in Schedule </w:t>
      </w:r>
      <w:r w:rsidR="00D66FE9">
        <w:rPr>
          <w:sz w:val="20"/>
          <w:szCs w:val="20"/>
        </w:rPr>
        <w:t>B</w:t>
      </w:r>
      <w:r w:rsidR="00C52BF1">
        <w:rPr>
          <w:sz w:val="20"/>
          <w:szCs w:val="20"/>
        </w:rPr>
        <w:t xml:space="preserve"> </w:t>
      </w:r>
      <w:r w:rsidR="00B84FDD" w:rsidRPr="00E9251A">
        <w:rPr>
          <w:sz w:val="20"/>
          <w:szCs w:val="20"/>
        </w:rPr>
        <w:t>-</w:t>
      </w:r>
      <w:r w:rsidR="00AC01C5" w:rsidRPr="00E9251A">
        <w:rPr>
          <w:sz w:val="20"/>
          <w:szCs w:val="20"/>
        </w:rPr>
        <w:t xml:space="preserve"> Pric</w:t>
      </w:r>
      <w:r w:rsidR="00D66FE9">
        <w:rPr>
          <w:sz w:val="20"/>
          <w:szCs w:val="20"/>
        </w:rPr>
        <w:t>ing</w:t>
      </w:r>
      <w:r w:rsidR="00F10501" w:rsidRPr="00E9251A">
        <w:rPr>
          <w:sz w:val="20"/>
          <w:szCs w:val="20"/>
        </w:rPr>
        <w:t xml:space="preserve"> Schedule</w:t>
      </w:r>
      <w:r w:rsidR="00F10501" w:rsidRPr="00E9251A">
        <w:rPr>
          <w:i/>
          <w:snapToGrid w:val="0"/>
          <w:sz w:val="20"/>
          <w:szCs w:val="20"/>
          <w:lang w:eastAsia="en-US"/>
        </w:rPr>
        <w:t>.</w:t>
      </w:r>
      <w:r w:rsidR="00F10501" w:rsidRPr="00E9251A">
        <w:rPr>
          <w:i/>
          <w:sz w:val="20"/>
          <w:szCs w:val="20"/>
        </w:rPr>
        <w:t xml:space="preserve"> </w:t>
      </w:r>
    </w:p>
    <w:p w14:paraId="4EC3A780" w14:textId="77777777" w:rsidR="00B84FDD" w:rsidRPr="00E9251A" w:rsidRDefault="00B84FDD" w:rsidP="00B84FDD">
      <w:pPr>
        <w:jc w:val="both"/>
        <w:rPr>
          <w:sz w:val="20"/>
          <w:szCs w:val="20"/>
        </w:rPr>
      </w:pPr>
    </w:p>
    <w:p w14:paraId="42FDC77F" w14:textId="77777777" w:rsidR="001D7E95" w:rsidRPr="00E9251A" w:rsidRDefault="00B84FDD" w:rsidP="001D7E95">
      <w:pPr>
        <w:widowControl w:val="0"/>
        <w:autoSpaceDE w:val="0"/>
        <w:autoSpaceDN w:val="0"/>
        <w:adjustRightInd w:val="0"/>
        <w:ind w:left="567"/>
        <w:rPr>
          <w:color w:val="000000"/>
          <w:sz w:val="20"/>
          <w:szCs w:val="20"/>
        </w:rPr>
      </w:pPr>
      <w:r w:rsidRPr="00E9251A">
        <w:rPr>
          <w:sz w:val="20"/>
          <w:szCs w:val="20"/>
        </w:rPr>
        <w:t xml:space="preserve">The lowest tendered price will attract the maximum score available.  </w:t>
      </w:r>
      <w:r w:rsidR="001D7E95" w:rsidRPr="00E9251A">
        <w:rPr>
          <w:color w:val="000000"/>
          <w:sz w:val="20"/>
          <w:szCs w:val="20"/>
        </w:rPr>
        <w:t xml:space="preserve">Other tender prices will be scored relative to the lowest tendered price as per formula </w:t>
      </w:r>
      <w:proofErr w:type="gramStart"/>
      <w:r w:rsidR="001D7E95" w:rsidRPr="00E9251A">
        <w:rPr>
          <w:color w:val="000000"/>
          <w:sz w:val="20"/>
          <w:szCs w:val="20"/>
        </w:rPr>
        <w:t>below:-</w:t>
      </w:r>
      <w:proofErr w:type="gramEnd"/>
    </w:p>
    <w:p w14:paraId="1CDB1F7E" w14:textId="77777777" w:rsidR="00B84FDD" w:rsidRPr="00E9251A" w:rsidRDefault="00B84FDD" w:rsidP="00B84FDD">
      <w:pPr>
        <w:ind w:left="567"/>
        <w:rPr>
          <w:bCs/>
          <w:sz w:val="20"/>
          <w:szCs w:val="20"/>
        </w:rPr>
      </w:pPr>
    </w:p>
    <w:p w14:paraId="1D53DBC6" w14:textId="77777777" w:rsidR="00C52BF1" w:rsidRDefault="00B84FDD" w:rsidP="00B84FDD">
      <w:pPr>
        <w:ind w:left="567"/>
        <w:jc w:val="both"/>
        <w:rPr>
          <w:bCs/>
          <w:sz w:val="20"/>
          <w:szCs w:val="20"/>
          <w:lang w:eastAsia="x-none"/>
        </w:rPr>
      </w:pPr>
      <w:r w:rsidRPr="00E9251A">
        <w:rPr>
          <w:bCs/>
          <w:sz w:val="20"/>
          <w:szCs w:val="20"/>
          <w:lang w:eastAsia="x-none"/>
        </w:rPr>
        <w:t>Lowest tendered price</w:t>
      </w:r>
    </w:p>
    <w:p w14:paraId="3522FAD8" w14:textId="77777777" w:rsidR="00B84FDD" w:rsidRPr="00E9251A" w:rsidRDefault="00B84FDD" w:rsidP="00B84FDD">
      <w:pPr>
        <w:ind w:left="567"/>
        <w:jc w:val="both"/>
        <w:rPr>
          <w:bCs/>
          <w:sz w:val="20"/>
          <w:szCs w:val="20"/>
          <w:lang w:eastAsia="x-none"/>
        </w:rPr>
      </w:pPr>
      <w:proofErr w:type="gramStart"/>
      <w:r w:rsidRPr="00E9251A">
        <w:rPr>
          <w:bCs/>
          <w:sz w:val="20"/>
          <w:szCs w:val="20"/>
          <w:lang w:eastAsia="x-none"/>
        </w:rPr>
        <w:t>------------------------------  x</w:t>
      </w:r>
      <w:proofErr w:type="gramEnd"/>
      <w:r w:rsidRPr="00E9251A">
        <w:rPr>
          <w:bCs/>
          <w:sz w:val="20"/>
          <w:szCs w:val="20"/>
          <w:lang w:eastAsia="x-none"/>
        </w:rPr>
        <w:t xml:space="preserve"> criterion weighting</w:t>
      </w:r>
    </w:p>
    <w:p w14:paraId="19FE07FD" w14:textId="77777777" w:rsidR="00B84FDD" w:rsidRPr="00E9251A" w:rsidRDefault="00B84FDD" w:rsidP="00B84FDD">
      <w:pPr>
        <w:ind w:left="567"/>
        <w:jc w:val="both"/>
        <w:rPr>
          <w:bCs/>
          <w:sz w:val="20"/>
          <w:szCs w:val="20"/>
          <w:lang w:eastAsia="x-none"/>
        </w:rPr>
      </w:pPr>
      <w:r w:rsidRPr="00E9251A">
        <w:rPr>
          <w:bCs/>
          <w:sz w:val="20"/>
          <w:szCs w:val="20"/>
          <w:lang w:eastAsia="x-none"/>
        </w:rPr>
        <w:t>Your tendered price</w:t>
      </w:r>
    </w:p>
    <w:p w14:paraId="41852E61" w14:textId="77777777" w:rsidR="00F10501" w:rsidRPr="00E9251A" w:rsidRDefault="00F10501" w:rsidP="00F10501">
      <w:pPr>
        <w:widowControl w:val="0"/>
        <w:autoSpaceDE w:val="0"/>
        <w:autoSpaceDN w:val="0"/>
        <w:adjustRightInd w:val="0"/>
        <w:rPr>
          <w:color w:val="000000"/>
          <w:sz w:val="20"/>
          <w:szCs w:val="20"/>
        </w:rPr>
      </w:pPr>
    </w:p>
    <w:p w14:paraId="2D51254B" w14:textId="77777777" w:rsidR="00C76274" w:rsidRPr="00E9251A" w:rsidRDefault="001D7E95" w:rsidP="001D7E95">
      <w:pPr>
        <w:widowControl w:val="0"/>
        <w:autoSpaceDE w:val="0"/>
        <w:autoSpaceDN w:val="0"/>
        <w:adjustRightInd w:val="0"/>
        <w:ind w:left="567"/>
        <w:rPr>
          <w:b/>
          <w:color w:val="000000"/>
          <w:sz w:val="20"/>
          <w:szCs w:val="20"/>
        </w:rPr>
      </w:pPr>
      <w:r w:rsidRPr="00E9251A">
        <w:rPr>
          <w:b/>
          <w:color w:val="000000"/>
          <w:sz w:val="20"/>
          <w:szCs w:val="20"/>
        </w:rPr>
        <w:t xml:space="preserve">A worked example is provided below for illustrative purposes only.  </w:t>
      </w:r>
    </w:p>
    <w:p w14:paraId="1D1070DC" w14:textId="77777777" w:rsidR="00C76274" w:rsidRPr="00E9251A" w:rsidRDefault="00C76274" w:rsidP="001D7E95">
      <w:pPr>
        <w:widowControl w:val="0"/>
        <w:autoSpaceDE w:val="0"/>
        <w:autoSpaceDN w:val="0"/>
        <w:adjustRightInd w:val="0"/>
        <w:ind w:left="567"/>
        <w:rPr>
          <w:b/>
          <w:color w:val="000000"/>
          <w:sz w:val="20"/>
          <w:szCs w:val="20"/>
        </w:rPr>
      </w:pPr>
    </w:p>
    <w:p w14:paraId="1AC66DC2" w14:textId="77777777" w:rsidR="00F10501" w:rsidRPr="00E9251A" w:rsidRDefault="001D7E95" w:rsidP="001D7E95">
      <w:pPr>
        <w:widowControl w:val="0"/>
        <w:autoSpaceDE w:val="0"/>
        <w:autoSpaceDN w:val="0"/>
        <w:adjustRightInd w:val="0"/>
        <w:ind w:left="567"/>
        <w:rPr>
          <w:color w:val="000000"/>
          <w:sz w:val="20"/>
          <w:szCs w:val="20"/>
        </w:rPr>
      </w:pPr>
      <w:r w:rsidRPr="00E9251A">
        <w:rPr>
          <w:color w:val="000000"/>
          <w:sz w:val="20"/>
          <w:szCs w:val="20"/>
        </w:rPr>
        <w:t>Two tenderers have submitted the following tender prices.</w:t>
      </w:r>
    </w:p>
    <w:p w14:paraId="496D6A0B" w14:textId="77777777" w:rsidR="00F10501" w:rsidRPr="00E9251A" w:rsidRDefault="00F10501" w:rsidP="00C76274">
      <w:pPr>
        <w:widowControl w:val="0"/>
        <w:autoSpaceDE w:val="0"/>
        <w:autoSpaceDN w:val="0"/>
        <w:adjustRightInd w:val="0"/>
        <w:rPr>
          <w:b/>
          <w:color w:val="000000"/>
          <w:sz w:val="20"/>
          <w:szCs w:val="20"/>
        </w:rPr>
      </w:pPr>
    </w:p>
    <w:tbl>
      <w:tblPr>
        <w:tblW w:w="8408"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3798"/>
        <w:gridCol w:w="3402"/>
      </w:tblGrid>
      <w:tr w:rsidR="001D7E95" w:rsidRPr="00E9251A" w14:paraId="214F8284" w14:textId="77777777" w:rsidTr="001D7E95">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89F52D" w14:textId="77777777" w:rsidR="001D7E95" w:rsidRPr="00E9251A" w:rsidRDefault="001D7E95" w:rsidP="001D7E95">
            <w:pPr>
              <w:widowControl w:val="0"/>
              <w:autoSpaceDE w:val="0"/>
              <w:autoSpaceDN w:val="0"/>
              <w:adjustRightInd w:val="0"/>
              <w:ind w:left="567" w:hanging="567"/>
              <w:jc w:val="center"/>
              <w:rPr>
                <w:b/>
                <w:color w:val="000000"/>
                <w:sz w:val="20"/>
                <w:szCs w:val="20"/>
              </w:rPr>
            </w:pPr>
            <w:r w:rsidRPr="00E9251A">
              <w:rPr>
                <w:b/>
                <w:color w:val="000000"/>
                <w:sz w:val="20"/>
                <w:szCs w:val="20"/>
              </w:rPr>
              <w:t xml:space="preserve">Tenderer </w:t>
            </w:r>
          </w:p>
        </w:tc>
        <w:tc>
          <w:tcPr>
            <w:tcW w:w="3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8F7646" w14:textId="77777777" w:rsidR="001D7E95" w:rsidRPr="00E9251A" w:rsidRDefault="001D7E95" w:rsidP="001D7E95">
            <w:pPr>
              <w:widowControl w:val="0"/>
              <w:autoSpaceDE w:val="0"/>
              <w:autoSpaceDN w:val="0"/>
              <w:adjustRightInd w:val="0"/>
              <w:ind w:left="567" w:hanging="567"/>
              <w:jc w:val="center"/>
              <w:rPr>
                <w:b/>
                <w:color w:val="000000"/>
                <w:sz w:val="20"/>
                <w:szCs w:val="20"/>
              </w:rPr>
            </w:pPr>
            <w:r w:rsidRPr="00E9251A">
              <w:rPr>
                <w:b/>
                <w:color w:val="000000"/>
                <w:sz w:val="20"/>
                <w:szCs w:val="20"/>
              </w:rPr>
              <w:t>Tenderer Price</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B91460" w14:textId="77777777" w:rsidR="001D7E95" w:rsidRPr="00E9251A" w:rsidRDefault="001D7E95" w:rsidP="001D7E95">
            <w:pPr>
              <w:ind w:left="567" w:hanging="567"/>
              <w:jc w:val="center"/>
              <w:rPr>
                <w:b/>
                <w:sz w:val="20"/>
                <w:szCs w:val="20"/>
              </w:rPr>
            </w:pPr>
            <w:r w:rsidRPr="00E9251A">
              <w:rPr>
                <w:b/>
                <w:sz w:val="20"/>
                <w:szCs w:val="20"/>
              </w:rPr>
              <w:t>Weighted Price Score (Marks/50)</w:t>
            </w:r>
          </w:p>
        </w:tc>
      </w:tr>
      <w:tr w:rsidR="001D7E95" w:rsidRPr="00E9251A" w14:paraId="087A4CF6" w14:textId="77777777" w:rsidTr="001D7E95">
        <w:trPr>
          <w:trHeight w:val="567"/>
        </w:trPr>
        <w:tc>
          <w:tcPr>
            <w:tcW w:w="1208" w:type="dxa"/>
            <w:tcBorders>
              <w:top w:val="single" w:sz="4" w:space="0" w:color="auto"/>
              <w:left w:val="single" w:sz="4" w:space="0" w:color="auto"/>
              <w:bottom w:val="single" w:sz="4" w:space="0" w:color="auto"/>
              <w:right w:val="single" w:sz="4" w:space="0" w:color="auto"/>
            </w:tcBorders>
            <w:vAlign w:val="center"/>
            <w:hideMark/>
          </w:tcPr>
          <w:p w14:paraId="024EBB0D" w14:textId="77777777" w:rsidR="001D7E95" w:rsidRPr="00E9251A" w:rsidRDefault="001D7E95" w:rsidP="001D7E95">
            <w:pPr>
              <w:widowControl w:val="0"/>
              <w:autoSpaceDE w:val="0"/>
              <w:autoSpaceDN w:val="0"/>
              <w:adjustRightInd w:val="0"/>
              <w:ind w:left="567" w:hanging="567"/>
              <w:jc w:val="center"/>
              <w:rPr>
                <w:color w:val="000000"/>
                <w:sz w:val="20"/>
                <w:szCs w:val="20"/>
              </w:rPr>
            </w:pPr>
            <w:r w:rsidRPr="00E9251A">
              <w:rPr>
                <w:color w:val="000000"/>
                <w:sz w:val="20"/>
                <w:szCs w:val="20"/>
              </w:rPr>
              <w:t>1</w:t>
            </w:r>
          </w:p>
        </w:tc>
        <w:tc>
          <w:tcPr>
            <w:tcW w:w="3798" w:type="dxa"/>
            <w:tcBorders>
              <w:top w:val="single" w:sz="4" w:space="0" w:color="auto"/>
              <w:left w:val="single" w:sz="4" w:space="0" w:color="auto"/>
              <w:bottom w:val="single" w:sz="4" w:space="0" w:color="auto"/>
              <w:right w:val="single" w:sz="4" w:space="0" w:color="auto"/>
            </w:tcBorders>
            <w:vAlign w:val="center"/>
            <w:hideMark/>
          </w:tcPr>
          <w:p w14:paraId="216AA4EF" w14:textId="77777777" w:rsidR="001D7E95" w:rsidRPr="00E9251A" w:rsidRDefault="001D7E95" w:rsidP="00C76274">
            <w:pPr>
              <w:widowControl w:val="0"/>
              <w:autoSpaceDE w:val="0"/>
              <w:autoSpaceDN w:val="0"/>
              <w:adjustRightInd w:val="0"/>
              <w:ind w:left="567" w:hanging="567"/>
              <w:jc w:val="center"/>
              <w:rPr>
                <w:color w:val="000000"/>
                <w:sz w:val="20"/>
                <w:szCs w:val="20"/>
              </w:rPr>
            </w:pPr>
            <w:r w:rsidRPr="00E9251A">
              <w:rPr>
                <w:color w:val="000000"/>
                <w:sz w:val="20"/>
                <w:szCs w:val="20"/>
              </w:rPr>
              <w:t>£10,000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3463C0C" w14:textId="77777777" w:rsidR="001D7E95" w:rsidRPr="00E9251A" w:rsidRDefault="001D7E95" w:rsidP="00C76274">
            <w:pPr>
              <w:ind w:left="567" w:hanging="567"/>
              <w:jc w:val="center"/>
              <w:rPr>
                <w:sz w:val="20"/>
                <w:szCs w:val="20"/>
              </w:rPr>
            </w:pPr>
            <w:r w:rsidRPr="00E9251A">
              <w:rPr>
                <w:sz w:val="20"/>
                <w:szCs w:val="20"/>
              </w:rPr>
              <w:t>50%</w:t>
            </w:r>
          </w:p>
        </w:tc>
      </w:tr>
      <w:tr w:rsidR="001D7E95" w:rsidRPr="00E9251A" w14:paraId="19DBF0F3" w14:textId="77777777" w:rsidTr="001D7E95">
        <w:trPr>
          <w:trHeight w:val="567"/>
        </w:trPr>
        <w:tc>
          <w:tcPr>
            <w:tcW w:w="1208" w:type="dxa"/>
            <w:tcBorders>
              <w:top w:val="single" w:sz="4" w:space="0" w:color="auto"/>
              <w:left w:val="single" w:sz="4" w:space="0" w:color="auto"/>
              <w:bottom w:val="single" w:sz="4" w:space="0" w:color="auto"/>
              <w:right w:val="single" w:sz="4" w:space="0" w:color="auto"/>
            </w:tcBorders>
            <w:vAlign w:val="center"/>
            <w:hideMark/>
          </w:tcPr>
          <w:p w14:paraId="56E74079" w14:textId="77777777" w:rsidR="001D7E95" w:rsidRPr="00E9251A" w:rsidRDefault="001D7E95" w:rsidP="001D7E95">
            <w:pPr>
              <w:widowControl w:val="0"/>
              <w:autoSpaceDE w:val="0"/>
              <w:autoSpaceDN w:val="0"/>
              <w:adjustRightInd w:val="0"/>
              <w:ind w:left="567" w:hanging="567"/>
              <w:jc w:val="center"/>
              <w:rPr>
                <w:color w:val="000000"/>
                <w:sz w:val="20"/>
                <w:szCs w:val="20"/>
              </w:rPr>
            </w:pPr>
            <w:r w:rsidRPr="00E9251A">
              <w:rPr>
                <w:color w:val="000000"/>
                <w:sz w:val="20"/>
                <w:szCs w:val="20"/>
              </w:rPr>
              <w:t>2</w:t>
            </w:r>
          </w:p>
        </w:tc>
        <w:tc>
          <w:tcPr>
            <w:tcW w:w="3798" w:type="dxa"/>
            <w:tcBorders>
              <w:top w:val="single" w:sz="4" w:space="0" w:color="auto"/>
              <w:left w:val="single" w:sz="4" w:space="0" w:color="auto"/>
              <w:bottom w:val="single" w:sz="4" w:space="0" w:color="auto"/>
              <w:right w:val="single" w:sz="4" w:space="0" w:color="auto"/>
            </w:tcBorders>
            <w:vAlign w:val="center"/>
            <w:hideMark/>
          </w:tcPr>
          <w:p w14:paraId="00A14A43" w14:textId="77777777" w:rsidR="001D7E95" w:rsidRPr="00E9251A" w:rsidRDefault="001D7E95" w:rsidP="00C76274">
            <w:pPr>
              <w:widowControl w:val="0"/>
              <w:autoSpaceDE w:val="0"/>
              <w:autoSpaceDN w:val="0"/>
              <w:adjustRightInd w:val="0"/>
              <w:ind w:left="567" w:hanging="567"/>
              <w:jc w:val="center"/>
              <w:rPr>
                <w:color w:val="000000"/>
                <w:sz w:val="20"/>
                <w:szCs w:val="20"/>
              </w:rPr>
            </w:pPr>
            <w:r w:rsidRPr="00E9251A">
              <w:rPr>
                <w:color w:val="000000"/>
                <w:sz w:val="20"/>
                <w:szCs w:val="20"/>
              </w:rPr>
              <w:t>£12,000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6AA99D2" w14:textId="77777777" w:rsidR="001D7E95" w:rsidRPr="00E9251A" w:rsidRDefault="001D7E95" w:rsidP="00C76274">
            <w:pPr>
              <w:ind w:left="567" w:hanging="567"/>
              <w:jc w:val="center"/>
              <w:rPr>
                <w:sz w:val="20"/>
                <w:szCs w:val="20"/>
              </w:rPr>
            </w:pPr>
            <w:r w:rsidRPr="00E9251A">
              <w:rPr>
                <w:sz w:val="20"/>
                <w:szCs w:val="20"/>
              </w:rPr>
              <w:t>41.66%</w:t>
            </w:r>
          </w:p>
        </w:tc>
      </w:tr>
    </w:tbl>
    <w:p w14:paraId="25B7492F" w14:textId="77777777" w:rsidR="00F10501" w:rsidRPr="00E9251A" w:rsidRDefault="00F10501" w:rsidP="00F10501">
      <w:pPr>
        <w:autoSpaceDE w:val="0"/>
        <w:autoSpaceDN w:val="0"/>
        <w:adjustRightInd w:val="0"/>
        <w:rPr>
          <w:color w:val="000000"/>
          <w:sz w:val="20"/>
          <w:szCs w:val="20"/>
        </w:rPr>
      </w:pPr>
    </w:p>
    <w:p w14:paraId="037F5EAE" w14:textId="77777777" w:rsidR="00F10501" w:rsidRPr="00E9251A" w:rsidRDefault="00F10501" w:rsidP="00C76274">
      <w:pPr>
        <w:ind w:left="567"/>
        <w:jc w:val="both"/>
        <w:rPr>
          <w:sz w:val="20"/>
          <w:szCs w:val="20"/>
        </w:rPr>
      </w:pPr>
      <w:r w:rsidRPr="00E9251A">
        <w:rPr>
          <w:color w:val="000000"/>
          <w:sz w:val="20"/>
          <w:szCs w:val="20"/>
        </w:rPr>
        <w:t>This w</w:t>
      </w:r>
      <w:r w:rsidR="00C76274" w:rsidRPr="00E9251A">
        <w:rPr>
          <w:color w:val="000000"/>
          <w:sz w:val="20"/>
          <w:szCs w:val="20"/>
        </w:rPr>
        <w:t>eighted tender p</w:t>
      </w:r>
      <w:r w:rsidRPr="00E9251A">
        <w:rPr>
          <w:color w:val="000000"/>
          <w:sz w:val="20"/>
          <w:szCs w:val="20"/>
        </w:rPr>
        <w:t>rice score will then be combined with the weighted score for the qualitative response (</w:t>
      </w:r>
      <w:r w:rsidR="00EB0B2E">
        <w:rPr>
          <w:color w:val="000000"/>
          <w:sz w:val="20"/>
          <w:szCs w:val="20"/>
        </w:rPr>
        <w:t xml:space="preserve">in this case </w:t>
      </w:r>
      <w:r w:rsidRPr="00E9251A">
        <w:rPr>
          <w:color w:val="000000"/>
          <w:sz w:val="20"/>
          <w:szCs w:val="20"/>
        </w:rPr>
        <w:t xml:space="preserve">out of </w:t>
      </w:r>
      <w:r w:rsidR="00C76274" w:rsidRPr="00E9251A">
        <w:rPr>
          <w:sz w:val="20"/>
          <w:szCs w:val="20"/>
        </w:rPr>
        <w:t>5</w:t>
      </w:r>
      <w:r w:rsidRPr="00E9251A">
        <w:rPr>
          <w:sz w:val="20"/>
          <w:szCs w:val="20"/>
        </w:rPr>
        <w:t>0</w:t>
      </w:r>
      <w:r w:rsidRPr="00E9251A">
        <w:rPr>
          <w:color w:val="000000"/>
          <w:sz w:val="20"/>
          <w:szCs w:val="20"/>
        </w:rPr>
        <w:t>) to</w:t>
      </w:r>
      <w:r w:rsidR="00C76274" w:rsidRPr="00E9251A">
        <w:rPr>
          <w:color w:val="000000"/>
          <w:sz w:val="20"/>
          <w:szCs w:val="20"/>
        </w:rPr>
        <w:t xml:space="preserve"> give an overall score for the t</w:t>
      </w:r>
      <w:r w:rsidRPr="00E9251A">
        <w:rPr>
          <w:color w:val="000000"/>
          <w:sz w:val="20"/>
          <w:szCs w:val="20"/>
        </w:rPr>
        <w:t xml:space="preserve">ender out of 100.    </w:t>
      </w:r>
    </w:p>
    <w:p w14:paraId="485FDB14" w14:textId="77777777" w:rsidR="00F10501" w:rsidRPr="00E9251A" w:rsidRDefault="00F10501" w:rsidP="00F10501">
      <w:pPr>
        <w:rPr>
          <w:rFonts w:eastAsia="Arial Unicode MS"/>
          <w:b/>
          <w:bCs/>
          <w:sz w:val="20"/>
          <w:szCs w:val="20"/>
        </w:rPr>
      </w:pPr>
      <w:bookmarkStart w:id="0" w:name="_Toc308767300"/>
    </w:p>
    <w:bookmarkEnd w:id="0"/>
    <w:p w14:paraId="20646C01" w14:textId="77777777" w:rsidR="00F10501" w:rsidRPr="00E9251A" w:rsidRDefault="00C76274" w:rsidP="00C76274">
      <w:pPr>
        <w:ind w:left="567" w:hanging="567"/>
        <w:jc w:val="both"/>
        <w:rPr>
          <w:sz w:val="20"/>
          <w:szCs w:val="20"/>
        </w:rPr>
      </w:pPr>
      <w:r w:rsidRPr="00E9251A">
        <w:rPr>
          <w:sz w:val="20"/>
          <w:szCs w:val="20"/>
        </w:rPr>
        <w:t>4.3</w:t>
      </w:r>
      <w:r w:rsidRPr="00E9251A">
        <w:rPr>
          <w:sz w:val="20"/>
          <w:szCs w:val="20"/>
        </w:rPr>
        <w:tab/>
        <w:t>Qualitative Submission</w:t>
      </w:r>
    </w:p>
    <w:p w14:paraId="47901EC1" w14:textId="77777777" w:rsidR="00F10501" w:rsidRPr="00E9251A" w:rsidRDefault="00F10501" w:rsidP="00F10501">
      <w:pPr>
        <w:jc w:val="both"/>
        <w:rPr>
          <w:sz w:val="20"/>
          <w:szCs w:val="20"/>
        </w:rPr>
      </w:pPr>
    </w:p>
    <w:p w14:paraId="7EF8BB62" w14:textId="77777777" w:rsidR="00B76F79" w:rsidRPr="00E9251A" w:rsidRDefault="008309A6" w:rsidP="00B76F79">
      <w:pPr>
        <w:ind w:left="567"/>
        <w:jc w:val="both"/>
        <w:rPr>
          <w:sz w:val="20"/>
          <w:szCs w:val="20"/>
        </w:rPr>
      </w:pPr>
      <w:r w:rsidRPr="00E9251A">
        <w:rPr>
          <w:sz w:val="20"/>
          <w:szCs w:val="20"/>
        </w:rPr>
        <w:lastRenderedPageBreak/>
        <w:t xml:space="preserve">The </w:t>
      </w:r>
      <w:r w:rsidR="00D66FE9">
        <w:rPr>
          <w:sz w:val="20"/>
          <w:szCs w:val="20"/>
        </w:rPr>
        <w:t>T</w:t>
      </w:r>
      <w:r w:rsidRPr="00E9251A">
        <w:rPr>
          <w:sz w:val="20"/>
          <w:szCs w:val="20"/>
        </w:rPr>
        <w:t>ender</w:t>
      </w:r>
      <w:r w:rsidR="00D66FE9">
        <w:rPr>
          <w:sz w:val="20"/>
          <w:szCs w:val="20"/>
        </w:rPr>
        <w:t>er</w:t>
      </w:r>
      <w:r w:rsidRPr="00E9251A">
        <w:rPr>
          <w:sz w:val="20"/>
          <w:szCs w:val="20"/>
        </w:rPr>
        <w:t xml:space="preserve"> shall enter its response to the qualitative criteria in Schedu</w:t>
      </w:r>
      <w:r w:rsidR="00B14539">
        <w:rPr>
          <w:sz w:val="20"/>
          <w:szCs w:val="20"/>
        </w:rPr>
        <w:t xml:space="preserve">le </w:t>
      </w:r>
      <w:r w:rsidR="00D66FE9">
        <w:rPr>
          <w:sz w:val="20"/>
          <w:szCs w:val="20"/>
        </w:rPr>
        <w:t>C</w:t>
      </w:r>
      <w:r w:rsidR="00D66FE9" w:rsidRPr="00E9251A">
        <w:rPr>
          <w:sz w:val="20"/>
          <w:szCs w:val="20"/>
        </w:rPr>
        <w:t xml:space="preserve"> </w:t>
      </w:r>
      <w:r w:rsidRPr="00E9251A">
        <w:rPr>
          <w:sz w:val="20"/>
          <w:szCs w:val="20"/>
        </w:rPr>
        <w:t xml:space="preserve">– Qualitative Questionnaire.  </w:t>
      </w:r>
      <w:r w:rsidR="00F10501" w:rsidRPr="00E9251A">
        <w:rPr>
          <w:sz w:val="20"/>
          <w:szCs w:val="20"/>
        </w:rPr>
        <w:t>The Univers</w:t>
      </w:r>
      <w:r w:rsidR="003E0BCF" w:rsidRPr="00E9251A">
        <w:rPr>
          <w:sz w:val="20"/>
          <w:szCs w:val="20"/>
        </w:rPr>
        <w:t>ity shall assess</w:t>
      </w:r>
      <w:r w:rsidRPr="00E9251A">
        <w:rPr>
          <w:sz w:val="20"/>
          <w:szCs w:val="20"/>
        </w:rPr>
        <w:t xml:space="preserve"> the response to e</w:t>
      </w:r>
      <w:r w:rsidR="00B76F79" w:rsidRPr="00E9251A">
        <w:rPr>
          <w:sz w:val="20"/>
          <w:szCs w:val="20"/>
        </w:rPr>
        <w:t xml:space="preserve">ach individual </w:t>
      </w:r>
      <w:r w:rsidRPr="00E9251A">
        <w:rPr>
          <w:sz w:val="20"/>
          <w:szCs w:val="20"/>
        </w:rPr>
        <w:t xml:space="preserve">question </w:t>
      </w:r>
      <w:r w:rsidR="00B76F79" w:rsidRPr="00E9251A">
        <w:rPr>
          <w:sz w:val="20"/>
          <w:szCs w:val="20"/>
        </w:rPr>
        <w:t>using a whole-number, consensus-based scoring methodology, as outlined below, with marks awarded based s</w:t>
      </w:r>
      <w:r w:rsidRPr="00E9251A">
        <w:rPr>
          <w:sz w:val="20"/>
          <w:szCs w:val="20"/>
        </w:rPr>
        <w:t>olely on the evidence provided</w:t>
      </w:r>
      <w:r w:rsidR="00B76F79" w:rsidRPr="00E9251A">
        <w:rPr>
          <w:sz w:val="20"/>
          <w:szCs w:val="20"/>
        </w:rPr>
        <w:t>.</w:t>
      </w:r>
    </w:p>
    <w:p w14:paraId="2739A6AC" w14:textId="77777777" w:rsidR="003E0BCF" w:rsidRPr="00E9251A" w:rsidRDefault="003E0BCF" w:rsidP="00B76F79">
      <w:pPr>
        <w:tabs>
          <w:tab w:val="num" w:pos="284"/>
        </w:tabs>
        <w:jc w:val="both"/>
        <w:rPr>
          <w:sz w:val="20"/>
          <w:szCs w:val="20"/>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598"/>
        <w:gridCol w:w="6662"/>
      </w:tblGrid>
      <w:tr w:rsidR="00791BBE" w:rsidRPr="00E9251A" w14:paraId="6E48B2E4" w14:textId="77777777" w:rsidTr="00791BBE">
        <w:trPr>
          <w:trHeight w:val="510"/>
          <w:tblHeader/>
        </w:trPr>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BBE8ED" w14:textId="77777777" w:rsidR="00791BBE" w:rsidRPr="00E9251A" w:rsidRDefault="00791BBE" w:rsidP="00A7328E">
            <w:pPr>
              <w:rPr>
                <w:b/>
                <w:sz w:val="20"/>
                <w:szCs w:val="20"/>
              </w:rPr>
            </w:pPr>
            <w:r w:rsidRPr="00E9251A">
              <w:rPr>
                <w:b/>
                <w:sz w:val="20"/>
                <w:szCs w:val="20"/>
              </w:rPr>
              <w:t>Score</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3C122" w14:textId="77777777" w:rsidR="00791BBE" w:rsidRPr="00E9251A" w:rsidRDefault="00791BBE" w:rsidP="00A7328E">
            <w:pPr>
              <w:rPr>
                <w:b/>
                <w:bCs/>
                <w:iCs/>
                <w:sz w:val="20"/>
                <w:szCs w:val="20"/>
              </w:rPr>
            </w:pPr>
            <w:r>
              <w:rPr>
                <w:b/>
                <w:bCs/>
                <w:iCs/>
                <w:sz w:val="20"/>
                <w:szCs w:val="20"/>
              </w:rPr>
              <w:t>Term</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52AEB" w14:textId="77777777" w:rsidR="00791BBE" w:rsidRPr="00E9251A" w:rsidRDefault="00791BBE" w:rsidP="00A7328E">
            <w:pPr>
              <w:rPr>
                <w:b/>
                <w:bCs/>
                <w:iCs/>
                <w:sz w:val="20"/>
                <w:szCs w:val="20"/>
              </w:rPr>
            </w:pPr>
            <w:r>
              <w:rPr>
                <w:b/>
                <w:bCs/>
                <w:iCs/>
                <w:sz w:val="20"/>
                <w:szCs w:val="20"/>
              </w:rPr>
              <w:t>Indicator</w:t>
            </w:r>
          </w:p>
          <w:p w14:paraId="1DFC2CA0" w14:textId="77777777" w:rsidR="00791BBE" w:rsidRPr="00E9251A" w:rsidRDefault="00791BBE" w:rsidP="00A7328E">
            <w:pPr>
              <w:rPr>
                <w:b/>
                <w:bCs/>
                <w:iCs/>
                <w:sz w:val="20"/>
                <w:szCs w:val="20"/>
              </w:rPr>
            </w:pPr>
          </w:p>
        </w:tc>
      </w:tr>
      <w:tr w:rsidR="00791BBE" w:rsidRPr="00E9251A" w14:paraId="3C41BCB0" w14:textId="77777777" w:rsidTr="00791BBE">
        <w:trPr>
          <w:trHeight w:val="510"/>
        </w:trPr>
        <w:tc>
          <w:tcPr>
            <w:tcW w:w="812" w:type="dxa"/>
            <w:tcBorders>
              <w:top w:val="single" w:sz="4" w:space="0" w:color="auto"/>
              <w:left w:val="single" w:sz="4" w:space="0" w:color="auto"/>
              <w:bottom w:val="single" w:sz="4" w:space="0" w:color="auto"/>
              <w:right w:val="single" w:sz="4" w:space="0" w:color="auto"/>
            </w:tcBorders>
            <w:noWrap/>
            <w:vAlign w:val="center"/>
            <w:hideMark/>
          </w:tcPr>
          <w:p w14:paraId="7603BA94" w14:textId="77777777" w:rsidR="00791BBE" w:rsidRPr="00E9251A" w:rsidRDefault="00791BBE" w:rsidP="00791BBE">
            <w:pPr>
              <w:jc w:val="center"/>
              <w:rPr>
                <w:sz w:val="20"/>
                <w:szCs w:val="20"/>
              </w:rPr>
            </w:pPr>
            <w:r w:rsidRPr="00E9251A">
              <w:rPr>
                <w:sz w:val="20"/>
                <w:szCs w:val="20"/>
              </w:rPr>
              <w:t>0</w:t>
            </w:r>
          </w:p>
        </w:tc>
        <w:tc>
          <w:tcPr>
            <w:tcW w:w="1598" w:type="dxa"/>
            <w:tcBorders>
              <w:top w:val="single" w:sz="4" w:space="0" w:color="auto"/>
              <w:left w:val="single" w:sz="4" w:space="0" w:color="auto"/>
              <w:bottom w:val="single" w:sz="4" w:space="0" w:color="auto"/>
              <w:right w:val="single" w:sz="4" w:space="0" w:color="auto"/>
            </w:tcBorders>
            <w:vAlign w:val="center"/>
          </w:tcPr>
          <w:p w14:paraId="0819B362" w14:textId="77777777" w:rsidR="00791BBE" w:rsidRPr="00E9251A" w:rsidRDefault="00791BBE" w:rsidP="00791BBE">
            <w:pPr>
              <w:jc w:val="both"/>
              <w:rPr>
                <w:b/>
                <w:sz w:val="20"/>
                <w:szCs w:val="20"/>
              </w:rPr>
            </w:pPr>
            <w:r>
              <w:rPr>
                <w:b/>
                <w:sz w:val="20"/>
                <w:szCs w:val="20"/>
              </w:rPr>
              <w:t>Unacceptable</w:t>
            </w:r>
          </w:p>
        </w:tc>
        <w:tc>
          <w:tcPr>
            <w:tcW w:w="6662" w:type="dxa"/>
            <w:tcBorders>
              <w:top w:val="single" w:sz="4" w:space="0" w:color="auto"/>
              <w:left w:val="single" w:sz="4" w:space="0" w:color="auto"/>
              <w:bottom w:val="single" w:sz="4" w:space="0" w:color="auto"/>
              <w:right w:val="single" w:sz="4" w:space="0" w:color="auto"/>
            </w:tcBorders>
            <w:noWrap/>
            <w:vAlign w:val="center"/>
            <w:hideMark/>
          </w:tcPr>
          <w:p w14:paraId="5D037491" w14:textId="77777777" w:rsidR="00791BBE" w:rsidRPr="00EA3D4A" w:rsidRDefault="00791BBE" w:rsidP="00791BBE">
            <w:pPr>
              <w:pStyle w:val="ListParagraph"/>
              <w:numPr>
                <w:ilvl w:val="0"/>
                <w:numId w:val="38"/>
              </w:numPr>
              <w:contextualSpacing/>
              <w:jc w:val="both"/>
            </w:pPr>
            <w:r w:rsidRPr="00EA3D4A">
              <w:t>Nil response</w:t>
            </w:r>
          </w:p>
          <w:p w14:paraId="689BC0D4" w14:textId="77777777" w:rsidR="00791BBE" w:rsidRPr="00EA3D4A" w:rsidRDefault="00791BBE" w:rsidP="00791BBE">
            <w:pPr>
              <w:pStyle w:val="ListParagraph"/>
              <w:numPr>
                <w:ilvl w:val="0"/>
                <w:numId w:val="38"/>
              </w:numPr>
              <w:contextualSpacing/>
              <w:jc w:val="both"/>
            </w:pPr>
            <w:r w:rsidRPr="00EA3D4A">
              <w:t>Fails to address the requirement</w:t>
            </w:r>
          </w:p>
          <w:p w14:paraId="3A418345" w14:textId="77777777" w:rsidR="00791BBE" w:rsidRPr="00EA3D4A" w:rsidRDefault="00791BBE" w:rsidP="00791BBE">
            <w:pPr>
              <w:pStyle w:val="ListParagraph"/>
              <w:numPr>
                <w:ilvl w:val="0"/>
                <w:numId w:val="38"/>
              </w:numPr>
              <w:contextualSpacing/>
              <w:jc w:val="both"/>
            </w:pPr>
            <w:r w:rsidRPr="00EA3D4A">
              <w:t>Fails to demonstrate a</w:t>
            </w:r>
            <w:r>
              <w:t>n</w:t>
            </w:r>
            <w:r w:rsidRPr="00EA3D4A">
              <w:t xml:space="preserve"> understanding of the requirement</w:t>
            </w:r>
          </w:p>
          <w:p w14:paraId="7E55CA60" w14:textId="77777777" w:rsidR="00791BBE" w:rsidRPr="00791BBE" w:rsidRDefault="00791BBE" w:rsidP="00791BBE">
            <w:pPr>
              <w:pStyle w:val="ListParagraph"/>
              <w:numPr>
                <w:ilvl w:val="0"/>
                <w:numId w:val="35"/>
              </w:numPr>
              <w:jc w:val="both"/>
              <w:rPr>
                <w:kern w:val="2"/>
              </w:rPr>
            </w:pPr>
            <w:r w:rsidRPr="00EA3D4A">
              <w:t>Fails to demonstrate ability to fulfil the requirement</w:t>
            </w:r>
          </w:p>
        </w:tc>
      </w:tr>
      <w:tr w:rsidR="00791BBE" w:rsidRPr="00E9251A" w14:paraId="5597AF11" w14:textId="77777777" w:rsidTr="00791BBE">
        <w:trPr>
          <w:trHeight w:val="510"/>
        </w:trPr>
        <w:tc>
          <w:tcPr>
            <w:tcW w:w="812" w:type="dxa"/>
            <w:tcBorders>
              <w:top w:val="single" w:sz="4" w:space="0" w:color="auto"/>
              <w:left w:val="single" w:sz="4" w:space="0" w:color="auto"/>
              <w:bottom w:val="single" w:sz="4" w:space="0" w:color="auto"/>
              <w:right w:val="single" w:sz="4" w:space="0" w:color="auto"/>
            </w:tcBorders>
            <w:noWrap/>
            <w:vAlign w:val="center"/>
            <w:hideMark/>
          </w:tcPr>
          <w:p w14:paraId="40F0707F" w14:textId="77777777" w:rsidR="00791BBE" w:rsidRPr="00E9251A" w:rsidRDefault="00791BBE" w:rsidP="00791BBE">
            <w:pPr>
              <w:jc w:val="center"/>
              <w:rPr>
                <w:sz w:val="20"/>
                <w:szCs w:val="20"/>
              </w:rPr>
            </w:pPr>
            <w:r w:rsidRPr="00E9251A">
              <w:rPr>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tcPr>
          <w:p w14:paraId="631899B1" w14:textId="77777777" w:rsidR="00791BBE" w:rsidRPr="00E9251A" w:rsidRDefault="00791BBE" w:rsidP="00791BBE">
            <w:pPr>
              <w:jc w:val="both"/>
              <w:rPr>
                <w:b/>
                <w:sz w:val="20"/>
                <w:szCs w:val="20"/>
              </w:rPr>
            </w:pPr>
            <w:r>
              <w:rPr>
                <w:b/>
                <w:sz w:val="20"/>
                <w:szCs w:val="20"/>
              </w:rPr>
              <w:t>Limited</w:t>
            </w:r>
          </w:p>
        </w:tc>
        <w:tc>
          <w:tcPr>
            <w:tcW w:w="6662" w:type="dxa"/>
            <w:tcBorders>
              <w:top w:val="single" w:sz="4" w:space="0" w:color="auto"/>
              <w:left w:val="single" w:sz="4" w:space="0" w:color="auto"/>
              <w:bottom w:val="single" w:sz="4" w:space="0" w:color="auto"/>
              <w:right w:val="single" w:sz="4" w:space="0" w:color="auto"/>
            </w:tcBorders>
            <w:noWrap/>
            <w:vAlign w:val="center"/>
            <w:hideMark/>
          </w:tcPr>
          <w:p w14:paraId="41CD082C" w14:textId="77777777" w:rsidR="00791BBE" w:rsidRPr="00EA3D4A" w:rsidRDefault="00791BBE" w:rsidP="00791BBE">
            <w:pPr>
              <w:pStyle w:val="ListParagraph"/>
              <w:numPr>
                <w:ilvl w:val="0"/>
                <w:numId w:val="38"/>
              </w:numPr>
              <w:contextualSpacing/>
              <w:jc w:val="both"/>
            </w:pPr>
            <w:r w:rsidRPr="00EA3D4A">
              <w:t>Only partially addresses the requirement</w:t>
            </w:r>
          </w:p>
          <w:p w14:paraId="71BF56E6" w14:textId="77777777" w:rsidR="00791BBE" w:rsidRPr="00EA3D4A" w:rsidRDefault="00791BBE" w:rsidP="00791BBE">
            <w:pPr>
              <w:pStyle w:val="ListParagraph"/>
              <w:numPr>
                <w:ilvl w:val="0"/>
                <w:numId w:val="38"/>
              </w:numPr>
              <w:contextualSpacing/>
              <w:jc w:val="both"/>
            </w:pPr>
            <w:r w:rsidRPr="00EA3D4A">
              <w:t>Demonstrates a limited understanding of the requirement</w:t>
            </w:r>
          </w:p>
          <w:p w14:paraId="5475AA5E" w14:textId="77777777" w:rsidR="00791BBE" w:rsidRPr="00EA3D4A" w:rsidRDefault="00791BBE" w:rsidP="00791BBE">
            <w:pPr>
              <w:pStyle w:val="ListParagraph"/>
              <w:numPr>
                <w:ilvl w:val="0"/>
                <w:numId w:val="38"/>
              </w:numPr>
              <w:contextualSpacing/>
              <w:jc w:val="both"/>
            </w:pPr>
            <w:r w:rsidRPr="00EA3D4A">
              <w:t>Contains significant shortcomings</w:t>
            </w:r>
          </w:p>
          <w:p w14:paraId="4115B8E2" w14:textId="77777777" w:rsidR="00791BBE" w:rsidRPr="00EA3D4A" w:rsidRDefault="00791BBE" w:rsidP="00791BBE">
            <w:pPr>
              <w:pStyle w:val="ListParagraph"/>
              <w:numPr>
                <w:ilvl w:val="0"/>
                <w:numId w:val="38"/>
              </w:numPr>
              <w:contextualSpacing/>
              <w:jc w:val="both"/>
            </w:pPr>
            <w:r w:rsidRPr="00EA3D4A">
              <w:t>Lacks sufficient detail/evidence of addressing the requirement in most areas</w:t>
            </w:r>
          </w:p>
          <w:p w14:paraId="79627CAE" w14:textId="77777777" w:rsidR="00791BBE" w:rsidRPr="00EA3D4A" w:rsidRDefault="00791BBE" w:rsidP="00791BBE">
            <w:pPr>
              <w:pStyle w:val="ListParagraph"/>
              <w:numPr>
                <w:ilvl w:val="0"/>
                <w:numId w:val="38"/>
              </w:numPr>
              <w:contextualSpacing/>
              <w:jc w:val="both"/>
            </w:pPr>
            <w:r w:rsidRPr="00EA3D4A">
              <w:t>Limited detail of the methodology to be applied</w:t>
            </w:r>
          </w:p>
          <w:p w14:paraId="52562375" w14:textId="77777777" w:rsidR="00791BBE" w:rsidRPr="00EA3D4A" w:rsidRDefault="00791BBE" w:rsidP="00791BBE">
            <w:pPr>
              <w:pStyle w:val="ListParagraph"/>
              <w:numPr>
                <w:ilvl w:val="0"/>
                <w:numId w:val="38"/>
              </w:numPr>
              <w:contextualSpacing/>
              <w:jc w:val="both"/>
            </w:pPr>
            <w:r w:rsidRPr="00EA3D4A">
              <w:t>High risk that the proposed approach would be unsuccessful</w:t>
            </w:r>
          </w:p>
          <w:p w14:paraId="4D9B3045" w14:textId="77777777" w:rsidR="00791BBE" w:rsidRPr="00791BBE" w:rsidRDefault="00791BBE" w:rsidP="00791BBE">
            <w:pPr>
              <w:pStyle w:val="ListParagraph"/>
              <w:numPr>
                <w:ilvl w:val="0"/>
                <w:numId w:val="36"/>
              </w:numPr>
              <w:jc w:val="both"/>
              <w:rPr>
                <w:kern w:val="2"/>
              </w:rPr>
            </w:pPr>
            <w:r w:rsidRPr="00EA3D4A">
              <w:t>Weaknesses outweigh the strengths</w:t>
            </w:r>
          </w:p>
        </w:tc>
      </w:tr>
      <w:tr w:rsidR="00791BBE" w:rsidRPr="00E9251A" w14:paraId="0FDACC18" w14:textId="77777777" w:rsidTr="00791BBE">
        <w:trPr>
          <w:trHeight w:val="510"/>
        </w:trPr>
        <w:tc>
          <w:tcPr>
            <w:tcW w:w="812" w:type="dxa"/>
            <w:tcBorders>
              <w:top w:val="single" w:sz="4" w:space="0" w:color="auto"/>
              <w:left w:val="single" w:sz="4" w:space="0" w:color="auto"/>
              <w:bottom w:val="single" w:sz="4" w:space="0" w:color="auto"/>
              <w:right w:val="single" w:sz="4" w:space="0" w:color="auto"/>
            </w:tcBorders>
            <w:noWrap/>
            <w:vAlign w:val="center"/>
            <w:hideMark/>
          </w:tcPr>
          <w:p w14:paraId="3723FD83" w14:textId="77777777" w:rsidR="00791BBE" w:rsidRPr="00E9251A" w:rsidRDefault="00791BBE" w:rsidP="00791BBE">
            <w:pPr>
              <w:jc w:val="center"/>
              <w:rPr>
                <w:sz w:val="20"/>
                <w:szCs w:val="20"/>
              </w:rPr>
            </w:pPr>
            <w:r w:rsidRPr="00E9251A">
              <w:rPr>
                <w:sz w:val="20"/>
                <w:szCs w:val="20"/>
              </w:rPr>
              <w:t>2</w:t>
            </w:r>
          </w:p>
        </w:tc>
        <w:tc>
          <w:tcPr>
            <w:tcW w:w="1598" w:type="dxa"/>
            <w:tcBorders>
              <w:top w:val="single" w:sz="4" w:space="0" w:color="auto"/>
              <w:left w:val="single" w:sz="4" w:space="0" w:color="auto"/>
              <w:bottom w:val="single" w:sz="4" w:space="0" w:color="auto"/>
              <w:right w:val="single" w:sz="4" w:space="0" w:color="auto"/>
            </w:tcBorders>
            <w:vAlign w:val="center"/>
          </w:tcPr>
          <w:p w14:paraId="7AC1585D" w14:textId="77777777" w:rsidR="00791BBE" w:rsidRPr="00E9251A" w:rsidRDefault="00791BBE" w:rsidP="00791BBE">
            <w:pPr>
              <w:jc w:val="both"/>
              <w:rPr>
                <w:b/>
                <w:sz w:val="20"/>
                <w:szCs w:val="20"/>
              </w:rPr>
            </w:pPr>
            <w:r>
              <w:rPr>
                <w:b/>
                <w:sz w:val="20"/>
                <w:szCs w:val="20"/>
              </w:rPr>
              <w:t>Acceptable</w:t>
            </w:r>
          </w:p>
        </w:tc>
        <w:tc>
          <w:tcPr>
            <w:tcW w:w="6662" w:type="dxa"/>
            <w:tcBorders>
              <w:top w:val="single" w:sz="4" w:space="0" w:color="auto"/>
              <w:left w:val="single" w:sz="4" w:space="0" w:color="auto"/>
              <w:bottom w:val="single" w:sz="4" w:space="0" w:color="auto"/>
              <w:right w:val="single" w:sz="4" w:space="0" w:color="auto"/>
            </w:tcBorders>
            <w:noWrap/>
            <w:vAlign w:val="center"/>
            <w:hideMark/>
          </w:tcPr>
          <w:p w14:paraId="6667D674" w14:textId="77777777" w:rsidR="00791BBE" w:rsidRPr="00EA3D4A" w:rsidRDefault="00791BBE" w:rsidP="00791BBE">
            <w:pPr>
              <w:pStyle w:val="ListParagraph"/>
              <w:numPr>
                <w:ilvl w:val="0"/>
                <w:numId w:val="38"/>
              </w:numPr>
              <w:contextualSpacing/>
              <w:jc w:val="both"/>
            </w:pPr>
            <w:r w:rsidRPr="00EA3D4A">
              <w:t>Addresses the requirement in some respects</w:t>
            </w:r>
          </w:p>
          <w:p w14:paraId="389B04EC" w14:textId="77777777" w:rsidR="00791BBE" w:rsidRPr="00EA3D4A" w:rsidRDefault="00791BBE" w:rsidP="00791BBE">
            <w:pPr>
              <w:pStyle w:val="ListParagraph"/>
              <w:numPr>
                <w:ilvl w:val="0"/>
                <w:numId w:val="38"/>
              </w:numPr>
              <w:contextualSpacing/>
              <w:jc w:val="both"/>
            </w:pPr>
            <w:r w:rsidRPr="00EA3D4A">
              <w:t>Demonstrates a general understanding of the requirement</w:t>
            </w:r>
          </w:p>
          <w:p w14:paraId="2E1890FA" w14:textId="77777777" w:rsidR="00791BBE" w:rsidRPr="00EA3D4A" w:rsidRDefault="00791BBE" w:rsidP="00791BBE">
            <w:pPr>
              <w:pStyle w:val="ListParagraph"/>
              <w:numPr>
                <w:ilvl w:val="0"/>
                <w:numId w:val="38"/>
              </w:numPr>
              <w:contextualSpacing/>
              <w:jc w:val="both"/>
            </w:pPr>
            <w:r w:rsidRPr="00EA3D4A">
              <w:t>Contains limited shortcomings</w:t>
            </w:r>
          </w:p>
          <w:p w14:paraId="7F7E85FB" w14:textId="77777777" w:rsidR="00791BBE" w:rsidRPr="00EA3D4A" w:rsidRDefault="00791BBE" w:rsidP="00791BBE">
            <w:pPr>
              <w:pStyle w:val="ListParagraph"/>
              <w:numPr>
                <w:ilvl w:val="0"/>
                <w:numId w:val="38"/>
              </w:numPr>
              <w:contextualSpacing/>
              <w:jc w:val="both"/>
            </w:pPr>
            <w:r w:rsidRPr="00EA3D4A">
              <w:t>Lacks sufficient detail/evidence of addressing the requirement in some areas</w:t>
            </w:r>
          </w:p>
          <w:p w14:paraId="33E6F31C" w14:textId="77777777" w:rsidR="00791BBE" w:rsidRPr="00EA3D4A" w:rsidRDefault="00791BBE" w:rsidP="00791BBE">
            <w:pPr>
              <w:pStyle w:val="ListParagraph"/>
              <w:numPr>
                <w:ilvl w:val="0"/>
                <w:numId w:val="38"/>
              </w:numPr>
              <w:contextualSpacing/>
              <w:jc w:val="both"/>
            </w:pPr>
            <w:r w:rsidRPr="00EA3D4A">
              <w:t>Methodology to be applied requires further detail</w:t>
            </w:r>
          </w:p>
          <w:p w14:paraId="3E0935A4" w14:textId="77777777" w:rsidR="00791BBE" w:rsidRPr="00EA3D4A" w:rsidRDefault="00791BBE" w:rsidP="00791BBE">
            <w:pPr>
              <w:pStyle w:val="ListParagraph"/>
              <w:numPr>
                <w:ilvl w:val="0"/>
                <w:numId w:val="38"/>
              </w:numPr>
              <w:contextualSpacing/>
              <w:jc w:val="both"/>
            </w:pPr>
            <w:r w:rsidRPr="00EA3D4A">
              <w:t>Limited risk that the proposed approach would be unsuccessful</w:t>
            </w:r>
          </w:p>
          <w:p w14:paraId="025B9E76" w14:textId="77777777" w:rsidR="00791BBE" w:rsidRPr="00E9251A" w:rsidRDefault="00791BBE" w:rsidP="00791BBE">
            <w:pPr>
              <w:pStyle w:val="ListParagraph"/>
              <w:numPr>
                <w:ilvl w:val="0"/>
                <w:numId w:val="36"/>
              </w:numPr>
              <w:jc w:val="both"/>
              <w:rPr>
                <w:kern w:val="2"/>
              </w:rPr>
            </w:pPr>
            <w:r w:rsidRPr="00EA3D4A">
              <w:t>Strengths outweigh the weaknesses</w:t>
            </w:r>
          </w:p>
        </w:tc>
      </w:tr>
      <w:tr w:rsidR="00791BBE" w:rsidRPr="00E9251A" w14:paraId="4539F52C" w14:textId="77777777" w:rsidTr="00791BBE">
        <w:trPr>
          <w:trHeight w:val="510"/>
        </w:trPr>
        <w:tc>
          <w:tcPr>
            <w:tcW w:w="812" w:type="dxa"/>
            <w:tcBorders>
              <w:top w:val="single" w:sz="4" w:space="0" w:color="auto"/>
              <w:left w:val="single" w:sz="4" w:space="0" w:color="auto"/>
              <w:bottom w:val="single" w:sz="4" w:space="0" w:color="auto"/>
              <w:right w:val="single" w:sz="4" w:space="0" w:color="auto"/>
            </w:tcBorders>
            <w:noWrap/>
            <w:vAlign w:val="center"/>
            <w:hideMark/>
          </w:tcPr>
          <w:p w14:paraId="57D4632D" w14:textId="77777777" w:rsidR="00791BBE" w:rsidRPr="00E9251A" w:rsidRDefault="00791BBE" w:rsidP="00791BBE">
            <w:pPr>
              <w:jc w:val="center"/>
              <w:rPr>
                <w:sz w:val="20"/>
                <w:szCs w:val="20"/>
              </w:rPr>
            </w:pPr>
            <w:r w:rsidRPr="00E9251A">
              <w:rPr>
                <w:sz w:val="20"/>
                <w:szCs w:val="20"/>
              </w:rPr>
              <w:t>3</w:t>
            </w:r>
          </w:p>
        </w:tc>
        <w:tc>
          <w:tcPr>
            <w:tcW w:w="1598" w:type="dxa"/>
            <w:tcBorders>
              <w:top w:val="single" w:sz="4" w:space="0" w:color="auto"/>
              <w:left w:val="single" w:sz="4" w:space="0" w:color="auto"/>
              <w:bottom w:val="single" w:sz="4" w:space="0" w:color="auto"/>
              <w:right w:val="single" w:sz="4" w:space="0" w:color="auto"/>
            </w:tcBorders>
            <w:vAlign w:val="center"/>
          </w:tcPr>
          <w:p w14:paraId="09ED9782" w14:textId="77777777" w:rsidR="00791BBE" w:rsidRPr="00E9251A" w:rsidRDefault="00791BBE" w:rsidP="00791BBE">
            <w:pPr>
              <w:pStyle w:val="Header"/>
              <w:jc w:val="both"/>
              <w:rPr>
                <w:b/>
                <w:sz w:val="20"/>
                <w:szCs w:val="20"/>
              </w:rPr>
            </w:pPr>
            <w:r>
              <w:rPr>
                <w:b/>
                <w:sz w:val="20"/>
                <w:szCs w:val="20"/>
              </w:rPr>
              <w:t>Good</w:t>
            </w:r>
          </w:p>
        </w:tc>
        <w:tc>
          <w:tcPr>
            <w:tcW w:w="6662" w:type="dxa"/>
            <w:tcBorders>
              <w:top w:val="single" w:sz="4" w:space="0" w:color="auto"/>
              <w:left w:val="single" w:sz="4" w:space="0" w:color="auto"/>
              <w:bottom w:val="single" w:sz="4" w:space="0" w:color="auto"/>
              <w:right w:val="single" w:sz="4" w:space="0" w:color="auto"/>
            </w:tcBorders>
            <w:noWrap/>
            <w:vAlign w:val="center"/>
            <w:hideMark/>
          </w:tcPr>
          <w:p w14:paraId="7ADA07C0" w14:textId="77777777" w:rsidR="00791BBE" w:rsidRPr="00EA3D4A" w:rsidRDefault="00791BBE" w:rsidP="00791BBE">
            <w:pPr>
              <w:pStyle w:val="ListParagraph"/>
              <w:numPr>
                <w:ilvl w:val="0"/>
                <w:numId w:val="38"/>
              </w:numPr>
              <w:contextualSpacing/>
              <w:jc w:val="both"/>
            </w:pPr>
            <w:r w:rsidRPr="00EA3D4A">
              <w:t>Addresses the requirement in most respects</w:t>
            </w:r>
          </w:p>
          <w:p w14:paraId="1968536D" w14:textId="77777777" w:rsidR="00791BBE" w:rsidRPr="00EA3D4A" w:rsidRDefault="00791BBE" w:rsidP="00791BBE">
            <w:pPr>
              <w:pStyle w:val="ListParagraph"/>
              <w:numPr>
                <w:ilvl w:val="0"/>
                <w:numId w:val="38"/>
              </w:numPr>
              <w:contextualSpacing/>
              <w:jc w:val="both"/>
            </w:pPr>
            <w:r w:rsidRPr="00EA3D4A">
              <w:t>Demonstrates a good understanding of the requirement</w:t>
            </w:r>
          </w:p>
          <w:p w14:paraId="52554E0B" w14:textId="77777777" w:rsidR="00791BBE" w:rsidRPr="00EA3D4A" w:rsidRDefault="00791BBE" w:rsidP="00791BBE">
            <w:pPr>
              <w:pStyle w:val="ListParagraph"/>
              <w:numPr>
                <w:ilvl w:val="0"/>
                <w:numId w:val="38"/>
              </w:numPr>
              <w:contextualSpacing/>
              <w:jc w:val="both"/>
            </w:pPr>
            <w:r w:rsidRPr="00EA3D4A">
              <w:t>Contains few shortcomings, minor in nature</w:t>
            </w:r>
          </w:p>
          <w:p w14:paraId="2D9FE6D8" w14:textId="77777777" w:rsidR="00791BBE" w:rsidRPr="00EA3D4A" w:rsidRDefault="00791BBE" w:rsidP="00791BBE">
            <w:pPr>
              <w:pStyle w:val="ListParagraph"/>
              <w:numPr>
                <w:ilvl w:val="0"/>
                <w:numId w:val="38"/>
              </w:numPr>
              <w:contextualSpacing/>
              <w:jc w:val="both"/>
            </w:pPr>
            <w:r w:rsidRPr="00EA3D4A">
              <w:t>Lacks some detail/evidence of addressing the requirement in minor areas</w:t>
            </w:r>
          </w:p>
          <w:p w14:paraId="6A67C70E" w14:textId="77777777" w:rsidR="00791BBE" w:rsidRPr="00EA3D4A" w:rsidRDefault="00791BBE" w:rsidP="00791BBE">
            <w:pPr>
              <w:pStyle w:val="ListParagraph"/>
              <w:numPr>
                <w:ilvl w:val="0"/>
                <w:numId w:val="38"/>
              </w:numPr>
              <w:contextualSpacing/>
              <w:jc w:val="both"/>
            </w:pPr>
            <w:r w:rsidRPr="00EA3D4A">
              <w:t>Methodology to be applied is clearly explained, but missing some minor details</w:t>
            </w:r>
          </w:p>
          <w:p w14:paraId="2A4C5514" w14:textId="77777777" w:rsidR="00791BBE" w:rsidRDefault="00791BBE" w:rsidP="00791BBE">
            <w:pPr>
              <w:pStyle w:val="ListParagraph"/>
              <w:numPr>
                <w:ilvl w:val="0"/>
                <w:numId w:val="38"/>
              </w:numPr>
              <w:contextualSpacing/>
              <w:jc w:val="both"/>
            </w:pPr>
            <w:r w:rsidRPr="00EA3D4A">
              <w:t>Negligible risk that the proposed approach would be unsuccessful</w:t>
            </w:r>
          </w:p>
          <w:p w14:paraId="4D68B6CF" w14:textId="77777777" w:rsidR="00791BBE" w:rsidRPr="00791BBE" w:rsidRDefault="00791BBE" w:rsidP="00791BBE">
            <w:pPr>
              <w:pStyle w:val="ListParagraph"/>
              <w:numPr>
                <w:ilvl w:val="0"/>
                <w:numId w:val="38"/>
              </w:numPr>
              <w:contextualSpacing/>
              <w:jc w:val="both"/>
            </w:pPr>
            <w:r w:rsidRPr="00EA3D4A">
              <w:t xml:space="preserve">Strengths greatly outweigh the </w:t>
            </w:r>
            <w:proofErr w:type="gramStart"/>
            <w:r w:rsidRPr="00EA3D4A">
              <w:t>weaknesses</w:t>
            </w:r>
            <w:proofErr w:type="gramEnd"/>
            <w:r w:rsidRPr="00EA3D4A">
              <w:t xml:space="preserve"> and the weaknesses are generally not significant</w:t>
            </w:r>
          </w:p>
        </w:tc>
      </w:tr>
      <w:tr w:rsidR="00791BBE" w:rsidRPr="00E9251A" w14:paraId="0AC37A30" w14:textId="77777777" w:rsidTr="00791BBE">
        <w:trPr>
          <w:trHeight w:val="510"/>
        </w:trPr>
        <w:tc>
          <w:tcPr>
            <w:tcW w:w="812" w:type="dxa"/>
            <w:tcBorders>
              <w:top w:val="single" w:sz="4" w:space="0" w:color="auto"/>
              <w:left w:val="single" w:sz="4" w:space="0" w:color="auto"/>
              <w:bottom w:val="single" w:sz="4" w:space="0" w:color="auto"/>
              <w:right w:val="single" w:sz="4" w:space="0" w:color="auto"/>
            </w:tcBorders>
            <w:noWrap/>
            <w:vAlign w:val="center"/>
          </w:tcPr>
          <w:p w14:paraId="5B7F67E2" w14:textId="77777777" w:rsidR="00791BBE" w:rsidRPr="00E9251A" w:rsidRDefault="00791BBE" w:rsidP="00791BBE">
            <w:pPr>
              <w:jc w:val="center"/>
              <w:rPr>
                <w:sz w:val="20"/>
                <w:szCs w:val="20"/>
              </w:rPr>
            </w:pPr>
            <w:r w:rsidRPr="00E9251A">
              <w:rPr>
                <w:sz w:val="20"/>
                <w:szCs w:val="20"/>
              </w:rPr>
              <w:t>4</w:t>
            </w:r>
          </w:p>
        </w:tc>
        <w:tc>
          <w:tcPr>
            <w:tcW w:w="1598" w:type="dxa"/>
            <w:tcBorders>
              <w:top w:val="single" w:sz="4" w:space="0" w:color="auto"/>
              <w:left w:val="single" w:sz="4" w:space="0" w:color="auto"/>
              <w:bottom w:val="single" w:sz="4" w:space="0" w:color="auto"/>
              <w:right w:val="single" w:sz="4" w:space="0" w:color="auto"/>
            </w:tcBorders>
            <w:vAlign w:val="center"/>
          </w:tcPr>
          <w:p w14:paraId="41C12D35" w14:textId="77777777" w:rsidR="00791BBE" w:rsidRPr="00E9251A" w:rsidRDefault="00791BBE" w:rsidP="00791BBE">
            <w:pPr>
              <w:jc w:val="both"/>
              <w:rPr>
                <w:b/>
                <w:sz w:val="20"/>
                <w:szCs w:val="20"/>
              </w:rPr>
            </w:pPr>
            <w:r>
              <w:rPr>
                <w:b/>
                <w:sz w:val="20"/>
                <w:szCs w:val="20"/>
              </w:rPr>
              <w:t>Excellent</w:t>
            </w:r>
          </w:p>
        </w:tc>
        <w:tc>
          <w:tcPr>
            <w:tcW w:w="6662" w:type="dxa"/>
            <w:tcBorders>
              <w:top w:val="single" w:sz="4" w:space="0" w:color="auto"/>
              <w:left w:val="single" w:sz="4" w:space="0" w:color="auto"/>
              <w:bottom w:val="single" w:sz="4" w:space="0" w:color="auto"/>
              <w:right w:val="single" w:sz="4" w:space="0" w:color="auto"/>
            </w:tcBorders>
            <w:noWrap/>
            <w:vAlign w:val="center"/>
          </w:tcPr>
          <w:p w14:paraId="2AF01782" w14:textId="77777777" w:rsidR="00791BBE" w:rsidRPr="00EA3D4A" w:rsidRDefault="00791BBE" w:rsidP="00791BBE">
            <w:pPr>
              <w:pStyle w:val="ListParagraph"/>
              <w:numPr>
                <w:ilvl w:val="0"/>
                <w:numId w:val="38"/>
              </w:numPr>
              <w:contextualSpacing/>
              <w:jc w:val="both"/>
            </w:pPr>
            <w:r w:rsidRPr="00EA3D4A">
              <w:t>Fully addresses the requirement in all respects</w:t>
            </w:r>
          </w:p>
          <w:p w14:paraId="57C2941E" w14:textId="77777777" w:rsidR="00791BBE" w:rsidRPr="00EA3D4A" w:rsidRDefault="00791BBE" w:rsidP="00791BBE">
            <w:pPr>
              <w:pStyle w:val="ListParagraph"/>
              <w:numPr>
                <w:ilvl w:val="0"/>
                <w:numId w:val="38"/>
              </w:numPr>
              <w:contextualSpacing/>
              <w:jc w:val="both"/>
            </w:pPr>
            <w:r w:rsidRPr="00EA3D4A">
              <w:t>Demonstrates a comprehensive understanding of the requirement</w:t>
            </w:r>
          </w:p>
          <w:p w14:paraId="5EB91E16" w14:textId="77777777" w:rsidR="00791BBE" w:rsidRPr="00EA3D4A" w:rsidRDefault="00791BBE" w:rsidP="00791BBE">
            <w:pPr>
              <w:pStyle w:val="ListParagraph"/>
              <w:numPr>
                <w:ilvl w:val="0"/>
                <w:numId w:val="38"/>
              </w:numPr>
              <w:contextualSpacing/>
              <w:jc w:val="both"/>
            </w:pPr>
            <w:r w:rsidRPr="00EA3D4A">
              <w:t>Contains no shortcomings</w:t>
            </w:r>
          </w:p>
          <w:p w14:paraId="7EC40E00" w14:textId="77777777" w:rsidR="00791BBE" w:rsidRPr="00EA3D4A" w:rsidRDefault="00791BBE" w:rsidP="00791BBE">
            <w:pPr>
              <w:pStyle w:val="ListParagraph"/>
              <w:numPr>
                <w:ilvl w:val="0"/>
                <w:numId w:val="38"/>
              </w:numPr>
              <w:contextualSpacing/>
              <w:jc w:val="both"/>
            </w:pPr>
            <w:r w:rsidRPr="00EA3D4A">
              <w:t>All detail/evidence of addressing the requirement is provided</w:t>
            </w:r>
          </w:p>
          <w:p w14:paraId="425A184D" w14:textId="77777777" w:rsidR="00791BBE" w:rsidRPr="00EA3D4A" w:rsidRDefault="00791BBE" w:rsidP="00791BBE">
            <w:pPr>
              <w:pStyle w:val="ListParagraph"/>
              <w:numPr>
                <w:ilvl w:val="0"/>
                <w:numId w:val="38"/>
              </w:numPr>
              <w:contextualSpacing/>
              <w:jc w:val="both"/>
            </w:pPr>
            <w:r w:rsidRPr="00EA3D4A">
              <w:t>Methodology to be applied is comprehensively explained</w:t>
            </w:r>
          </w:p>
          <w:p w14:paraId="15631705" w14:textId="77777777" w:rsidR="00791BBE" w:rsidRDefault="00791BBE" w:rsidP="00791BBE">
            <w:pPr>
              <w:pStyle w:val="ListParagraph"/>
              <w:numPr>
                <w:ilvl w:val="0"/>
                <w:numId w:val="38"/>
              </w:numPr>
              <w:contextualSpacing/>
              <w:jc w:val="both"/>
            </w:pPr>
            <w:r w:rsidRPr="00EA3D4A">
              <w:t>No risk that the proposed approach would be unsuccessful</w:t>
            </w:r>
          </w:p>
          <w:p w14:paraId="1576D484" w14:textId="77777777" w:rsidR="00791BBE" w:rsidRPr="00791BBE" w:rsidRDefault="00791BBE" w:rsidP="00791BBE">
            <w:pPr>
              <w:pStyle w:val="ListParagraph"/>
              <w:numPr>
                <w:ilvl w:val="0"/>
                <w:numId w:val="38"/>
              </w:numPr>
              <w:contextualSpacing/>
              <w:jc w:val="both"/>
            </w:pPr>
            <w:r w:rsidRPr="00EA3D4A">
              <w:t>No weaknesses identified</w:t>
            </w:r>
          </w:p>
        </w:tc>
      </w:tr>
    </w:tbl>
    <w:p w14:paraId="083339B0" w14:textId="77777777" w:rsidR="00B76F79" w:rsidRPr="00E9251A" w:rsidRDefault="00B76F79" w:rsidP="00B76F79">
      <w:pPr>
        <w:tabs>
          <w:tab w:val="num" w:pos="284"/>
        </w:tabs>
        <w:jc w:val="both"/>
        <w:rPr>
          <w:sz w:val="20"/>
          <w:szCs w:val="20"/>
        </w:rPr>
      </w:pPr>
    </w:p>
    <w:p w14:paraId="3038DBE5" w14:textId="77777777" w:rsidR="008309A6" w:rsidRPr="00E9251A" w:rsidRDefault="008309A6" w:rsidP="008309A6">
      <w:pPr>
        <w:ind w:left="567"/>
        <w:jc w:val="both"/>
        <w:rPr>
          <w:sz w:val="20"/>
          <w:szCs w:val="20"/>
          <w:lang w:eastAsia="x-none"/>
        </w:rPr>
      </w:pPr>
      <w:r w:rsidRPr="00E9251A">
        <w:rPr>
          <w:sz w:val="20"/>
          <w:szCs w:val="20"/>
          <w:lang w:eastAsia="x-none"/>
        </w:rPr>
        <w:t>In order to calculate the score for each criterion, the following formula will be applied:</w:t>
      </w:r>
    </w:p>
    <w:p w14:paraId="1058BA8F" w14:textId="77777777" w:rsidR="008309A6" w:rsidRPr="00E9251A" w:rsidRDefault="008309A6" w:rsidP="008309A6">
      <w:pPr>
        <w:ind w:left="567"/>
        <w:jc w:val="both"/>
        <w:rPr>
          <w:sz w:val="20"/>
          <w:szCs w:val="20"/>
          <w:lang w:eastAsia="x-none"/>
        </w:rPr>
      </w:pPr>
    </w:p>
    <w:p w14:paraId="36F9B5AC" w14:textId="77777777" w:rsidR="008309A6" w:rsidRPr="00E9251A" w:rsidRDefault="008309A6" w:rsidP="008309A6">
      <w:pPr>
        <w:ind w:left="567"/>
        <w:jc w:val="both"/>
        <w:rPr>
          <w:bCs/>
          <w:sz w:val="20"/>
          <w:szCs w:val="20"/>
          <w:lang w:eastAsia="x-none"/>
        </w:rPr>
      </w:pPr>
      <w:r w:rsidRPr="00E9251A">
        <w:rPr>
          <w:bCs/>
          <w:sz w:val="20"/>
          <w:szCs w:val="20"/>
          <w:lang w:val="x-none" w:eastAsia="x-none"/>
        </w:rPr>
        <w:t xml:space="preserve">Applicant’s </w:t>
      </w:r>
      <w:r w:rsidRPr="00E9251A">
        <w:rPr>
          <w:bCs/>
          <w:sz w:val="20"/>
          <w:szCs w:val="20"/>
          <w:lang w:eastAsia="x-none"/>
        </w:rPr>
        <w:t>total score for criterion</w:t>
      </w:r>
    </w:p>
    <w:p w14:paraId="24BB6A64" w14:textId="77777777" w:rsidR="008309A6" w:rsidRPr="00E9251A" w:rsidRDefault="008309A6" w:rsidP="008309A6">
      <w:pPr>
        <w:ind w:left="567"/>
        <w:jc w:val="both"/>
        <w:rPr>
          <w:bCs/>
          <w:sz w:val="20"/>
          <w:szCs w:val="20"/>
          <w:lang w:val="x-none" w:eastAsia="x-none"/>
        </w:rPr>
      </w:pPr>
      <w:r w:rsidRPr="00E9251A">
        <w:rPr>
          <w:bCs/>
          <w:sz w:val="20"/>
          <w:szCs w:val="20"/>
          <w:lang w:eastAsia="x-none"/>
        </w:rPr>
        <w:t xml:space="preserve">------------------------------------------------   x criterion weighting </w:t>
      </w:r>
    </w:p>
    <w:p w14:paraId="44ED4F2D" w14:textId="77777777" w:rsidR="008309A6" w:rsidRPr="00E9251A" w:rsidRDefault="008309A6" w:rsidP="008309A6">
      <w:pPr>
        <w:ind w:left="567"/>
        <w:jc w:val="both"/>
        <w:rPr>
          <w:bCs/>
          <w:sz w:val="20"/>
          <w:szCs w:val="20"/>
          <w:lang w:eastAsia="x-none"/>
        </w:rPr>
      </w:pPr>
      <w:r w:rsidRPr="00E9251A">
        <w:rPr>
          <w:bCs/>
          <w:sz w:val="20"/>
          <w:szCs w:val="20"/>
          <w:lang w:val="x-none" w:eastAsia="x-none"/>
        </w:rPr>
        <w:t xml:space="preserve">Maximum </w:t>
      </w:r>
      <w:proofErr w:type="spellStart"/>
      <w:r w:rsidR="00D84376" w:rsidRPr="00E9251A">
        <w:rPr>
          <w:bCs/>
          <w:sz w:val="20"/>
          <w:szCs w:val="20"/>
          <w:lang w:eastAsia="x-none"/>
        </w:rPr>
        <w:t>s</w:t>
      </w:r>
      <w:r w:rsidR="00D84376" w:rsidRPr="00E9251A">
        <w:rPr>
          <w:bCs/>
          <w:sz w:val="20"/>
          <w:szCs w:val="20"/>
          <w:lang w:val="x-none" w:eastAsia="x-none"/>
        </w:rPr>
        <w:t>core</w:t>
      </w:r>
      <w:proofErr w:type="spellEnd"/>
      <w:r w:rsidRPr="00E9251A">
        <w:rPr>
          <w:bCs/>
          <w:sz w:val="20"/>
          <w:szCs w:val="20"/>
          <w:lang w:val="x-none" w:eastAsia="x-none"/>
        </w:rPr>
        <w:t xml:space="preserve"> for </w:t>
      </w:r>
      <w:r w:rsidRPr="00E9251A">
        <w:rPr>
          <w:bCs/>
          <w:sz w:val="20"/>
          <w:szCs w:val="20"/>
          <w:lang w:eastAsia="x-none"/>
        </w:rPr>
        <w:t>c</w:t>
      </w:r>
      <w:proofErr w:type="spellStart"/>
      <w:r w:rsidRPr="00E9251A">
        <w:rPr>
          <w:bCs/>
          <w:sz w:val="20"/>
          <w:szCs w:val="20"/>
          <w:lang w:val="x-none" w:eastAsia="x-none"/>
        </w:rPr>
        <w:t>riter</w:t>
      </w:r>
      <w:r w:rsidRPr="00E9251A">
        <w:rPr>
          <w:bCs/>
          <w:sz w:val="20"/>
          <w:szCs w:val="20"/>
          <w:lang w:eastAsia="x-none"/>
        </w:rPr>
        <w:t>ion</w:t>
      </w:r>
      <w:proofErr w:type="spellEnd"/>
      <w:r w:rsidRPr="00E9251A">
        <w:rPr>
          <w:bCs/>
          <w:sz w:val="20"/>
          <w:szCs w:val="20"/>
          <w:lang w:eastAsia="x-none"/>
        </w:rPr>
        <w:t xml:space="preserve">                                         </w:t>
      </w:r>
    </w:p>
    <w:p w14:paraId="5F034ACF" w14:textId="77777777" w:rsidR="008309A6" w:rsidRPr="00E9251A" w:rsidRDefault="008309A6" w:rsidP="008309A6">
      <w:pPr>
        <w:ind w:left="567"/>
        <w:jc w:val="both"/>
        <w:rPr>
          <w:sz w:val="20"/>
          <w:szCs w:val="20"/>
          <w:lang w:eastAsia="x-none"/>
        </w:rPr>
      </w:pPr>
    </w:p>
    <w:p w14:paraId="1C59E2C2" w14:textId="77777777" w:rsidR="008309A6" w:rsidRPr="00E9251A" w:rsidRDefault="008309A6" w:rsidP="008309A6">
      <w:pPr>
        <w:ind w:left="567"/>
        <w:jc w:val="both"/>
        <w:rPr>
          <w:sz w:val="20"/>
          <w:szCs w:val="20"/>
          <w:lang w:eastAsia="x-none"/>
        </w:rPr>
      </w:pPr>
      <w:r w:rsidRPr="00E9251A">
        <w:rPr>
          <w:sz w:val="20"/>
          <w:szCs w:val="20"/>
          <w:lang w:eastAsia="x-none"/>
        </w:rPr>
        <w:t xml:space="preserve">By way of example, if criterion x has a total of 5 marks available </w:t>
      </w:r>
      <w:r w:rsidR="0037636E">
        <w:rPr>
          <w:sz w:val="20"/>
          <w:szCs w:val="20"/>
          <w:lang w:eastAsia="x-none"/>
        </w:rPr>
        <w:t xml:space="preserve">with a weighting of 25% </w:t>
      </w:r>
      <w:r w:rsidRPr="00E9251A">
        <w:rPr>
          <w:sz w:val="20"/>
          <w:szCs w:val="20"/>
          <w:lang w:eastAsia="x-none"/>
        </w:rPr>
        <w:t>and an applicant scored 3, their overall score for this criterion would be calculated as follows:</w:t>
      </w:r>
    </w:p>
    <w:p w14:paraId="3F5CF41C" w14:textId="77777777" w:rsidR="008309A6" w:rsidRPr="00E9251A" w:rsidRDefault="008309A6" w:rsidP="008309A6">
      <w:pPr>
        <w:ind w:left="567"/>
        <w:jc w:val="both"/>
        <w:rPr>
          <w:sz w:val="20"/>
          <w:szCs w:val="20"/>
          <w:lang w:eastAsia="x-none"/>
        </w:rPr>
      </w:pPr>
    </w:p>
    <w:p w14:paraId="6C0DA285" w14:textId="77777777" w:rsidR="008309A6" w:rsidRPr="00E9251A" w:rsidRDefault="008309A6" w:rsidP="008309A6">
      <w:pPr>
        <w:ind w:left="567"/>
        <w:jc w:val="both"/>
        <w:rPr>
          <w:sz w:val="20"/>
          <w:szCs w:val="20"/>
          <w:lang w:eastAsia="x-none"/>
        </w:rPr>
      </w:pPr>
      <w:r w:rsidRPr="00E9251A">
        <w:rPr>
          <w:sz w:val="20"/>
          <w:szCs w:val="20"/>
          <w:lang w:eastAsia="x-none"/>
        </w:rPr>
        <w:t>3</w:t>
      </w:r>
    </w:p>
    <w:p w14:paraId="6220CC0A" w14:textId="77777777" w:rsidR="008309A6" w:rsidRPr="00E9251A" w:rsidRDefault="008309A6" w:rsidP="008309A6">
      <w:pPr>
        <w:ind w:left="567"/>
        <w:jc w:val="both"/>
        <w:rPr>
          <w:sz w:val="20"/>
          <w:szCs w:val="20"/>
          <w:lang w:eastAsia="x-none"/>
        </w:rPr>
      </w:pPr>
      <w:r w:rsidRPr="00E9251A">
        <w:rPr>
          <w:sz w:val="20"/>
          <w:szCs w:val="20"/>
          <w:lang w:eastAsia="x-none"/>
        </w:rPr>
        <w:t>--- x 25 = 15%</w:t>
      </w:r>
    </w:p>
    <w:p w14:paraId="1F408210" w14:textId="77777777" w:rsidR="008309A6" w:rsidRPr="00E9251A" w:rsidRDefault="008309A6" w:rsidP="008309A6">
      <w:pPr>
        <w:ind w:left="567"/>
        <w:jc w:val="both"/>
        <w:rPr>
          <w:sz w:val="20"/>
          <w:szCs w:val="20"/>
          <w:lang w:eastAsia="x-none"/>
        </w:rPr>
      </w:pPr>
      <w:r w:rsidRPr="00E9251A">
        <w:rPr>
          <w:sz w:val="20"/>
          <w:szCs w:val="20"/>
          <w:lang w:eastAsia="x-none"/>
        </w:rPr>
        <w:t>5</w:t>
      </w:r>
    </w:p>
    <w:p w14:paraId="08CA5EE8" w14:textId="77777777" w:rsidR="008309A6" w:rsidRPr="00E9251A" w:rsidRDefault="008309A6" w:rsidP="008309A6">
      <w:pPr>
        <w:ind w:left="720"/>
        <w:jc w:val="both"/>
        <w:rPr>
          <w:b/>
          <w:sz w:val="20"/>
          <w:szCs w:val="20"/>
          <w:lang w:val="x-none" w:eastAsia="x-none"/>
        </w:rPr>
      </w:pPr>
    </w:p>
    <w:p w14:paraId="56A79B82" w14:textId="77777777" w:rsidR="00B76F79" w:rsidRPr="00E9251A" w:rsidRDefault="00B76F79" w:rsidP="008309A6">
      <w:pPr>
        <w:ind w:left="567"/>
        <w:jc w:val="both"/>
        <w:rPr>
          <w:sz w:val="20"/>
          <w:szCs w:val="20"/>
        </w:rPr>
      </w:pPr>
      <w:r w:rsidRPr="00E9251A">
        <w:rPr>
          <w:sz w:val="20"/>
          <w:szCs w:val="20"/>
        </w:rPr>
        <w:t>The</w:t>
      </w:r>
      <w:r w:rsidR="003E0BCF" w:rsidRPr="00E9251A">
        <w:rPr>
          <w:sz w:val="20"/>
          <w:szCs w:val="20"/>
        </w:rPr>
        <w:t xml:space="preserve"> score</w:t>
      </w:r>
      <w:r w:rsidR="008309A6" w:rsidRPr="00E9251A">
        <w:rPr>
          <w:sz w:val="20"/>
          <w:szCs w:val="20"/>
        </w:rPr>
        <w:t xml:space="preserve">s </w:t>
      </w:r>
      <w:r w:rsidRPr="00E9251A">
        <w:rPr>
          <w:sz w:val="20"/>
          <w:szCs w:val="20"/>
        </w:rPr>
        <w:t xml:space="preserve">obtained against each question </w:t>
      </w:r>
      <w:r w:rsidR="003E0BCF" w:rsidRPr="00E9251A">
        <w:rPr>
          <w:sz w:val="20"/>
          <w:szCs w:val="20"/>
        </w:rPr>
        <w:t>will then</w:t>
      </w:r>
      <w:r w:rsidR="00F10501" w:rsidRPr="00E9251A">
        <w:rPr>
          <w:sz w:val="20"/>
          <w:szCs w:val="20"/>
        </w:rPr>
        <w:t xml:space="preserve"> be weighted</w:t>
      </w:r>
      <w:r w:rsidRPr="00E9251A">
        <w:rPr>
          <w:sz w:val="20"/>
          <w:szCs w:val="20"/>
        </w:rPr>
        <w:t xml:space="preserve"> to produce an overall weighted </w:t>
      </w:r>
      <w:r w:rsidR="00F10501" w:rsidRPr="00E9251A">
        <w:rPr>
          <w:sz w:val="20"/>
          <w:szCs w:val="20"/>
        </w:rPr>
        <w:t>qualitative score</w:t>
      </w:r>
      <w:r w:rsidR="0037636E">
        <w:rPr>
          <w:sz w:val="20"/>
          <w:szCs w:val="20"/>
        </w:rPr>
        <w:t>.</w:t>
      </w:r>
    </w:p>
    <w:p w14:paraId="7705B106" w14:textId="77777777" w:rsidR="00F10501" w:rsidRPr="00E9251A" w:rsidRDefault="00F10501" w:rsidP="00216B02">
      <w:pPr>
        <w:tabs>
          <w:tab w:val="num" w:pos="284"/>
        </w:tabs>
        <w:jc w:val="both"/>
        <w:rPr>
          <w:sz w:val="20"/>
          <w:szCs w:val="20"/>
        </w:rPr>
      </w:pPr>
    </w:p>
    <w:p w14:paraId="30653B7A" w14:textId="77777777" w:rsidR="00216B02" w:rsidRPr="00E9251A" w:rsidRDefault="00216B02" w:rsidP="00216B02">
      <w:pPr>
        <w:tabs>
          <w:tab w:val="num" w:pos="284"/>
        </w:tabs>
        <w:ind w:left="567" w:hanging="567"/>
        <w:jc w:val="both"/>
        <w:rPr>
          <w:sz w:val="20"/>
          <w:szCs w:val="20"/>
        </w:rPr>
      </w:pPr>
      <w:r w:rsidRPr="00E9251A">
        <w:rPr>
          <w:sz w:val="20"/>
          <w:szCs w:val="20"/>
        </w:rPr>
        <w:lastRenderedPageBreak/>
        <w:t>4.4</w:t>
      </w:r>
      <w:r w:rsidRPr="00E9251A">
        <w:rPr>
          <w:sz w:val="20"/>
          <w:szCs w:val="20"/>
        </w:rPr>
        <w:tab/>
      </w:r>
      <w:r w:rsidRPr="00E9251A">
        <w:rPr>
          <w:sz w:val="20"/>
          <w:szCs w:val="20"/>
        </w:rPr>
        <w:tab/>
        <w:t>Overall Tender Score</w:t>
      </w:r>
    </w:p>
    <w:p w14:paraId="36A77A62" w14:textId="77777777" w:rsidR="00216B02" w:rsidRPr="00E9251A" w:rsidRDefault="00216B02" w:rsidP="008309A6">
      <w:pPr>
        <w:tabs>
          <w:tab w:val="num" w:pos="284"/>
        </w:tabs>
        <w:ind w:left="567"/>
        <w:jc w:val="both"/>
        <w:rPr>
          <w:sz w:val="20"/>
          <w:szCs w:val="20"/>
        </w:rPr>
      </w:pPr>
    </w:p>
    <w:p w14:paraId="520ECAE1" w14:textId="77777777" w:rsidR="00216B02" w:rsidRPr="00E9251A" w:rsidRDefault="00216B02" w:rsidP="00216B02">
      <w:pPr>
        <w:ind w:left="567"/>
        <w:jc w:val="both"/>
        <w:rPr>
          <w:sz w:val="20"/>
          <w:szCs w:val="20"/>
        </w:rPr>
      </w:pPr>
      <w:r w:rsidRPr="00E9251A">
        <w:rPr>
          <w:sz w:val="20"/>
          <w:szCs w:val="20"/>
        </w:rPr>
        <w:t>The weighted scores from the Qualitative Submission and the Price Submission are added together to obtain the tenderer’s total weighted score out of 100</w:t>
      </w:r>
      <w:r w:rsidR="0037636E">
        <w:rPr>
          <w:sz w:val="20"/>
          <w:szCs w:val="20"/>
        </w:rPr>
        <w:t>.</w:t>
      </w:r>
    </w:p>
    <w:p w14:paraId="1C8A0C4E" w14:textId="77777777" w:rsidR="000108D3" w:rsidRPr="00E9251A" w:rsidRDefault="000108D3" w:rsidP="00CB5F0B">
      <w:pPr>
        <w:jc w:val="right"/>
        <w:rPr>
          <w:b/>
          <w:sz w:val="20"/>
          <w:szCs w:val="20"/>
        </w:rPr>
      </w:pPr>
    </w:p>
    <w:p w14:paraId="7706DBC2" w14:textId="77777777" w:rsidR="000108D3" w:rsidRDefault="000108D3" w:rsidP="00FE1239">
      <w:pPr>
        <w:rPr>
          <w:b/>
          <w:sz w:val="20"/>
          <w:szCs w:val="20"/>
        </w:rPr>
      </w:pPr>
    </w:p>
    <w:p w14:paraId="5D298FFF" w14:textId="77777777" w:rsidR="00B14539" w:rsidRPr="00FE1239" w:rsidRDefault="00FE1239" w:rsidP="00FE1239">
      <w:pPr>
        <w:rPr>
          <w:sz w:val="20"/>
          <w:szCs w:val="20"/>
        </w:rPr>
      </w:pPr>
      <w:r w:rsidRPr="00FE1239">
        <w:rPr>
          <w:sz w:val="20"/>
          <w:szCs w:val="20"/>
        </w:rPr>
        <w:t>Encs</w:t>
      </w:r>
    </w:p>
    <w:p w14:paraId="1E86007B" w14:textId="77777777" w:rsidR="00B14539" w:rsidRDefault="00B14539" w:rsidP="00CB5F0B">
      <w:pPr>
        <w:jc w:val="right"/>
        <w:rPr>
          <w:b/>
          <w:sz w:val="20"/>
          <w:szCs w:val="20"/>
        </w:rPr>
      </w:pPr>
    </w:p>
    <w:p w14:paraId="15CD362B" w14:textId="77777777" w:rsidR="003B17B4" w:rsidRDefault="003B17B4">
      <w:pPr>
        <w:rPr>
          <w:b/>
          <w:sz w:val="20"/>
          <w:szCs w:val="20"/>
        </w:rPr>
      </w:pPr>
      <w:r>
        <w:rPr>
          <w:b/>
          <w:sz w:val="20"/>
          <w:szCs w:val="20"/>
        </w:rPr>
        <w:br w:type="page"/>
      </w:r>
    </w:p>
    <w:p w14:paraId="7CA3CE08" w14:textId="77777777" w:rsidR="00B14539" w:rsidRPr="00E9251A" w:rsidRDefault="00B14539" w:rsidP="00CB5F0B">
      <w:pPr>
        <w:jc w:val="right"/>
        <w:rPr>
          <w:b/>
          <w:sz w:val="20"/>
          <w:szCs w:val="20"/>
        </w:rPr>
      </w:pPr>
    </w:p>
    <w:p w14:paraId="332414E0" w14:textId="77777777" w:rsidR="000108D3" w:rsidRPr="00E9251A" w:rsidRDefault="000108D3" w:rsidP="00CB5F0B">
      <w:pPr>
        <w:jc w:val="right"/>
        <w:rPr>
          <w:b/>
          <w:sz w:val="20"/>
          <w:szCs w:val="20"/>
        </w:rPr>
      </w:pPr>
    </w:p>
    <w:p w14:paraId="0A41948B" w14:textId="77777777" w:rsidR="00CB5F0B" w:rsidRPr="00E9251A" w:rsidRDefault="00CB5F0B" w:rsidP="00CB5F0B">
      <w:pPr>
        <w:jc w:val="right"/>
        <w:rPr>
          <w:b/>
          <w:sz w:val="20"/>
          <w:szCs w:val="20"/>
        </w:rPr>
      </w:pPr>
      <w:r w:rsidRPr="00E9251A">
        <w:rPr>
          <w:b/>
          <w:sz w:val="20"/>
          <w:szCs w:val="20"/>
        </w:rPr>
        <w:t>Schedule A</w:t>
      </w:r>
    </w:p>
    <w:p w14:paraId="10EC50B2" w14:textId="77777777" w:rsidR="00CB5F0B" w:rsidRPr="00E9251A" w:rsidRDefault="00CB5F0B" w:rsidP="00CB5F0B">
      <w:pPr>
        <w:rPr>
          <w:b/>
          <w:caps/>
          <w:sz w:val="20"/>
          <w:szCs w:val="20"/>
          <w:u w:val="single"/>
        </w:rPr>
      </w:pPr>
    </w:p>
    <w:p w14:paraId="54E078FB" w14:textId="77777777" w:rsidR="00CB5F0B" w:rsidRPr="00E9251A" w:rsidRDefault="00CB5F0B" w:rsidP="00CB5F0B">
      <w:pPr>
        <w:rPr>
          <w:b/>
          <w:caps/>
          <w:sz w:val="20"/>
          <w:szCs w:val="20"/>
          <w:u w:val="single"/>
        </w:rPr>
      </w:pPr>
    </w:p>
    <w:p w14:paraId="428E177D" w14:textId="77777777" w:rsidR="00493ADC" w:rsidRPr="002A7B68" w:rsidRDefault="00DA74A3" w:rsidP="00493ADC">
      <w:pPr>
        <w:jc w:val="center"/>
        <w:rPr>
          <w:b/>
          <w:sz w:val="20"/>
          <w:szCs w:val="20"/>
          <w:u w:val="single"/>
        </w:rPr>
      </w:pPr>
      <w:sdt>
        <w:sdtPr>
          <w:rPr>
            <w:b/>
            <w:sz w:val="20"/>
            <w:szCs w:val="20"/>
            <w:u w:val="single"/>
          </w:rPr>
          <w:id w:val="-1559161412"/>
          <w:placeholder>
            <w:docPart w:val="59293C5FEFE84FAFAE119F501A837A1D"/>
          </w:placeholder>
          <w:temporary/>
          <w:showingPlcHdr/>
        </w:sdtPr>
        <w:sdtEndPr/>
        <w:sdtContent>
          <w:r w:rsidR="00493ADC" w:rsidRPr="002A7B68">
            <w:rPr>
              <w:rStyle w:val="PlaceholderText"/>
              <w:b/>
              <w:color w:val="FF0000"/>
              <w:sz w:val="20"/>
              <w:szCs w:val="20"/>
            </w:rPr>
            <w:t>Specification</w:t>
          </w:r>
          <w:r w:rsidR="00493ADC">
            <w:rPr>
              <w:rStyle w:val="PlaceholderText"/>
              <w:b/>
              <w:color w:val="FF0000"/>
              <w:sz w:val="20"/>
              <w:szCs w:val="20"/>
            </w:rPr>
            <w:t>/Scope of Services (delete one)</w:t>
          </w:r>
        </w:sdtContent>
      </w:sdt>
    </w:p>
    <w:p w14:paraId="6027FC3C" w14:textId="77777777" w:rsidR="00493ADC" w:rsidRPr="00E9251A" w:rsidRDefault="00493ADC" w:rsidP="00493ADC">
      <w:pPr>
        <w:jc w:val="both"/>
        <w:rPr>
          <w:b/>
          <w:sz w:val="20"/>
          <w:szCs w:val="20"/>
          <w:u w:val="single"/>
        </w:rPr>
      </w:pPr>
    </w:p>
    <w:p w14:paraId="7904843A" w14:textId="77777777" w:rsidR="00493ADC" w:rsidRPr="00E9251A" w:rsidRDefault="00493ADC" w:rsidP="00493ADC">
      <w:pPr>
        <w:rPr>
          <w:color w:val="FF0000"/>
          <w:sz w:val="20"/>
          <w:szCs w:val="20"/>
        </w:rPr>
      </w:pPr>
    </w:p>
    <w:p w14:paraId="3D519DA1" w14:textId="77777777" w:rsidR="00493ADC" w:rsidRPr="00E9251A" w:rsidRDefault="00493ADC" w:rsidP="00493ADC">
      <w:pPr>
        <w:rPr>
          <w:sz w:val="20"/>
          <w:szCs w:val="20"/>
        </w:rPr>
      </w:pPr>
      <w:r w:rsidRPr="00E9251A">
        <w:rPr>
          <w:i/>
          <w:color w:val="FF0000"/>
          <w:sz w:val="20"/>
          <w:szCs w:val="20"/>
        </w:rPr>
        <w:t xml:space="preserve">Insert </w:t>
      </w:r>
      <w:sdt>
        <w:sdtPr>
          <w:rPr>
            <w:i/>
            <w:color w:val="FF0000"/>
            <w:sz w:val="20"/>
            <w:szCs w:val="20"/>
          </w:rPr>
          <w:id w:val="-701092742"/>
          <w:placeholder>
            <w:docPart w:val="B8D27285CE54442FA8BFF9901F2E28AA"/>
          </w:placeholder>
          <w:temporary/>
          <w:showingPlcHdr/>
        </w:sdtPr>
        <w:sdtEndPr/>
        <w:sdtContent>
          <w:r>
            <w:rPr>
              <w:rStyle w:val="PlaceholderText"/>
              <w:i/>
              <w:color w:val="FF0000"/>
              <w:sz w:val="20"/>
              <w:szCs w:val="20"/>
            </w:rPr>
            <w:t>Specification/Scope of Services</w:t>
          </w:r>
        </w:sdtContent>
      </w:sdt>
      <w:r w:rsidRPr="00E9251A">
        <w:rPr>
          <w:i/>
          <w:color w:val="FF0000"/>
          <w:sz w:val="20"/>
          <w:szCs w:val="20"/>
        </w:rPr>
        <w:t xml:space="preserve">.  Please refer to the </w:t>
      </w:r>
      <w:hyperlink r:id="rId12" w:anchor="Tenders" w:history="1">
        <w:r w:rsidR="00C939A3" w:rsidRPr="00C939A3">
          <w:rPr>
            <w:rStyle w:val="Hyperlink"/>
            <w:i/>
            <w:sz w:val="20"/>
            <w:szCs w:val="20"/>
          </w:rPr>
          <w:t>Invest NI Funding Specific Procurement Procedure</w:t>
        </w:r>
      </w:hyperlink>
      <w:r w:rsidR="00C939A3" w:rsidRPr="00C939A3">
        <w:rPr>
          <w:i/>
          <w:color w:val="FF0000"/>
          <w:sz w:val="20"/>
          <w:szCs w:val="20"/>
        </w:rPr>
        <w:t xml:space="preserve"> </w:t>
      </w:r>
      <w:r w:rsidRPr="00E9251A">
        <w:rPr>
          <w:i/>
          <w:color w:val="FF0000"/>
          <w:sz w:val="20"/>
          <w:szCs w:val="20"/>
        </w:rPr>
        <w:t xml:space="preserve">which can be used to assist with developing a robust </w:t>
      </w:r>
      <w:sdt>
        <w:sdtPr>
          <w:rPr>
            <w:i/>
            <w:color w:val="FF0000"/>
            <w:sz w:val="20"/>
            <w:szCs w:val="20"/>
          </w:rPr>
          <w:id w:val="1859390271"/>
          <w:placeholder>
            <w:docPart w:val="CE53C1E141C941E1AFA0EDB7CFB0B145"/>
          </w:placeholder>
          <w:temporary/>
          <w:showingPlcHdr/>
        </w:sdtPr>
        <w:sdtEndPr/>
        <w:sdtContent>
          <w:r>
            <w:rPr>
              <w:rStyle w:val="PlaceholderText"/>
              <w:i/>
              <w:color w:val="FF0000"/>
              <w:sz w:val="20"/>
              <w:szCs w:val="20"/>
            </w:rPr>
            <w:t>Specification/Scope of Services</w:t>
          </w:r>
        </w:sdtContent>
      </w:sdt>
      <w:r>
        <w:rPr>
          <w:i/>
          <w:color w:val="FF0000"/>
          <w:sz w:val="20"/>
          <w:szCs w:val="20"/>
        </w:rPr>
        <w:t>.</w:t>
      </w:r>
    </w:p>
    <w:p w14:paraId="7F190D5D" w14:textId="77777777" w:rsidR="00CB5F0B" w:rsidRPr="00E9251A" w:rsidRDefault="00CB5F0B" w:rsidP="00CB5F0B">
      <w:pPr>
        <w:rPr>
          <w:color w:val="FF0000"/>
          <w:sz w:val="20"/>
          <w:szCs w:val="20"/>
        </w:rPr>
      </w:pPr>
    </w:p>
    <w:p w14:paraId="7F22ADDB" w14:textId="77777777" w:rsidR="00F10501" w:rsidRPr="00E9251A" w:rsidRDefault="00F10501" w:rsidP="00F10501">
      <w:pPr>
        <w:rPr>
          <w:b/>
          <w:caps/>
          <w:sz w:val="20"/>
          <w:szCs w:val="20"/>
          <w:u w:val="single"/>
        </w:rPr>
      </w:pPr>
      <w:r w:rsidRPr="00E9251A">
        <w:rPr>
          <w:b/>
          <w:caps/>
          <w:sz w:val="20"/>
          <w:szCs w:val="20"/>
          <w:u w:val="single"/>
        </w:rPr>
        <w:br w:type="page"/>
      </w:r>
    </w:p>
    <w:p w14:paraId="70749B2C" w14:textId="77777777" w:rsidR="00CB5F0B" w:rsidRPr="00E9251A" w:rsidRDefault="00CB5F0B" w:rsidP="00CB5F0B">
      <w:pPr>
        <w:jc w:val="right"/>
        <w:rPr>
          <w:b/>
          <w:sz w:val="20"/>
          <w:szCs w:val="20"/>
          <w:u w:val="single"/>
        </w:rPr>
      </w:pPr>
      <w:r w:rsidRPr="00E9251A">
        <w:rPr>
          <w:b/>
          <w:sz w:val="20"/>
          <w:szCs w:val="20"/>
        </w:rPr>
        <w:lastRenderedPageBreak/>
        <w:t xml:space="preserve">Schedule </w:t>
      </w:r>
      <w:r w:rsidR="00EB0B2E">
        <w:rPr>
          <w:b/>
          <w:sz w:val="20"/>
          <w:szCs w:val="20"/>
        </w:rPr>
        <w:t>B</w:t>
      </w:r>
    </w:p>
    <w:p w14:paraId="4471E77D" w14:textId="77777777" w:rsidR="00CB5F0B" w:rsidRPr="00E9251A" w:rsidRDefault="00CB5F0B" w:rsidP="00CB5F0B">
      <w:pPr>
        <w:jc w:val="both"/>
        <w:rPr>
          <w:b/>
          <w:sz w:val="20"/>
          <w:szCs w:val="20"/>
          <w:u w:val="single"/>
        </w:rPr>
      </w:pPr>
    </w:p>
    <w:p w14:paraId="60CA6DAA" w14:textId="77777777" w:rsidR="00CB5F0B" w:rsidRPr="00E9251A" w:rsidRDefault="00CB5F0B" w:rsidP="00CB5F0B">
      <w:pPr>
        <w:ind w:left="-426"/>
        <w:jc w:val="center"/>
        <w:rPr>
          <w:b/>
          <w:bCs/>
          <w:sz w:val="20"/>
          <w:szCs w:val="20"/>
          <w:u w:val="single"/>
        </w:rPr>
      </w:pPr>
      <w:r w:rsidRPr="00E9251A">
        <w:rPr>
          <w:b/>
          <w:bCs/>
          <w:sz w:val="20"/>
          <w:szCs w:val="20"/>
          <w:u w:val="single"/>
        </w:rPr>
        <w:t>Pric</w:t>
      </w:r>
      <w:r w:rsidR="00EB0B2E">
        <w:rPr>
          <w:b/>
          <w:bCs/>
          <w:sz w:val="20"/>
          <w:szCs w:val="20"/>
          <w:u w:val="single"/>
        </w:rPr>
        <w:t>ing</w:t>
      </w:r>
      <w:r w:rsidRPr="00E9251A">
        <w:rPr>
          <w:b/>
          <w:bCs/>
          <w:sz w:val="20"/>
          <w:szCs w:val="20"/>
          <w:u w:val="single"/>
        </w:rPr>
        <w:t xml:space="preserve"> Schedule</w:t>
      </w:r>
    </w:p>
    <w:p w14:paraId="50DE08FE" w14:textId="77777777" w:rsidR="00406608" w:rsidRPr="00E9251A" w:rsidRDefault="00406608" w:rsidP="00C939A3">
      <w:pPr>
        <w:jc w:val="both"/>
        <w:rPr>
          <w:b/>
          <w:caps/>
          <w:sz w:val="20"/>
          <w:szCs w:val="20"/>
          <w:u w:val="single"/>
        </w:rPr>
      </w:pPr>
    </w:p>
    <w:p w14:paraId="710BEA3D" w14:textId="77777777" w:rsidR="0049204F" w:rsidRPr="00E9251A" w:rsidRDefault="0049204F" w:rsidP="00C939A3">
      <w:pPr>
        <w:jc w:val="both"/>
        <w:rPr>
          <w:snapToGrid w:val="0"/>
          <w:sz w:val="20"/>
          <w:szCs w:val="20"/>
          <w:lang w:eastAsia="en-US"/>
        </w:rPr>
      </w:pPr>
    </w:p>
    <w:p w14:paraId="71260A90" w14:textId="77777777" w:rsidR="00493ADC" w:rsidRPr="00E9251A" w:rsidRDefault="00493ADC" w:rsidP="00C939A3">
      <w:pPr>
        <w:jc w:val="both"/>
        <w:rPr>
          <w:sz w:val="20"/>
          <w:szCs w:val="20"/>
        </w:rPr>
      </w:pPr>
      <w:r w:rsidRPr="00E9251A">
        <w:rPr>
          <w:sz w:val="20"/>
          <w:szCs w:val="20"/>
        </w:rPr>
        <w:t>Tenderers are required to complete the Pricing Schedule outlined below.  Failure to complete the Pric</w:t>
      </w:r>
      <w:r>
        <w:rPr>
          <w:sz w:val="20"/>
          <w:szCs w:val="20"/>
        </w:rPr>
        <w:t xml:space="preserve">ing </w:t>
      </w:r>
      <w:r w:rsidRPr="00E9251A">
        <w:rPr>
          <w:sz w:val="20"/>
          <w:szCs w:val="20"/>
        </w:rPr>
        <w:t>Schedule fully and in accordance with all requirements therein may result in the tenderer’s submission</w:t>
      </w:r>
      <w:r>
        <w:rPr>
          <w:sz w:val="20"/>
          <w:szCs w:val="20"/>
        </w:rPr>
        <w:t xml:space="preserve"> </w:t>
      </w:r>
      <w:r w:rsidRPr="00E9251A">
        <w:rPr>
          <w:sz w:val="20"/>
          <w:szCs w:val="20"/>
        </w:rPr>
        <w:t>being rejected.</w:t>
      </w:r>
    </w:p>
    <w:p w14:paraId="5B701F70" w14:textId="77777777" w:rsidR="00493ADC" w:rsidRPr="00E9251A" w:rsidRDefault="00493ADC" w:rsidP="00C939A3">
      <w:pPr>
        <w:jc w:val="both"/>
        <w:rPr>
          <w:sz w:val="20"/>
          <w:szCs w:val="20"/>
        </w:rPr>
      </w:pPr>
    </w:p>
    <w:sdt>
      <w:sdtPr>
        <w:rPr>
          <w:i/>
          <w:color w:val="FF0000"/>
          <w:sz w:val="20"/>
          <w:szCs w:val="20"/>
        </w:rPr>
        <w:id w:val="1361008041"/>
        <w:placeholder>
          <w:docPart w:val="F7F1FBB8D78145388AF568182CFC6E02"/>
        </w:placeholder>
      </w:sdtPr>
      <w:sdtEndPr/>
      <w:sdtContent>
        <w:p w14:paraId="7772DF87" w14:textId="77777777" w:rsidR="00493ADC" w:rsidRPr="00E9251A" w:rsidRDefault="00493ADC" w:rsidP="00493ADC">
          <w:pPr>
            <w:jc w:val="both"/>
            <w:rPr>
              <w:i/>
              <w:color w:val="FF0000"/>
              <w:sz w:val="20"/>
              <w:szCs w:val="20"/>
            </w:rPr>
          </w:pPr>
          <w:r w:rsidRPr="00E9251A">
            <w:rPr>
              <w:i/>
              <w:color w:val="FF0000"/>
              <w:sz w:val="20"/>
              <w:szCs w:val="20"/>
            </w:rPr>
            <w:t>[For Goods – table can be expanded if necessary]</w:t>
          </w:r>
          <w:r>
            <w:rPr>
              <w:i/>
              <w:color w:val="FF0000"/>
              <w:sz w:val="20"/>
              <w:szCs w:val="20"/>
            </w:rPr>
            <w:t xml:space="preserve"> Delete table if price relates to services (below)</w:t>
          </w:r>
        </w:p>
      </w:sdtContent>
    </w:sdt>
    <w:p w14:paraId="0CF64810" w14:textId="77777777" w:rsidR="00493ADC" w:rsidRPr="00E9251A" w:rsidRDefault="00493ADC" w:rsidP="00493ADC">
      <w:pPr>
        <w:ind w:firstLine="360"/>
        <w:jc w:val="both"/>
        <w:rPr>
          <w:i/>
          <w:color w:val="FF0000"/>
          <w:sz w:val="20"/>
          <w:szCs w:val="20"/>
        </w:rPr>
      </w:pPr>
    </w:p>
    <w:tbl>
      <w:tblPr>
        <w:tblW w:w="918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6" w:space="0" w:color="7F7F7F" w:themeColor="text1" w:themeTint="80"/>
          <w:insideV w:val="single" w:sz="6" w:space="0" w:color="7F7F7F" w:themeColor="text1" w:themeTint="80"/>
        </w:tblBorders>
        <w:tblLayout w:type="fixed"/>
        <w:tblLook w:val="01E0" w:firstRow="1" w:lastRow="1" w:firstColumn="1" w:lastColumn="1" w:noHBand="0" w:noVBand="0"/>
      </w:tblPr>
      <w:tblGrid>
        <w:gridCol w:w="2400"/>
        <w:gridCol w:w="2268"/>
        <w:gridCol w:w="1394"/>
        <w:gridCol w:w="1299"/>
        <w:gridCol w:w="1819"/>
      </w:tblGrid>
      <w:tr w:rsidR="00493ADC" w:rsidRPr="00E9251A" w14:paraId="7D07CDCF" w14:textId="77777777" w:rsidTr="007D5A4E">
        <w:trPr>
          <w:trHeight w:val="567"/>
        </w:trPr>
        <w:tc>
          <w:tcPr>
            <w:tcW w:w="2400" w:type="dxa"/>
            <w:shd w:val="clear" w:color="auto" w:fill="D9D9D9" w:themeFill="background1" w:themeFillShade="D9"/>
            <w:vAlign w:val="center"/>
          </w:tcPr>
          <w:p w14:paraId="5F3757C4" w14:textId="77777777" w:rsidR="00493ADC" w:rsidRPr="00E9251A" w:rsidRDefault="00493ADC" w:rsidP="007D5A4E">
            <w:pPr>
              <w:jc w:val="both"/>
              <w:rPr>
                <w:b/>
                <w:i/>
                <w:color w:val="FF0000"/>
                <w:sz w:val="20"/>
                <w:szCs w:val="20"/>
              </w:rPr>
            </w:pPr>
            <w:r w:rsidRPr="00E9251A">
              <w:rPr>
                <w:b/>
                <w:sz w:val="20"/>
                <w:szCs w:val="20"/>
              </w:rPr>
              <w:t xml:space="preserve">Description of Item </w:t>
            </w:r>
          </w:p>
          <w:p w14:paraId="692EDEC1" w14:textId="77777777" w:rsidR="00493ADC" w:rsidRPr="00E9251A" w:rsidRDefault="00493ADC" w:rsidP="0092291A">
            <w:pPr>
              <w:jc w:val="both"/>
              <w:rPr>
                <w:b/>
                <w:sz w:val="20"/>
                <w:szCs w:val="20"/>
              </w:rPr>
            </w:pPr>
            <w:r w:rsidRPr="00E9251A">
              <w:rPr>
                <w:b/>
                <w:i/>
                <w:color w:val="FF0000"/>
                <w:sz w:val="20"/>
                <w:szCs w:val="20"/>
              </w:rPr>
              <w:t xml:space="preserve">[To be completed by </w:t>
            </w:r>
            <w:r w:rsidR="0092291A">
              <w:rPr>
                <w:b/>
                <w:i/>
                <w:color w:val="FF0000"/>
                <w:sz w:val="20"/>
                <w:szCs w:val="20"/>
              </w:rPr>
              <w:t>QUB</w:t>
            </w:r>
            <w:r w:rsidRPr="00E9251A">
              <w:rPr>
                <w:b/>
                <w:i/>
                <w:color w:val="FF0000"/>
                <w:sz w:val="20"/>
                <w:szCs w:val="20"/>
              </w:rPr>
              <w:t>]</w:t>
            </w:r>
          </w:p>
        </w:tc>
        <w:tc>
          <w:tcPr>
            <w:tcW w:w="2268" w:type="dxa"/>
            <w:shd w:val="clear" w:color="auto" w:fill="D9D9D9" w:themeFill="background1" w:themeFillShade="D9"/>
            <w:vAlign w:val="center"/>
          </w:tcPr>
          <w:p w14:paraId="4624892D" w14:textId="77777777" w:rsidR="00493ADC" w:rsidRPr="00E9251A" w:rsidRDefault="00493ADC" w:rsidP="007D5A4E">
            <w:pPr>
              <w:rPr>
                <w:b/>
                <w:sz w:val="20"/>
                <w:szCs w:val="20"/>
              </w:rPr>
            </w:pPr>
            <w:r w:rsidRPr="00E9251A">
              <w:rPr>
                <w:b/>
                <w:sz w:val="20"/>
                <w:szCs w:val="20"/>
              </w:rPr>
              <w:t xml:space="preserve">Description of Item being offered including Make and Model. </w:t>
            </w:r>
          </w:p>
        </w:tc>
        <w:tc>
          <w:tcPr>
            <w:tcW w:w="1394" w:type="dxa"/>
            <w:shd w:val="clear" w:color="auto" w:fill="D9D9D9" w:themeFill="background1" w:themeFillShade="D9"/>
            <w:vAlign w:val="center"/>
          </w:tcPr>
          <w:p w14:paraId="02AF4EE1" w14:textId="77777777" w:rsidR="00493ADC" w:rsidRPr="00E9251A" w:rsidRDefault="00493ADC" w:rsidP="007D5A4E">
            <w:pPr>
              <w:jc w:val="center"/>
              <w:rPr>
                <w:b/>
                <w:sz w:val="20"/>
                <w:szCs w:val="20"/>
              </w:rPr>
            </w:pPr>
            <w:r w:rsidRPr="00E9251A">
              <w:rPr>
                <w:b/>
                <w:sz w:val="20"/>
                <w:szCs w:val="20"/>
              </w:rPr>
              <w:t>Price (excluding VAT)</w:t>
            </w:r>
          </w:p>
        </w:tc>
        <w:tc>
          <w:tcPr>
            <w:tcW w:w="1299" w:type="dxa"/>
            <w:shd w:val="clear" w:color="auto" w:fill="D9D9D9" w:themeFill="background1" w:themeFillShade="D9"/>
            <w:vAlign w:val="center"/>
          </w:tcPr>
          <w:p w14:paraId="1A71C4D0" w14:textId="77777777" w:rsidR="00493ADC" w:rsidRPr="00E9251A" w:rsidRDefault="00493ADC" w:rsidP="007D5A4E">
            <w:pPr>
              <w:jc w:val="center"/>
              <w:rPr>
                <w:b/>
                <w:sz w:val="20"/>
                <w:szCs w:val="20"/>
              </w:rPr>
            </w:pPr>
            <w:r w:rsidRPr="00E9251A">
              <w:rPr>
                <w:b/>
                <w:sz w:val="20"/>
                <w:szCs w:val="20"/>
              </w:rPr>
              <w:t>Delivery Period</w:t>
            </w:r>
          </w:p>
        </w:tc>
        <w:tc>
          <w:tcPr>
            <w:tcW w:w="1819" w:type="dxa"/>
            <w:shd w:val="clear" w:color="auto" w:fill="D9D9D9" w:themeFill="background1" w:themeFillShade="D9"/>
            <w:vAlign w:val="center"/>
          </w:tcPr>
          <w:p w14:paraId="19982673" w14:textId="77777777" w:rsidR="00493ADC" w:rsidRPr="00E9251A" w:rsidRDefault="00493ADC" w:rsidP="007D5A4E">
            <w:pPr>
              <w:jc w:val="center"/>
              <w:rPr>
                <w:b/>
                <w:sz w:val="20"/>
                <w:szCs w:val="20"/>
              </w:rPr>
            </w:pPr>
            <w:r w:rsidRPr="00E9251A">
              <w:rPr>
                <w:b/>
                <w:sz w:val="20"/>
                <w:szCs w:val="20"/>
              </w:rPr>
              <w:t>Details of any Warranty added benefit available</w:t>
            </w:r>
          </w:p>
        </w:tc>
      </w:tr>
      <w:tr w:rsidR="00493ADC" w:rsidRPr="00E9251A" w14:paraId="11A90D1A" w14:textId="77777777" w:rsidTr="007D5A4E">
        <w:trPr>
          <w:trHeight w:val="567"/>
        </w:trPr>
        <w:tc>
          <w:tcPr>
            <w:tcW w:w="2400" w:type="dxa"/>
            <w:vAlign w:val="center"/>
          </w:tcPr>
          <w:p w14:paraId="2F6F7BB5" w14:textId="77777777" w:rsidR="00493ADC" w:rsidRPr="00C2258A" w:rsidRDefault="00493ADC" w:rsidP="007D5A4E">
            <w:pPr>
              <w:jc w:val="both"/>
              <w:rPr>
                <w:i/>
                <w:color w:val="FF0000"/>
                <w:sz w:val="20"/>
                <w:szCs w:val="20"/>
              </w:rPr>
            </w:pPr>
            <w:r w:rsidRPr="00C2258A">
              <w:rPr>
                <w:i/>
                <w:color w:val="FF0000"/>
                <w:sz w:val="20"/>
                <w:szCs w:val="20"/>
              </w:rPr>
              <w:t>[Outline goods to be priced]</w:t>
            </w:r>
          </w:p>
        </w:tc>
        <w:tc>
          <w:tcPr>
            <w:tcW w:w="2268" w:type="dxa"/>
            <w:vAlign w:val="center"/>
          </w:tcPr>
          <w:p w14:paraId="62E98BD2" w14:textId="77777777" w:rsidR="00493ADC" w:rsidRPr="00E7300E" w:rsidRDefault="0049362E" w:rsidP="007D5A4E">
            <w:pPr>
              <w:jc w:val="both"/>
              <w:rPr>
                <w:color w:val="548DD4" w:themeColor="text2" w:themeTint="99"/>
                <w:sz w:val="20"/>
                <w:szCs w:val="20"/>
              </w:rPr>
            </w:pPr>
            <w:r>
              <w:rPr>
                <w:color w:val="548DD4" w:themeColor="text2" w:themeTint="99"/>
                <w:sz w:val="20"/>
                <w:szCs w:val="20"/>
              </w:rPr>
              <w:fldChar w:fldCharType="begin">
                <w:ffData>
                  <w:name w:val="Text1"/>
                  <w:enabled/>
                  <w:calcOnExit w:val="0"/>
                  <w:textInput/>
                </w:ffData>
              </w:fldChar>
            </w:r>
            <w:bookmarkStart w:id="1" w:name="Text1"/>
            <w:r>
              <w:rPr>
                <w:color w:val="548DD4" w:themeColor="text2" w:themeTint="99"/>
                <w:sz w:val="20"/>
                <w:szCs w:val="20"/>
              </w:rPr>
              <w:instrText xml:space="preserve"> FORMTEXT </w:instrText>
            </w:r>
            <w:r>
              <w:rPr>
                <w:color w:val="548DD4" w:themeColor="text2" w:themeTint="99"/>
                <w:sz w:val="20"/>
                <w:szCs w:val="20"/>
              </w:rPr>
            </w:r>
            <w:r>
              <w:rPr>
                <w:color w:val="548DD4" w:themeColor="text2" w:themeTint="99"/>
                <w:sz w:val="20"/>
                <w:szCs w:val="20"/>
              </w:rPr>
              <w:fldChar w:fldCharType="separate"/>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color w:val="548DD4" w:themeColor="text2" w:themeTint="99"/>
                <w:sz w:val="20"/>
                <w:szCs w:val="20"/>
              </w:rPr>
              <w:fldChar w:fldCharType="end"/>
            </w:r>
            <w:bookmarkEnd w:id="1"/>
          </w:p>
        </w:tc>
        <w:tc>
          <w:tcPr>
            <w:tcW w:w="1394" w:type="dxa"/>
            <w:vAlign w:val="center"/>
          </w:tcPr>
          <w:p w14:paraId="34A5D28E" w14:textId="77777777" w:rsidR="00493ADC" w:rsidRPr="00E9251A" w:rsidRDefault="00493ADC" w:rsidP="007D5A4E">
            <w:pPr>
              <w:jc w:val="both"/>
              <w:rPr>
                <w:sz w:val="20"/>
                <w:szCs w:val="20"/>
              </w:rPr>
            </w:pPr>
            <w:r w:rsidRPr="00E9251A">
              <w:rPr>
                <w:sz w:val="20"/>
                <w:szCs w:val="20"/>
              </w:rPr>
              <w:t>£</w:t>
            </w:r>
            <w:r>
              <w:rPr>
                <w:sz w:val="20"/>
                <w:szCs w:val="20"/>
              </w:rPr>
              <w:t xml:space="preserve"> </w:t>
            </w:r>
            <w:r w:rsidR="0049362E">
              <w:rPr>
                <w:color w:val="548DD4" w:themeColor="text2" w:themeTint="99"/>
                <w:sz w:val="20"/>
                <w:szCs w:val="20"/>
              </w:rPr>
              <w:fldChar w:fldCharType="begin">
                <w:ffData>
                  <w:name w:val="Text1"/>
                  <w:enabled/>
                  <w:calcOnExit w:val="0"/>
                  <w:textInput/>
                </w:ffData>
              </w:fldChar>
            </w:r>
            <w:r w:rsidR="0049362E">
              <w:rPr>
                <w:color w:val="548DD4" w:themeColor="text2" w:themeTint="99"/>
                <w:sz w:val="20"/>
                <w:szCs w:val="20"/>
              </w:rPr>
              <w:instrText xml:space="preserve"> FORMTEXT </w:instrText>
            </w:r>
            <w:r w:rsidR="0049362E">
              <w:rPr>
                <w:color w:val="548DD4" w:themeColor="text2" w:themeTint="99"/>
                <w:sz w:val="20"/>
                <w:szCs w:val="20"/>
              </w:rPr>
            </w:r>
            <w:r w:rsidR="0049362E">
              <w:rPr>
                <w:color w:val="548DD4" w:themeColor="text2" w:themeTint="99"/>
                <w:sz w:val="20"/>
                <w:szCs w:val="20"/>
              </w:rPr>
              <w:fldChar w:fldCharType="separate"/>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color w:val="548DD4" w:themeColor="text2" w:themeTint="99"/>
                <w:sz w:val="20"/>
                <w:szCs w:val="20"/>
              </w:rPr>
              <w:fldChar w:fldCharType="end"/>
            </w:r>
          </w:p>
        </w:tc>
        <w:tc>
          <w:tcPr>
            <w:tcW w:w="1299" w:type="dxa"/>
            <w:vAlign w:val="center"/>
          </w:tcPr>
          <w:p w14:paraId="588B4E34" w14:textId="77777777" w:rsidR="00493ADC" w:rsidRPr="00E9251A" w:rsidRDefault="0049362E" w:rsidP="007D5A4E">
            <w:pPr>
              <w:jc w:val="both"/>
              <w:rPr>
                <w:sz w:val="20"/>
                <w:szCs w:val="20"/>
              </w:rPr>
            </w:pPr>
            <w:r>
              <w:rPr>
                <w:color w:val="548DD4" w:themeColor="text2" w:themeTint="99"/>
                <w:sz w:val="20"/>
                <w:szCs w:val="20"/>
              </w:rPr>
              <w:fldChar w:fldCharType="begin">
                <w:ffData>
                  <w:name w:val="Text1"/>
                  <w:enabled/>
                  <w:calcOnExit w:val="0"/>
                  <w:textInput/>
                </w:ffData>
              </w:fldChar>
            </w:r>
            <w:r>
              <w:rPr>
                <w:color w:val="548DD4" w:themeColor="text2" w:themeTint="99"/>
                <w:sz w:val="20"/>
                <w:szCs w:val="20"/>
              </w:rPr>
              <w:instrText xml:space="preserve"> FORMTEXT </w:instrText>
            </w:r>
            <w:r>
              <w:rPr>
                <w:color w:val="548DD4" w:themeColor="text2" w:themeTint="99"/>
                <w:sz w:val="20"/>
                <w:szCs w:val="20"/>
              </w:rPr>
            </w:r>
            <w:r>
              <w:rPr>
                <w:color w:val="548DD4" w:themeColor="text2" w:themeTint="99"/>
                <w:sz w:val="20"/>
                <w:szCs w:val="20"/>
              </w:rPr>
              <w:fldChar w:fldCharType="separate"/>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color w:val="548DD4" w:themeColor="text2" w:themeTint="99"/>
                <w:sz w:val="20"/>
                <w:szCs w:val="20"/>
              </w:rPr>
              <w:fldChar w:fldCharType="end"/>
            </w:r>
          </w:p>
        </w:tc>
        <w:tc>
          <w:tcPr>
            <w:tcW w:w="1819" w:type="dxa"/>
            <w:vAlign w:val="center"/>
          </w:tcPr>
          <w:p w14:paraId="7343F8B4" w14:textId="77777777" w:rsidR="00493ADC" w:rsidRPr="00E9251A" w:rsidRDefault="0049362E" w:rsidP="007D5A4E">
            <w:pPr>
              <w:jc w:val="both"/>
              <w:rPr>
                <w:sz w:val="20"/>
                <w:szCs w:val="20"/>
              </w:rPr>
            </w:pPr>
            <w:r>
              <w:rPr>
                <w:color w:val="548DD4" w:themeColor="text2" w:themeTint="99"/>
                <w:sz w:val="20"/>
                <w:szCs w:val="20"/>
              </w:rPr>
              <w:fldChar w:fldCharType="begin">
                <w:ffData>
                  <w:name w:val="Text1"/>
                  <w:enabled/>
                  <w:calcOnExit w:val="0"/>
                  <w:textInput/>
                </w:ffData>
              </w:fldChar>
            </w:r>
            <w:r>
              <w:rPr>
                <w:color w:val="548DD4" w:themeColor="text2" w:themeTint="99"/>
                <w:sz w:val="20"/>
                <w:szCs w:val="20"/>
              </w:rPr>
              <w:instrText xml:space="preserve"> FORMTEXT </w:instrText>
            </w:r>
            <w:r>
              <w:rPr>
                <w:color w:val="548DD4" w:themeColor="text2" w:themeTint="99"/>
                <w:sz w:val="20"/>
                <w:szCs w:val="20"/>
              </w:rPr>
            </w:r>
            <w:r>
              <w:rPr>
                <w:color w:val="548DD4" w:themeColor="text2" w:themeTint="99"/>
                <w:sz w:val="20"/>
                <w:szCs w:val="20"/>
              </w:rPr>
              <w:fldChar w:fldCharType="separate"/>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color w:val="548DD4" w:themeColor="text2" w:themeTint="99"/>
                <w:sz w:val="20"/>
                <w:szCs w:val="20"/>
              </w:rPr>
              <w:fldChar w:fldCharType="end"/>
            </w:r>
          </w:p>
        </w:tc>
      </w:tr>
      <w:tr w:rsidR="0049362E" w:rsidRPr="00E9251A" w14:paraId="772279BA" w14:textId="77777777" w:rsidTr="007D5A4E">
        <w:trPr>
          <w:trHeight w:val="567"/>
        </w:trPr>
        <w:tc>
          <w:tcPr>
            <w:tcW w:w="2400" w:type="dxa"/>
            <w:vAlign w:val="center"/>
          </w:tcPr>
          <w:p w14:paraId="1D684DBA" w14:textId="77777777" w:rsidR="0049362E" w:rsidRPr="006348D9" w:rsidRDefault="0049362E" w:rsidP="0049362E">
            <w:pPr>
              <w:jc w:val="both"/>
              <w:rPr>
                <w:i/>
                <w:color w:val="FF0000"/>
                <w:sz w:val="20"/>
                <w:szCs w:val="20"/>
              </w:rPr>
            </w:pPr>
            <w:r w:rsidRPr="00E9251A">
              <w:rPr>
                <w:i/>
                <w:color w:val="FF0000"/>
                <w:sz w:val="20"/>
                <w:szCs w:val="20"/>
              </w:rPr>
              <w:t>[Optional Items]</w:t>
            </w:r>
          </w:p>
        </w:tc>
        <w:tc>
          <w:tcPr>
            <w:tcW w:w="2268" w:type="dxa"/>
            <w:vAlign w:val="center"/>
          </w:tcPr>
          <w:p w14:paraId="457AA3A6" w14:textId="77777777" w:rsidR="0049362E" w:rsidRPr="00E9251A" w:rsidRDefault="0049362E" w:rsidP="0049362E">
            <w:pPr>
              <w:jc w:val="both"/>
              <w:rPr>
                <w:sz w:val="20"/>
                <w:szCs w:val="20"/>
              </w:rPr>
            </w:pPr>
            <w:r>
              <w:rPr>
                <w:color w:val="548DD4" w:themeColor="text2" w:themeTint="99"/>
                <w:sz w:val="20"/>
                <w:szCs w:val="20"/>
              </w:rPr>
              <w:fldChar w:fldCharType="begin">
                <w:ffData>
                  <w:name w:val="Text1"/>
                  <w:enabled/>
                  <w:calcOnExit w:val="0"/>
                  <w:textInput/>
                </w:ffData>
              </w:fldChar>
            </w:r>
            <w:r>
              <w:rPr>
                <w:color w:val="548DD4" w:themeColor="text2" w:themeTint="99"/>
                <w:sz w:val="20"/>
                <w:szCs w:val="20"/>
              </w:rPr>
              <w:instrText xml:space="preserve"> FORMTEXT </w:instrText>
            </w:r>
            <w:r>
              <w:rPr>
                <w:color w:val="548DD4" w:themeColor="text2" w:themeTint="99"/>
                <w:sz w:val="20"/>
                <w:szCs w:val="20"/>
              </w:rPr>
            </w:r>
            <w:r>
              <w:rPr>
                <w:color w:val="548DD4" w:themeColor="text2" w:themeTint="99"/>
                <w:sz w:val="20"/>
                <w:szCs w:val="20"/>
              </w:rPr>
              <w:fldChar w:fldCharType="separate"/>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color w:val="548DD4" w:themeColor="text2" w:themeTint="99"/>
                <w:sz w:val="20"/>
                <w:szCs w:val="20"/>
              </w:rPr>
              <w:fldChar w:fldCharType="end"/>
            </w:r>
          </w:p>
        </w:tc>
        <w:tc>
          <w:tcPr>
            <w:tcW w:w="1394" w:type="dxa"/>
            <w:vAlign w:val="center"/>
          </w:tcPr>
          <w:p w14:paraId="0CE4F14C" w14:textId="77777777" w:rsidR="0049362E" w:rsidRPr="00E9251A" w:rsidRDefault="0049362E" w:rsidP="0049362E">
            <w:pPr>
              <w:jc w:val="both"/>
              <w:rPr>
                <w:sz w:val="20"/>
                <w:szCs w:val="20"/>
              </w:rPr>
            </w:pPr>
            <w:r w:rsidRPr="00E9251A">
              <w:rPr>
                <w:sz w:val="20"/>
                <w:szCs w:val="20"/>
              </w:rPr>
              <w:t>£</w:t>
            </w:r>
            <w:r w:rsidRPr="00E66F87">
              <w:rPr>
                <w:sz w:val="20"/>
                <w:szCs w:val="20"/>
              </w:rPr>
              <w:t xml:space="preserve"> </w:t>
            </w:r>
            <w:r>
              <w:rPr>
                <w:color w:val="548DD4" w:themeColor="text2" w:themeTint="99"/>
                <w:sz w:val="20"/>
                <w:szCs w:val="20"/>
              </w:rPr>
              <w:fldChar w:fldCharType="begin">
                <w:ffData>
                  <w:name w:val="Text1"/>
                  <w:enabled/>
                  <w:calcOnExit w:val="0"/>
                  <w:textInput/>
                </w:ffData>
              </w:fldChar>
            </w:r>
            <w:r>
              <w:rPr>
                <w:color w:val="548DD4" w:themeColor="text2" w:themeTint="99"/>
                <w:sz w:val="20"/>
                <w:szCs w:val="20"/>
              </w:rPr>
              <w:instrText xml:space="preserve"> FORMTEXT </w:instrText>
            </w:r>
            <w:r>
              <w:rPr>
                <w:color w:val="548DD4" w:themeColor="text2" w:themeTint="99"/>
                <w:sz w:val="20"/>
                <w:szCs w:val="20"/>
              </w:rPr>
            </w:r>
            <w:r>
              <w:rPr>
                <w:color w:val="548DD4" w:themeColor="text2" w:themeTint="99"/>
                <w:sz w:val="20"/>
                <w:szCs w:val="20"/>
              </w:rPr>
              <w:fldChar w:fldCharType="separate"/>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color w:val="548DD4" w:themeColor="text2" w:themeTint="99"/>
                <w:sz w:val="20"/>
                <w:szCs w:val="20"/>
              </w:rPr>
              <w:fldChar w:fldCharType="end"/>
            </w:r>
          </w:p>
        </w:tc>
        <w:tc>
          <w:tcPr>
            <w:tcW w:w="1299" w:type="dxa"/>
            <w:vAlign w:val="center"/>
          </w:tcPr>
          <w:p w14:paraId="4609A9DB" w14:textId="77777777" w:rsidR="0049362E" w:rsidRPr="00E9251A" w:rsidRDefault="0049362E" w:rsidP="0049362E">
            <w:pPr>
              <w:jc w:val="both"/>
              <w:rPr>
                <w:sz w:val="20"/>
                <w:szCs w:val="20"/>
              </w:rPr>
            </w:pPr>
            <w:r>
              <w:rPr>
                <w:color w:val="548DD4" w:themeColor="text2" w:themeTint="99"/>
                <w:sz w:val="20"/>
                <w:szCs w:val="20"/>
              </w:rPr>
              <w:fldChar w:fldCharType="begin">
                <w:ffData>
                  <w:name w:val="Text1"/>
                  <w:enabled/>
                  <w:calcOnExit w:val="0"/>
                  <w:textInput/>
                </w:ffData>
              </w:fldChar>
            </w:r>
            <w:r>
              <w:rPr>
                <w:color w:val="548DD4" w:themeColor="text2" w:themeTint="99"/>
                <w:sz w:val="20"/>
                <w:szCs w:val="20"/>
              </w:rPr>
              <w:instrText xml:space="preserve"> FORMTEXT </w:instrText>
            </w:r>
            <w:r>
              <w:rPr>
                <w:color w:val="548DD4" w:themeColor="text2" w:themeTint="99"/>
                <w:sz w:val="20"/>
                <w:szCs w:val="20"/>
              </w:rPr>
            </w:r>
            <w:r>
              <w:rPr>
                <w:color w:val="548DD4" w:themeColor="text2" w:themeTint="99"/>
                <w:sz w:val="20"/>
                <w:szCs w:val="20"/>
              </w:rPr>
              <w:fldChar w:fldCharType="separate"/>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color w:val="548DD4" w:themeColor="text2" w:themeTint="99"/>
                <w:sz w:val="20"/>
                <w:szCs w:val="20"/>
              </w:rPr>
              <w:fldChar w:fldCharType="end"/>
            </w:r>
          </w:p>
        </w:tc>
        <w:tc>
          <w:tcPr>
            <w:tcW w:w="1819" w:type="dxa"/>
            <w:vAlign w:val="center"/>
          </w:tcPr>
          <w:p w14:paraId="7BC607B4" w14:textId="77777777" w:rsidR="0049362E" w:rsidRPr="00E9251A" w:rsidRDefault="0049362E" w:rsidP="0049362E">
            <w:pPr>
              <w:jc w:val="both"/>
              <w:rPr>
                <w:sz w:val="20"/>
                <w:szCs w:val="20"/>
              </w:rPr>
            </w:pPr>
            <w:r>
              <w:rPr>
                <w:color w:val="548DD4" w:themeColor="text2" w:themeTint="99"/>
                <w:sz w:val="20"/>
                <w:szCs w:val="20"/>
              </w:rPr>
              <w:fldChar w:fldCharType="begin">
                <w:ffData>
                  <w:name w:val="Text1"/>
                  <w:enabled/>
                  <w:calcOnExit w:val="0"/>
                  <w:textInput/>
                </w:ffData>
              </w:fldChar>
            </w:r>
            <w:r>
              <w:rPr>
                <w:color w:val="548DD4" w:themeColor="text2" w:themeTint="99"/>
                <w:sz w:val="20"/>
                <w:szCs w:val="20"/>
              </w:rPr>
              <w:instrText xml:space="preserve"> FORMTEXT </w:instrText>
            </w:r>
            <w:r>
              <w:rPr>
                <w:color w:val="548DD4" w:themeColor="text2" w:themeTint="99"/>
                <w:sz w:val="20"/>
                <w:szCs w:val="20"/>
              </w:rPr>
            </w:r>
            <w:r>
              <w:rPr>
                <w:color w:val="548DD4" w:themeColor="text2" w:themeTint="99"/>
                <w:sz w:val="20"/>
                <w:szCs w:val="20"/>
              </w:rPr>
              <w:fldChar w:fldCharType="separate"/>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noProof/>
                <w:color w:val="548DD4" w:themeColor="text2" w:themeTint="99"/>
                <w:sz w:val="20"/>
                <w:szCs w:val="20"/>
              </w:rPr>
              <w:t> </w:t>
            </w:r>
            <w:r>
              <w:rPr>
                <w:color w:val="548DD4" w:themeColor="text2" w:themeTint="99"/>
                <w:sz w:val="20"/>
                <w:szCs w:val="20"/>
              </w:rPr>
              <w:fldChar w:fldCharType="end"/>
            </w:r>
          </w:p>
        </w:tc>
      </w:tr>
      <w:tr w:rsidR="00493ADC" w:rsidRPr="00E9251A" w14:paraId="1DFAB644" w14:textId="77777777" w:rsidTr="007D5A4E">
        <w:trPr>
          <w:trHeight w:val="567"/>
        </w:trPr>
        <w:tc>
          <w:tcPr>
            <w:tcW w:w="2400" w:type="dxa"/>
            <w:vAlign w:val="center"/>
          </w:tcPr>
          <w:p w14:paraId="00A4BFCC" w14:textId="77777777" w:rsidR="00493ADC" w:rsidRPr="00E9251A" w:rsidRDefault="00493ADC" w:rsidP="007D5A4E">
            <w:pPr>
              <w:rPr>
                <w:b/>
                <w:sz w:val="20"/>
                <w:szCs w:val="20"/>
              </w:rPr>
            </w:pPr>
            <w:r w:rsidRPr="00E9251A">
              <w:rPr>
                <w:b/>
                <w:sz w:val="20"/>
                <w:szCs w:val="20"/>
              </w:rPr>
              <w:t xml:space="preserve">Total Cost </w:t>
            </w:r>
          </w:p>
          <w:p w14:paraId="4B5EA5E3" w14:textId="77777777" w:rsidR="00493ADC" w:rsidRPr="00E9251A" w:rsidRDefault="00493ADC" w:rsidP="007D5A4E">
            <w:pPr>
              <w:rPr>
                <w:sz w:val="20"/>
                <w:szCs w:val="20"/>
              </w:rPr>
            </w:pPr>
            <w:r w:rsidRPr="00E9251A">
              <w:rPr>
                <w:b/>
                <w:sz w:val="20"/>
                <w:szCs w:val="20"/>
              </w:rPr>
              <w:t>(</w:t>
            </w:r>
            <w:proofErr w:type="gramStart"/>
            <w:r w:rsidRPr="00E9251A">
              <w:rPr>
                <w:b/>
                <w:sz w:val="20"/>
                <w:szCs w:val="20"/>
              </w:rPr>
              <w:t>excl</w:t>
            </w:r>
            <w:r>
              <w:rPr>
                <w:b/>
                <w:sz w:val="20"/>
                <w:szCs w:val="20"/>
              </w:rPr>
              <w:t>uding</w:t>
            </w:r>
            <w:proofErr w:type="gramEnd"/>
            <w:r w:rsidRPr="00E9251A">
              <w:rPr>
                <w:b/>
                <w:sz w:val="20"/>
                <w:szCs w:val="20"/>
              </w:rPr>
              <w:t xml:space="preserve"> VAT)</w:t>
            </w:r>
          </w:p>
        </w:tc>
        <w:tc>
          <w:tcPr>
            <w:tcW w:w="2268" w:type="dxa"/>
            <w:shd w:val="clear" w:color="auto" w:fill="D9D9D9"/>
            <w:vAlign w:val="center"/>
          </w:tcPr>
          <w:p w14:paraId="090ED8D3" w14:textId="77777777" w:rsidR="00493ADC" w:rsidRPr="00E9251A" w:rsidRDefault="00493ADC" w:rsidP="007D5A4E">
            <w:pPr>
              <w:jc w:val="both"/>
              <w:rPr>
                <w:sz w:val="20"/>
                <w:szCs w:val="20"/>
              </w:rPr>
            </w:pPr>
          </w:p>
        </w:tc>
        <w:tc>
          <w:tcPr>
            <w:tcW w:w="1394" w:type="dxa"/>
            <w:vAlign w:val="center"/>
          </w:tcPr>
          <w:p w14:paraId="19A0D00D" w14:textId="77777777" w:rsidR="00493ADC" w:rsidRPr="00E9251A" w:rsidRDefault="00493ADC" w:rsidP="007D5A4E">
            <w:pPr>
              <w:jc w:val="both"/>
              <w:rPr>
                <w:sz w:val="20"/>
                <w:szCs w:val="20"/>
              </w:rPr>
            </w:pPr>
            <w:r w:rsidRPr="00E9251A">
              <w:rPr>
                <w:sz w:val="20"/>
                <w:szCs w:val="20"/>
              </w:rPr>
              <w:t>£</w:t>
            </w:r>
            <w:r w:rsidRPr="00E66F87">
              <w:rPr>
                <w:sz w:val="20"/>
                <w:szCs w:val="20"/>
              </w:rPr>
              <w:t xml:space="preserve"> </w:t>
            </w:r>
            <w:r w:rsidR="0049362E">
              <w:rPr>
                <w:color w:val="548DD4" w:themeColor="text2" w:themeTint="99"/>
                <w:sz w:val="20"/>
                <w:szCs w:val="20"/>
              </w:rPr>
              <w:fldChar w:fldCharType="begin">
                <w:ffData>
                  <w:name w:val="Text1"/>
                  <w:enabled/>
                  <w:calcOnExit w:val="0"/>
                  <w:textInput/>
                </w:ffData>
              </w:fldChar>
            </w:r>
            <w:r w:rsidR="0049362E">
              <w:rPr>
                <w:color w:val="548DD4" w:themeColor="text2" w:themeTint="99"/>
                <w:sz w:val="20"/>
                <w:szCs w:val="20"/>
              </w:rPr>
              <w:instrText xml:space="preserve"> FORMTEXT </w:instrText>
            </w:r>
            <w:r w:rsidR="0049362E">
              <w:rPr>
                <w:color w:val="548DD4" w:themeColor="text2" w:themeTint="99"/>
                <w:sz w:val="20"/>
                <w:szCs w:val="20"/>
              </w:rPr>
            </w:r>
            <w:r w:rsidR="0049362E">
              <w:rPr>
                <w:color w:val="548DD4" w:themeColor="text2" w:themeTint="99"/>
                <w:sz w:val="20"/>
                <w:szCs w:val="20"/>
              </w:rPr>
              <w:fldChar w:fldCharType="separate"/>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color w:val="548DD4" w:themeColor="text2" w:themeTint="99"/>
                <w:sz w:val="20"/>
                <w:szCs w:val="20"/>
              </w:rPr>
              <w:fldChar w:fldCharType="end"/>
            </w:r>
          </w:p>
        </w:tc>
        <w:tc>
          <w:tcPr>
            <w:tcW w:w="1299" w:type="dxa"/>
            <w:shd w:val="clear" w:color="auto" w:fill="D9D9D9"/>
            <w:vAlign w:val="center"/>
          </w:tcPr>
          <w:p w14:paraId="495A3B71" w14:textId="77777777" w:rsidR="00493ADC" w:rsidRPr="00E9251A" w:rsidRDefault="00493ADC" w:rsidP="007D5A4E">
            <w:pPr>
              <w:jc w:val="both"/>
              <w:rPr>
                <w:sz w:val="20"/>
                <w:szCs w:val="20"/>
              </w:rPr>
            </w:pPr>
          </w:p>
        </w:tc>
        <w:tc>
          <w:tcPr>
            <w:tcW w:w="1819" w:type="dxa"/>
            <w:shd w:val="clear" w:color="auto" w:fill="D9D9D9"/>
            <w:vAlign w:val="center"/>
          </w:tcPr>
          <w:p w14:paraId="25A74B26" w14:textId="77777777" w:rsidR="00493ADC" w:rsidRPr="00E9251A" w:rsidRDefault="00493ADC" w:rsidP="007D5A4E">
            <w:pPr>
              <w:jc w:val="both"/>
              <w:rPr>
                <w:sz w:val="20"/>
                <w:szCs w:val="20"/>
              </w:rPr>
            </w:pPr>
          </w:p>
        </w:tc>
      </w:tr>
    </w:tbl>
    <w:p w14:paraId="362F10CA" w14:textId="77777777" w:rsidR="00493ADC" w:rsidRPr="00E9251A" w:rsidRDefault="00493ADC" w:rsidP="00493ADC">
      <w:pPr>
        <w:jc w:val="both"/>
        <w:rPr>
          <w:sz w:val="20"/>
          <w:szCs w:val="20"/>
        </w:rPr>
      </w:pPr>
    </w:p>
    <w:sdt>
      <w:sdtPr>
        <w:rPr>
          <w:i/>
          <w:color w:val="FF0000"/>
          <w:sz w:val="20"/>
          <w:szCs w:val="20"/>
        </w:rPr>
        <w:id w:val="448987259"/>
        <w:placeholder>
          <w:docPart w:val="F7F1FBB8D78145388AF568182CFC6E02"/>
        </w:placeholder>
      </w:sdtPr>
      <w:sdtEndPr/>
      <w:sdtContent>
        <w:p w14:paraId="46A3F72A" w14:textId="77777777" w:rsidR="00493ADC" w:rsidRPr="00E9251A" w:rsidRDefault="00493ADC" w:rsidP="00493ADC">
          <w:pPr>
            <w:jc w:val="both"/>
            <w:rPr>
              <w:i/>
              <w:color w:val="FF0000"/>
              <w:sz w:val="20"/>
              <w:szCs w:val="20"/>
            </w:rPr>
          </w:pPr>
          <w:r w:rsidRPr="00E9251A">
            <w:rPr>
              <w:i/>
              <w:color w:val="FF0000"/>
              <w:sz w:val="20"/>
              <w:szCs w:val="20"/>
            </w:rPr>
            <w:t>[For Services – table can be expanded if necessary]</w:t>
          </w:r>
          <w:r>
            <w:rPr>
              <w:i/>
              <w:color w:val="FF0000"/>
              <w:sz w:val="20"/>
              <w:szCs w:val="20"/>
            </w:rPr>
            <w:t xml:space="preserve"> Delete table if price relates to goods (above)</w:t>
          </w:r>
        </w:p>
      </w:sdtContent>
    </w:sdt>
    <w:p w14:paraId="1B4DE1AC" w14:textId="77777777" w:rsidR="00493ADC" w:rsidRPr="00E9251A" w:rsidRDefault="00493ADC" w:rsidP="00493ADC">
      <w:pPr>
        <w:jc w:val="both"/>
        <w:rPr>
          <w:i/>
          <w:color w:val="FF0000"/>
          <w:sz w:val="20"/>
          <w:szCs w:val="20"/>
        </w:rPr>
      </w:pPr>
    </w:p>
    <w:tbl>
      <w:tblPr>
        <w:tblW w:w="918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5519"/>
        <w:gridCol w:w="3661"/>
      </w:tblGrid>
      <w:tr w:rsidR="00493ADC" w:rsidRPr="00E9251A" w14:paraId="5BA3B858" w14:textId="77777777" w:rsidTr="007D5A4E">
        <w:trPr>
          <w:trHeight w:val="567"/>
        </w:trPr>
        <w:tc>
          <w:tcPr>
            <w:tcW w:w="5519" w:type="dxa"/>
            <w:shd w:val="clear" w:color="auto" w:fill="D9D9D9" w:themeFill="background1" w:themeFillShade="D9"/>
            <w:vAlign w:val="center"/>
          </w:tcPr>
          <w:p w14:paraId="15D74E0A" w14:textId="77777777" w:rsidR="00493ADC" w:rsidRPr="00E9251A" w:rsidRDefault="00493ADC" w:rsidP="0092291A">
            <w:pPr>
              <w:jc w:val="both"/>
              <w:rPr>
                <w:b/>
                <w:sz w:val="20"/>
                <w:szCs w:val="20"/>
              </w:rPr>
            </w:pPr>
            <w:r w:rsidRPr="00E9251A">
              <w:rPr>
                <w:b/>
                <w:sz w:val="20"/>
                <w:szCs w:val="20"/>
              </w:rPr>
              <w:t>Description</w:t>
            </w:r>
            <w:r>
              <w:rPr>
                <w:b/>
                <w:sz w:val="20"/>
                <w:szCs w:val="20"/>
              </w:rPr>
              <w:t xml:space="preserve"> </w:t>
            </w:r>
            <w:r w:rsidRPr="00E9251A">
              <w:rPr>
                <w:b/>
                <w:i/>
                <w:color w:val="FF0000"/>
                <w:sz w:val="20"/>
                <w:szCs w:val="20"/>
              </w:rPr>
              <w:t xml:space="preserve">[To be completed by </w:t>
            </w:r>
            <w:r w:rsidR="0092291A">
              <w:rPr>
                <w:b/>
                <w:i/>
                <w:color w:val="FF0000"/>
                <w:sz w:val="20"/>
                <w:szCs w:val="20"/>
              </w:rPr>
              <w:t>QUB</w:t>
            </w:r>
            <w:r w:rsidRPr="00E9251A">
              <w:rPr>
                <w:b/>
                <w:i/>
                <w:color w:val="FF0000"/>
                <w:sz w:val="20"/>
                <w:szCs w:val="20"/>
              </w:rPr>
              <w:t>]</w:t>
            </w:r>
          </w:p>
        </w:tc>
        <w:tc>
          <w:tcPr>
            <w:tcW w:w="3661" w:type="dxa"/>
            <w:shd w:val="clear" w:color="auto" w:fill="D9D9D9" w:themeFill="background1" w:themeFillShade="D9"/>
            <w:vAlign w:val="center"/>
          </w:tcPr>
          <w:p w14:paraId="7FD9A534" w14:textId="77777777" w:rsidR="00493ADC" w:rsidRPr="00E9251A" w:rsidRDefault="00493ADC" w:rsidP="007D5A4E">
            <w:pPr>
              <w:jc w:val="both"/>
              <w:rPr>
                <w:b/>
                <w:caps/>
                <w:sz w:val="20"/>
                <w:szCs w:val="20"/>
                <w:vertAlign w:val="superscript"/>
              </w:rPr>
            </w:pPr>
            <w:r w:rsidRPr="00E9251A">
              <w:rPr>
                <w:b/>
                <w:sz w:val="20"/>
                <w:szCs w:val="20"/>
              </w:rPr>
              <w:t>Price (excluding VAT)</w:t>
            </w:r>
          </w:p>
        </w:tc>
      </w:tr>
      <w:tr w:rsidR="00493ADC" w:rsidRPr="00E9251A" w14:paraId="7C7967D1" w14:textId="77777777" w:rsidTr="007D5A4E">
        <w:trPr>
          <w:trHeight w:val="567"/>
        </w:trPr>
        <w:tc>
          <w:tcPr>
            <w:tcW w:w="5519" w:type="dxa"/>
            <w:vAlign w:val="center"/>
          </w:tcPr>
          <w:p w14:paraId="32E3FCEF" w14:textId="77777777" w:rsidR="00493ADC" w:rsidRPr="006348D9" w:rsidRDefault="00493ADC" w:rsidP="007D5A4E">
            <w:pPr>
              <w:jc w:val="both"/>
              <w:rPr>
                <w:i/>
                <w:color w:val="FF0000"/>
                <w:sz w:val="20"/>
                <w:szCs w:val="20"/>
              </w:rPr>
            </w:pPr>
            <w:r w:rsidRPr="00E9251A">
              <w:rPr>
                <w:i/>
                <w:color w:val="FF0000"/>
                <w:sz w:val="20"/>
                <w:szCs w:val="20"/>
              </w:rPr>
              <w:t>[Outline each element of service to be priced]</w:t>
            </w:r>
          </w:p>
        </w:tc>
        <w:tc>
          <w:tcPr>
            <w:tcW w:w="3661" w:type="dxa"/>
            <w:vAlign w:val="center"/>
          </w:tcPr>
          <w:p w14:paraId="6F6B250D" w14:textId="77777777" w:rsidR="00493ADC" w:rsidRPr="00E66F87" w:rsidRDefault="00493ADC" w:rsidP="007D5A4E">
            <w:pPr>
              <w:jc w:val="both"/>
              <w:rPr>
                <w:sz w:val="20"/>
                <w:szCs w:val="20"/>
              </w:rPr>
            </w:pPr>
            <w:r w:rsidRPr="00E66F87">
              <w:rPr>
                <w:sz w:val="20"/>
                <w:szCs w:val="20"/>
              </w:rPr>
              <w:t xml:space="preserve">£ </w:t>
            </w:r>
            <w:r w:rsidR="0049362E">
              <w:rPr>
                <w:color w:val="548DD4" w:themeColor="text2" w:themeTint="99"/>
                <w:sz w:val="20"/>
                <w:szCs w:val="20"/>
              </w:rPr>
              <w:fldChar w:fldCharType="begin">
                <w:ffData>
                  <w:name w:val="Text1"/>
                  <w:enabled/>
                  <w:calcOnExit w:val="0"/>
                  <w:textInput/>
                </w:ffData>
              </w:fldChar>
            </w:r>
            <w:r w:rsidR="0049362E">
              <w:rPr>
                <w:color w:val="548DD4" w:themeColor="text2" w:themeTint="99"/>
                <w:sz w:val="20"/>
                <w:szCs w:val="20"/>
              </w:rPr>
              <w:instrText xml:space="preserve"> FORMTEXT </w:instrText>
            </w:r>
            <w:r w:rsidR="0049362E">
              <w:rPr>
                <w:color w:val="548DD4" w:themeColor="text2" w:themeTint="99"/>
                <w:sz w:val="20"/>
                <w:szCs w:val="20"/>
              </w:rPr>
            </w:r>
            <w:r w:rsidR="0049362E">
              <w:rPr>
                <w:color w:val="548DD4" w:themeColor="text2" w:themeTint="99"/>
                <w:sz w:val="20"/>
                <w:szCs w:val="20"/>
              </w:rPr>
              <w:fldChar w:fldCharType="separate"/>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color w:val="548DD4" w:themeColor="text2" w:themeTint="99"/>
                <w:sz w:val="20"/>
                <w:szCs w:val="20"/>
              </w:rPr>
              <w:fldChar w:fldCharType="end"/>
            </w:r>
          </w:p>
        </w:tc>
      </w:tr>
      <w:tr w:rsidR="00493ADC" w:rsidRPr="00E9251A" w14:paraId="2CBDEB89" w14:textId="77777777" w:rsidTr="007D5A4E">
        <w:trPr>
          <w:trHeight w:val="567"/>
        </w:trPr>
        <w:tc>
          <w:tcPr>
            <w:tcW w:w="5519" w:type="dxa"/>
            <w:vAlign w:val="center"/>
          </w:tcPr>
          <w:p w14:paraId="5890C61E" w14:textId="77777777" w:rsidR="00493ADC" w:rsidRPr="006348D9" w:rsidRDefault="00493ADC" w:rsidP="007D5A4E">
            <w:pPr>
              <w:jc w:val="both"/>
              <w:rPr>
                <w:i/>
                <w:color w:val="FF0000"/>
                <w:sz w:val="20"/>
                <w:szCs w:val="20"/>
              </w:rPr>
            </w:pPr>
            <w:r w:rsidRPr="00E9251A">
              <w:rPr>
                <w:i/>
                <w:color w:val="FF0000"/>
                <w:sz w:val="20"/>
                <w:szCs w:val="20"/>
              </w:rPr>
              <w:t>[Travel and other Expenses]</w:t>
            </w:r>
          </w:p>
        </w:tc>
        <w:tc>
          <w:tcPr>
            <w:tcW w:w="3661" w:type="dxa"/>
            <w:vAlign w:val="center"/>
          </w:tcPr>
          <w:p w14:paraId="450D5D37" w14:textId="77777777" w:rsidR="00493ADC" w:rsidRPr="00E66F87" w:rsidRDefault="00493ADC" w:rsidP="007D5A4E">
            <w:pPr>
              <w:jc w:val="both"/>
              <w:rPr>
                <w:sz w:val="20"/>
                <w:szCs w:val="20"/>
              </w:rPr>
            </w:pPr>
            <w:r w:rsidRPr="00E66F87">
              <w:rPr>
                <w:sz w:val="20"/>
                <w:szCs w:val="20"/>
              </w:rPr>
              <w:t xml:space="preserve">£ </w:t>
            </w:r>
            <w:r w:rsidR="0049362E">
              <w:rPr>
                <w:color w:val="548DD4" w:themeColor="text2" w:themeTint="99"/>
                <w:sz w:val="20"/>
                <w:szCs w:val="20"/>
              </w:rPr>
              <w:fldChar w:fldCharType="begin">
                <w:ffData>
                  <w:name w:val="Text1"/>
                  <w:enabled/>
                  <w:calcOnExit w:val="0"/>
                  <w:textInput/>
                </w:ffData>
              </w:fldChar>
            </w:r>
            <w:r w:rsidR="0049362E">
              <w:rPr>
                <w:color w:val="548DD4" w:themeColor="text2" w:themeTint="99"/>
                <w:sz w:val="20"/>
                <w:szCs w:val="20"/>
              </w:rPr>
              <w:instrText xml:space="preserve"> FORMTEXT </w:instrText>
            </w:r>
            <w:r w:rsidR="0049362E">
              <w:rPr>
                <w:color w:val="548DD4" w:themeColor="text2" w:themeTint="99"/>
                <w:sz w:val="20"/>
                <w:szCs w:val="20"/>
              </w:rPr>
            </w:r>
            <w:r w:rsidR="0049362E">
              <w:rPr>
                <w:color w:val="548DD4" w:themeColor="text2" w:themeTint="99"/>
                <w:sz w:val="20"/>
                <w:szCs w:val="20"/>
              </w:rPr>
              <w:fldChar w:fldCharType="separate"/>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color w:val="548DD4" w:themeColor="text2" w:themeTint="99"/>
                <w:sz w:val="20"/>
                <w:szCs w:val="20"/>
              </w:rPr>
              <w:fldChar w:fldCharType="end"/>
            </w:r>
          </w:p>
        </w:tc>
      </w:tr>
      <w:tr w:rsidR="00493ADC" w:rsidRPr="00E9251A" w14:paraId="0A3D7CB3" w14:textId="77777777" w:rsidTr="007D5A4E">
        <w:trPr>
          <w:trHeight w:val="567"/>
        </w:trPr>
        <w:tc>
          <w:tcPr>
            <w:tcW w:w="5519" w:type="dxa"/>
            <w:vAlign w:val="center"/>
          </w:tcPr>
          <w:p w14:paraId="0D01B779" w14:textId="77777777" w:rsidR="00493ADC" w:rsidRPr="00E9251A" w:rsidRDefault="00493ADC" w:rsidP="007D5A4E">
            <w:pPr>
              <w:jc w:val="both"/>
              <w:rPr>
                <w:sz w:val="20"/>
                <w:szCs w:val="20"/>
              </w:rPr>
            </w:pPr>
            <w:r w:rsidRPr="00E9251A">
              <w:rPr>
                <w:b/>
                <w:sz w:val="20"/>
                <w:szCs w:val="20"/>
              </w:rPr>
              <w:t>Total Cost of providing the service (excluding VAT)</w:t>
            </w:r>
          </w:p>
        </w:tc>
        <w:tc>
          <w:tcPr>
            <w:tcW w:w="3661" w:type="dxa"/>
            <w:vAlign w:val="center"/>
          </w:tcPr>
          <w:p w14:paraId="15E84220" w14:textId="77777777" w:rsidR="00493ADC" w:rsidRPr="00E66F87" w:rsidRDefault="00493ADC" w:rsidP="007D5A4E">
            <w:pPr>
              <w:jc w:val="both"/>
              <w:rPr>
                <w:sz w:val="20"/>
                <w:szCs w:val="20"/>
              </w:rPr>
            </w:pPr>
            <w:r w:rsidRPr="00E66F87">
              <w:rPr>
                <w:sz w:val="20"/>
                <w:szCs w:val="20"/>
              </w:rPr>
              <w:t xml:space="preserve">£ </w:t>
            </w:r>
            <w:r w:rsidR="0049362E">
              <w:rPr>
                <w:color w:val="548DD4" w:themeColor="text2" w:themeTint="99"/>
                <w:sz w:val="20"/>
                <w:szCs w:val="20"/>
              </w:rPr>
              <w:fldChar w:fldCharType="begin">
                <w:ffData>
                  <w:name w:val="Text1"/>
                  <w:enabled/>
                  <w:calcOnExit w:val="0"/>
                  <w:textInput/>
                </w:ffData>
              </w:fldChar>
            </w:r>
            <w:r w:rsidR="0049362E">
              <w:rPr>
                <w:color w:val="548DD4" w:themeColor="text2" w:themeTint="99"/>
                <w:sz w:val="20"/>
                <w:szCs w:val="20"/>
              </w:rPr>
              <w:instrText xml:space="preserve"> FORMTEXT </w:instrText>
            </w:r>
            <w:r w:rsidR="0049362E">
              <w:rPr>
                <w:color w:val="548DD4" w:themeColor="text2" w:themeTint="99"/>
                <w:sz w:val="20"/>
                <w:szCs w:val="20"/>
              </w:rPr>
            </w:r>
            <w:r w:rsidR="0049362E">
              <w:rPr>
                <w:color w:val="548DD4" w:themeColor="text2" w:themeTint="99"/>
                <w:sz w:val="20"/>
                <w:szCs w:val="20"/>
              </w:rPr>
              <w:fldChar w:fldCharType="separate"/>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noProof/>
                <w:color w:val="548DD4" w:themeColor="text2" w:themeTint="99"/>
                <w:sz w:val="20"/>
                <w:szCs w:val="20"/>
              </w:rPr>
              <w:t> </w:t>
            </w:r>
            <w:r w:rsidR="0049362E">
              <w:rPr>
                <w:color w:val="548DD4" w:themeColor="text2" w:themeTint="99"/>
                <w:sz w:val="20"/>
                <w:szCs w:val="20"/>
              </w:rPr>
              <w:fldChar w:fldCharType="end"/>
            </w:r>
          </w:p>
        </w:tc>
      </w:tr>
    </w:tbl>
    <w:p w14:paraId="73E5A5E8" w14:textId="77777777" w:rsidR="00493ADC" w:rsidRDefault="00493ADC" w:rsidP="0049204F">
      <w:pPr>
        <w:rPr>
          <w:sz w:val="20"/>
          <w:szCs w:val="20"/>
        </w:rPr>
      </w:pPr>
    </w:p>
    <w:p w14:paraId="4C1AAF0A" w14:textId="77777777" w:rsidR="00493ADC" w:rsidRDefault="00493ADC">
      <w:pPr>
        <w:rPr>
          <w:sz w:val="20"/>
          <w:szCs w:val="20"/>
        </w:rPr>
      </w:pPr>
    </w:p>
    <w:p w14:paraId="36B9F2EB" w14:textId="77777777" w:rsidR="00493ADC" w:rsidRDefault="00493ADC" w:rsidP="00493ADC">
      <w:pPr>
        <w:ind w:left="-426"/>
        <w:jc w:val="center"/>
        <w:rPr>
          <w:b/>
          <w:bCs/>
          <w:sz w:val="20"/>
          <w:szCs w:val="20"/>
          <w:u w:val="single"/>
        </w:rPr>
      </w:pPr>
      <w:r>
        <w:rPr>
          <w:b/>
          <w:bCs/>
          <w:sz w:val="20"/>
          <w:szCs w:val="20"/>
          <w:u w:val="single"/>
        </w:rPr>
        <w:t>Tenderer Declaration</w:t>
      </w:r>
    </w:p>
    <w:p w14:paraId="16A8E482" w14:textId="77777777" w:rsidR="00493ADC" w:rsidRDefault="00493ADC" w:rsidP="00493ADC">
      <w:pPr>
        <w:ind w:left="-426"/>
        <w:jc w:val="center"/>
        <w:rPr>
          <w:b/>
          <w:bCs/>
          <w:sz w:val="20"/>
          <w:szCs w:val="20"/>
          <w:u w:val="single"/>
        </w:rPr>
      </w:pPr>
    </w:p>
    <w:p w14:paraId="68531F79" w14:textId="77777777" w:rsidR="00493ADC" w:rsidRPr="00B14539" w:rsidRDefault="00493ADC" w:rsidP="00493ADC">
      <w:pPr>
        <w:ind w:left="-426"/>
        <w:jc w:val="center"/>
        <w:rPr>
          <w:bCs/>
          <w:sz w:val="20"/>
          <w:szCs w:val="20"/>
        </w:rPr>
      </w:pPr>
      <w:r>
        <w:rPr>
          <w:bCs/>
          <w:sz w:val="20"/>
          <w:szCs w:val="20"/>
        </w:rPr>
        <w:t>(To be completed by The Tenderer)</w:t>
      </w:r>
    </w:p>
    <w:p w14:paraId="57EB5366" w14:textId="77777777" w:rsidR="00493ADC" w:rsidRPr="00E9251A" w:rsidRDefault="00493ADC" w:rsidP="00493ADC">
      <w:pPr>
        <w:ind w:left="142"/>
        <w:jc w:val="both"/>
        <w:rPr>
          <w:b/>
          <w:bCs/>
          <w:caps/>
          <w:sz w:val="20"/>
          <w:szCs w:val="20"/>
        </w:rPr>
      </w:pPr>
    </w:p>
    <w:p w14:paraId="79EB6637" w14:textId="77777777" w:rsidR="00493ADC" w:rsidRPr="00E9251A" w:rsidRDefault="00493ADC" w:rsidP="00493ADC">
      <w:pPr>
        <w:numPr>
          <w:ilvl w:val="0"/>
          <w:numId w:val="4"/>
        </w:numPr>
        <w:tabs>
          <w:tab w:val="clear" w:pos="720"/>
          <w:tab w:val="num" w:pos="0"/>
        </w:tabs>
        <w:ind w:left="0" w:hanging="426"/>
        <w:jc w:val="both"/>
        <w:rPr>
          <w:b/>
          <w:sz w:val="20"/>
          <w:szCs w:val="20"/>
        </w:rPr>
      </w:pPr>
      <w:r w:rsidRPr="00E9251A">
        <w:rPr>
          <w:sz w:val="20"/>
          <w:szCs w:val="20"/>
        </w:rPr>
        <w:t>I/we the undersigned hereby tender for this contract in accordance with the Terms and Conditions of Contract and specification at the prices quoted in the pricing schedule.</w:t>
      </w:r>
    </w:p>
    <w:p w14:paraId="56BD36FA" w14:textId="77777777" w:rsidR="00493ADC" w:rsidRPr="00E9251A" w:rsidRDefault="00493ADC" w:rsidP="00493ADC">
      <w:pPr>
        <w:tabs>
          <w:tab w:val="num" w:pos="0"/>
        </w:tabs>
        <w:ind w:hanging="426"/>
        <w:jc w:val="both"/>
        <w:rPr>
          <w:b/>
          <w:sz w:val="20"/>
          <w:szCs w:val="20"/>
        </w:rPr>
      </w:pPr>
    </w:p>
    <w:p w14:paraId="33F2FD59" w14:textId="77777777" w:rsidR="00493ADC" w:rsidRPr="00E9251A" w:rsidRDefault="00493ADC" w:rsidP="00493ADC">
      <w:pPr>
        <w:numPr>
          <w:ilvl w:val="0"/>
          <w:numId w:val="4"/>
        </w:numPr>
        <w:tabs>
          <w:tab w:val="clear" w:pos="720"/>
          <w:tab w:val="num" w:pos="0"/>
        </w:tabs>
        <w:ind w:left="0" w:hanging="426"/>
        <w:jc w:val="both"/>
        <w:rPr>
          <w:b/>
          <w:sz w:val="20"/>
          <w:szCs w:val="20"/>
        </w:rPr>
      </w:pPr>
      <w:r w:rsidRPr="00E9251A">
        <w:rPr>
          <w:b/>
          <w:sz w:val="20"/>
          <w:szCs w:val="20"/>
        </w:rPr>
        <w:t>I</w:t>
      </w:r>
      <w:r w:rsidRPr="00E9251A">
        <w:rPr>
          <w:sz w:val="20"/>
          <w:szCs w:val="20"/>
        </w:rPr>
        <w:t>/we hereby certify that the information provided is accurate to the best of my/our knowledge and understand that false information could result in the termination of any future contract.</w:t>
      </w:r>
    </w:p>
    <w:p w14:paraId="0BEE01B9" w14:textId="77777777" w:rsidR="00493ADC" w:rsidRPr="00E9251A" w:rsidRDefault="00493ADC" w:rsidP="00493ADC">
      <w:pPr>
        <w:pStyle w:val="ListParagraph"/>
        <w:tabs>
          <w:tab w:val="num" w:pos="0"/>
        </w:tabs>
        <w:ind w:hanging="426"/>
      </w:pPr>
    </w:p>
    <w:p w14:paraId="44C4C723" w14:textId="77777777" w:rsidR="00493ADC" w:rsidRPr="00E9251A" w:rsidRDefault="00493ADC" w:rsidP="00493ADC">
      <w:pPr>
        <w:pStyle w:val="ListParagraph"/>
        <w:numPr>
          <w:ilvl w:val="0"/>
          <w:numId w:val="4"/>
        </w:numPr>
        <w:tabs>
          <w:tab w:val="clear" w:pos="720"/>
        </w:tabs>
        <w:ind w:left="0" w:hanging="426"/>
        <w:contextualSpacing/>
        <w:jc w:val="both"/>
      </w:pPr>
      <w:r w:rsidRPr="00E9251A">
        <w:t>I/we understand my/our obligations and that, where provision for failure to meet such obligations has not been made by the University, such failure could result in the termination of any future contract.</w:t>
      </w:r>
    </w:p>
    <w:p w14:paraId="4C1854A5" w14:textId="77777777" w:rsidR="00493ADC" w:rsidRPr="00E9251A" w:rsidRDefault="00493ADC" w:rsidP="00493ADC">
      <w:pPr>
        <w:ind w:hanging="426"/>
        <w:jc w:val="both"/>
        <w:rPr>
          <w:sz w:val="20"/>
          <w:szCs w:val="20"/>
        </w:rPr>
      </w:pPr>
    </w:p>
    <w:p w14:paraId="5C7409FE" w14:textId="77777777" w:rsidR="00493ADC" w:rsidRPr="00E9251A" w:rsidRDefault="00493ADC" w:rsidP="00493ADC">
      <w:pPr>
        <w:pStyle w:val="ListParagraph"/>
        <w:numPr>
          <w:ilvl w:val="0"/>
          <w:numId w:val="4"/>
        </w:numPr>
        <w:tabs>
          <w:tab w:val="clear" w:pos="720"/>
        </w:tabs>
        <w:ind w:left="0" w:hanging="426"/>
        <w:contextualSpacing/>
        <w:jc w:val="both"/>
      </w:pPr>
      <w:r w:rsidRPr="00E9251A">
        <w:t>I/we agree that the tender together with written acceptance thereof shall constitute a binding contract between us and the customer.</w:t>
      </w:r>
    </w:p>
    <w:p w14:paraId="6AB03D1F" w14:textId="77777777" w:rsidR="00493ADC" w:rsidRPr="00E9251A" w:rsidRDefault="00493ADC" w:rsidP="00493ADC">
      <w:pPr>
        <w:pStyle w:val="ListParagraph"/>
        <w:ind w:left="0" w:hanging="426"/>
      </w:pPr>
    </w:p>
    <w:p w14:paraId="0625C507" w14:textId="77777777" w:rsidR="00493ADC" w:rsidRDefault="00493ADC" w:rsidP="00493ADC">
      <w:pPr>
        <w:pStyle w:val="ListParagraph"/>
        <w:numPr>
          <w:ilvl w:val="0"/>
          <w:numId w:val="4"/>
        </w:numPr>
        <w:tabs>
          <w:tab w:val="clear" w:pos="720"/>
        </w:tabs>
        <w:ind w:left="0" w:hanging="426"/>
        <w:contextualSpacing/>
        <w:jc w:val="both"/>
      </w:pPr>
      <w:r w:rsidRPr="00E9251A">
        <w:t xml:space="preserve">I/We certify this is a bona fide tender intended to be competitive. </w:t>
      </w:r>
    </w:p>
    <w:p w14:paraId="72044D32" w14:textId="77777777" w:rsidR="00CC2149" w:rsidRDefault="00CC2149" w:rsidP="00CC2149"/>
    <w:p w14:paraId="2A126516" w14:textId="77777777" w:rsidR="00CC2149" w:rsidRPr="00503980" w:rsidRDefault="00CC2149" w:rsidP="00CC2149">
      <w:pPr>
        <w:pStyle w:val="ListParagraph"/>
        <w:numPr>
          <w:ilvl w:val="0"/>
          <w:numId w:val="4"/>
        </w:numPr>
        <w:tabs>
          <w:tab w:val="clear" w:pos="720"/>
        </w:tabs>
        <w:ind w:left="0" w:hanging="426"/>
        <w:contextualSpacing/>
        <w:jc w:val="both"/>
      </w:pPr>
      <w:r w:rsidRPr="00503980">
        <w:t xml:space="preserve">I/We confirm that we have reviewed the Supply Chain Code of Conduct and will comply with the values and principles of the Code and if successful will adopt requirements </w:t>
      </w:r>
      <w:proofErr w:type="gramStart"/>
      <w:r w:rsidRPr="00503980">
        <w:t>similar to</w:t>
      </w:r>
      <w:proofErr w:type="gramEnd"/>
      <w:r w:rsidRPr="00503980">
        <w:t xml:space="preserve"> those contained in the Code within my/our organisation and supply chain.</w:t>
      </w:r>
    </w:p>
    <w:p w14:paraId="1EBCC274" w14:textId="77777777" w:rsidR="00CC2149" w:rsidRPr="00E9251A" w:rsidRDefault="00CC2149" w:rsidP="00CC2149">
      <w:pPr>
        <w:contextualSpacing/>
        <w:jc w:val="both"/>
      </w:pPr>
    </w:p>
    <w:p w14:paraId="4A7C9E3A" w14:textId="77777777" w:rsidR="00493ADC" w:rsidRPr="00E9251A" w:rsidRDefault="00493ADC" w:rsidP="00493ADC">
      <w:pPr>
        <w:pStyle w:val="ListParagraph"/>
        <w:ind w:left="0" w:hanging="426"/>
      </w:pPr>
    </w:p>
    <w:p w14:paraId="29CEF8DA" w14:textId="77777777" w:rsidR="00493ADC" w:rsidRPr="00AF0C91" w:rsidRDefault="00493ADC" w:rsidP="00373D0C">
      <w:pPr>
        <w:pStyle w:val="ListParagraph"/>
        <w:numPr>
          <w:ilvl w:val="0"/>
          <w:numId w:val="4"/>
        </w:numPr>
        <w:tabs>
          <w:tab w:val="clear" w:pos="720"/>
        </w:tabs>
        <w:ind w:left="0" w:hanging="426"/>
        <w:contextualSpacing/>
        <w:jc w:val="both"/>
      </w:pPr>
      <w:r w:rsidRPr="00AF0C91">
        <w:lastRenderedPageBreak/>
        <w:t>I/we hereby declare that I am/we are not unqualified for the purposes of the Fair Employment and Treatment (Northern Ireland) Order 1998.</w:t>
      </w:r>
    </w:p>
    <w:p w14:paraId="042D9E9D" w14:textId="77777777" w:rsidR="00493ADC" w:rsidRPr="00E9251A" w:rsidRDefault="00493ADC" w:rsidP="00493ADC">
      <w:pPr>
        <w:ind w:hanging="426"/>
        <w:jc w:val="both"/>
        <w:rPr>
          <w:sz w:val="20"/>
          <w:szCs w:val="20"/>
        </w:rPr>
      </w:pPr>
    </w:p>
    <w:p w14:paraId="652A9139" w14:textId="77777777" w:rsidR="00493ADC" w:rsidRPr="00E9251A" w:rsidRDefault="00493ADC" w:rsidP="00493ADC">
      <w:pPr>
        <w:pStyle w:val="ListParagraph"/>
        <w:numPr>
          <w:ilvl w:val="0"/>
          <w:numId w:val="4"/>
        </w:numPr>
        <w:tabs>
          <w:tab w:val="clear" w:pos="720"/>
          <w:tab w:val="num" w:pos="0"/>
        </w:tabs>
        <w:ind w:left="0" w:hanging="426"/>
        <w:contextualSpacing/>
        <w:jc w:val="both"/>
      </w:pPr>
      <w:r w:rsidRPr="00E9251A">
        <w:t>I/we understand that the Customer does not bind itself to accept the lowest or any tender submitted in response to this enquiry and may accept the whole or part of any tender.</w:t>
      </w:r>
    </w:p>
    <w:p w14:paraId="2D122DA5" w14:textId="77777777" w:rsidR="00493ADC" w:rsidRPr="00E9251A" w:rsidRDefault="00493ADC" w:rsidP="00493ADC">
      <w:pPr>
        <w:tabs>
          <w:tab w:val="num" w:pos="0"/>
          <w:tab w:val="num" w:pos="1080"/>
        </w:tabs>
        <w:ind w:hanging="426"/>
        <w:jc w:val="both"/>
        <w:rPr>
          <w:sz w:val="20"/>
          <w:szCs w:val="20"/>
        </w:rPr>
      </w:pPr>
    </w:p>
    <w:p w14:paraId="2D6DE909" w14:textId="77777777" w:rsidR="00493ADC" w:rsidRPr="00E9251A" w:rsidRDefault="00493ADC" w:rsidP="00493ADC">
      <w:pPr>
        <w:pStyle w:val="ListParagraph"/>
        <w:numPr>
          <w:ilvl w:val="0"/>
          <w:numId w:val="4"/>
        </w:numPr>
        <w:tabs>
          <w:tab w:val="clear" w:pos="720"/>
          <w:tab w:val="num" w:pos="0"/>
          <w:tab w:val="num" w:pos="1080"/>
        </w:tabs>
        <w:ind w:left="0" w:hanging="426"/>
        <w:contextualSpacing/>
        <w:jc w:val="both"/>
      </w:pPr>
      <w:r w:rsidRPr="00E9251A">
        <w:t xml:space="preserve">I/We acknowledge that the customer is subject to the requirements of the Freedom of Information Act (2000) (FOIA).  </w:t>
      </w:r>
    </w:p>
    <w:p w14:paraId="6C91CCCB" w14:textId="77777777" w:rsidR="00493ADC" w:rsidRPr="00E9251A" w:rsidRDefault="00493ADC" w:rsidP="00493ADC">
      <w:pPr>
        <w:tabs>
          <w:tab w:val="num" w:pos="0"/>
        </w:tabs>
        <w:ind w:hanging="426"/>
        <w:jc w:val="both"/>
        <w:rPr>
          <w:i/>
          <w:color w:val="FF0000"/>
          <w:sz w:val="20"/>
          <w:szCs w:val="20"/>
        </w:rPr>
      </w:pPr>
    </w:p>
    <w:p w14:paraId="306A6F60" w14:textId="77777777" w:rsidR="00493ADC" w:rsidRPr="00E9251A" w:rsidRDefault="00493ADC" w:rsidP="00493ADC">
      <w:pPr>
        <w:tabs>
          <w:tab w:val="num" w:pos="0"/>
        </w:tabs>
        <w:ind w:hanging="426"/>
        <w:jc w:val="both"/>
        <w:rPr>
          <w:i/>
          <w:sz w:val="20"/>
          <w:szCs w:val="20"/>
        </w:rPr>
      </w:pPr>
      <w:r w:rsidRPr="00E9251A">
        <w:rPr>
          <w:i/>
          <w:sz w:val="20"/>
          <w:szCs w:val="20"/>
        </w:rPr>
        <w:tab/>
        <w:t>Please delete the following statements as appropriate.</w:t>
      </w:r>
    </w:p>
    <w:p w14:paraId="7E3F7171" w14:textId="77777777" w:rsidR="00493ADC" w:rsidRPr="00E9251A" w:rsidRDefault="00493ADC" w:rsidP="00493ADC">
      <w:pPr>
        <w:tabs>
          <w:tab w:val="num" w:pos="0"/>
        </w:tabs>
        <w:ind w:hanging="426"/>
        <w:jc w:val="both"/>
        <w:rPr>
          <w:sz w:val="20"/>
          <w:szCs w:val="20"/>
        </w:rPr>
      </w:pPr>
    </w:p>
    <w:p w14:paraId="62EFE566" w14:textId="77777777" w:rsidR="00493ADC" w:rsidRPr="00E9251A" w:rsidRDefault="00493ADC" w:rsidP="00493ADC">
      <w:pPr>
        <w:pStyle w:val="ListParagraph"/>
        <w:numPr>
          <w:ilvl w:val="0"/>
          <w:numId w:val="33"/>
        </w:numPr>
        <w:tabs>
          <w:tab w:val="num" w:pos="0"/>
        </w:tabs>
        <w:ind w:left="0" w:hanging="426"/>
        <w:contextualSpacing/>
      </w:pPr>
      <w:r w:rsidRPr="00E9251A">
        <w:t xml:space="preserve">I/We consider the information supplied in this tender competition can be </w:t>
      </w:r>
      <w:proofErr w:type="gramStart"/>
      <w:r w:rsidRPr="00E9251A">
        <w:t xml:space="preserve">disclosed;  </w:t>
      </w:r>
      <w:r w:rsidRPr="00E9251A">
        <w:rPr>
          <w:b/>
          <w:i/>
        </w:rPr>
        <w:t>or</w:t>
      </w:r>
      <w:proofErr w:type="gramEnd"/>
      <w:r w:rsidRPr="00E9251A">
        <w:t xml:space="preserve"> </w:t>
      </w:r>
    </w:p>
    <w:p w14:paraId="284062E2" w14:textId="77777777" w:rsidR="00493ADC" w:rsidRPr="00E9251A" w:rsidRDefault="00493ADC" w:rsidP="00493ADC">
      <w:pPr>
        <w:tabs>
          <w:tab w:val="num" w:pos="0"/>
        </w:tabs>
        <w:ind w:hanging="426"/>
        <w:jc w:val="both"/>
        <w:rPr>
          <w:sz w:val="20"/>
          <w:szCs w:val="20"/>
        </w:rPr>
      </w:pPr>
    </w:p>
    <w:p w14:paraId="491E2FFF" w14:textId="77777777" w:rsidR="00493ADC" w:rsidRPr="00E9251A" w:rsidRDefault="00493ADC" w:rsidP="00493ADC">
      <w:pPr>
        <w:pStyle w:val="ListParagraph"/>
        <w:numPr>
          <w:ilvl w:val="0"/>
          <w:numId w:val="33"/>
        </w:numPr>
        <w:tabs>
          <w:tab w:val="num" w:pos="0"/>
        </w:tabs>
        <w:ind w:left="0" w:hanging="426"/>
        <w:contextualSpacing/>
        <w:jc w:val="both"/>
      </w:pPr>
      <w:r w:rsidRPr="00E9251A">
        <w:t xml:space="preserve">I/We consider the following information supplied in this tender competition cannot be disclosed because of its sensitivity for the following reasons: </w:t>
      </w:r>
    </w:p>
    <w:p w14:paraId="262436CF" w14:textId="77777777" w:rsidR="00493ADC" w:rsidRPr="00E9251A" w:rsidRDefault="00493ADC" w:rsidP="00493ADC">
      <w:pPr>
        <w:tabs>
          <w:tab w:val="num" w:pos="0"/>
        </w:tabs>
        <w:ind w:hanging="426"/>
        <w:jc w:val="both"/>
        <w:rPr>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63"/>
      </w:tblGrid>
      <w:tr w:rsidR="00493ADC" w14:paraId="73623173" w14:textId="77777777" w:rsidTr="007D5A4E">
        <w:trPr>
          <w:trHeight w:val="340"/>
        </w:trPr>
        <w:tc>
          <w:tcPr>
            <w:tcW w:w="9063" w:type="dxa"/>
            <w:vAlign w:val="center"/>
          </w:tcPr>
          <w:p w14:paraId="56576FA0" w14:textId="77777777" w:rsidR="00493ADC" w:rsidRPr="00FF3E45" w:rsidRDefault="0049362E" w:rsidP="007D5A4E">
            <w:pPr>
              <w:tabs>
                <w:tab w:val="num" w:pos="0"/>
              </w:tabs>
              <w:rPr>
                <w:sz w:val="20"/>
                <w:szCs w:val="20"/>
              </w:rPr>
            </w:pPr>
            <w:r>
              <w:rPr>
                <w:sz w:val="20"/>
                <w:szCs w:val="20"/>
              </w:rPr>
              <w:fldChar w:fldCharType="begin">
                <w:ffData>
                  <w:name w:val="Text3"/>
                  <w:enabled/>
                  <w:calcOnExit w:val="0"/>
                  <w:textInput/>
                </w:ffData>
              </w:fldChar>
            </w:r>
            <w:bookmarkStart w:id="2"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493ADC" w14:paraId="187468A7" w14:textId="77777777" w:rsidTr="007D5A4E">
        <w:trPr>
          <w:trHeight w:val="340"/>
        </w:trPr>
        <w:tc>
          <w:tcPr>
            <w:tcW w:w="9063" w:type="dxa"/>
            <w:vAlign w:val="center"/>
          </w:tcPr>
          <w:p w14:paraId="1910114D" w14:textId="77777777" w:rsidR="00493ADC" w:rsidRPr="00FF3E45" w:rsidRDefault="00493ADC" w:rsidP="007D5A4E">
            <w:pPr>
              <w:tabs>
                <w:tab w:val="num" w:pos="0"/>
              </w:tabs>
              <w:rPr>
                <w:sz w:val="20"/>
                <w:szCs w:val="20"/>
              </w:rPr>
            </w:pPr>
          </w:p>
        </w:tc>
      </w:tr>
    </w:tbl>
    <w:p w14:paraId="44DF928E" w14:textId="77777777" w:rsidR="00493ADC" w:rsidRPr="00E9251A" w:rsidRDefault="00493ADC" w:rsidP="00493ADC">
      <w:pPr>
        <w:tabs>
          <w:tab w:val="num" w:pos="0"/>
        </w:tabs>
        <w:ind w:hanging="426"/>
        <w:jc w:val="both"/>
        <w:rPr>
          <w:sz w:val="20"/>
          <w:szCs w:val="20"/>
        </w:rPr>
      </w:pPr>
    </w:p>
    <w:p w14:paraId="50061ACA" w14:textId="77777777" w:rsidR="00493ADC" w:rsidRPr="00E9251A" w:rsidRDefault="00493ADC" w:rsidP="00493ADC">
      <w:pPr>
        <w:pStyle w:val="ListParagraph"/>
        <w:numPr>
          <w:ilvl w:val="0"/>
          <w:numId w:val="4"/>
        </w:numPr>
        <w:tabs>
          <w:tab w:val="clear" w:pos="720"/>
          <w:tab w:val="num" w:pos="-5103"/>
          <w:tab w:val="num" w:pos="0"/>
        </w:tabs>
        <w:ind w:left="0" w:hanging="426"/>
        <w:contextualSpacing/>
        <w:jc w:val="both"/>
        <w:rPr>
          <w:i/>
        </w:rPr>
      </w:pPr>
      <w:r w:rsidRPr="00E9251A">
        <w:rPr>
          <w:i/>
        </w:rPr>
        <w:t>Please delete the following statements as appropriate.</w:t>
      </w:r>
    </w:p>
    <w:p w14:paraId="153EA2FC" w14:textId="77777777" w:rsidR="00493ADC" w:rsidRPr="00E9251A" w:rsidRDefault="00493ADC" w:rsidP="00493ADC">
      <w:pPr>
        <w:tabs>
          <w:tab w:val="num" w:pos="-5103"/>
          <w:tab w:val="num" w:pos="0"/>
        </w:tabs>
        <w:ind w:hanging="426"/>
        <w:jc w:val="both"/>
        <w:rPr>
          <w:sz w:val="20"/>
          <w:szCs w:val="20"/>
        </w:rPr>
      </w:pPr>
    </w:p>
    <w:p w14:paraId="1EFF4ABB" w14:textId="77777777" w:rsidR="00493ADC" w:rsidRPr="00E9251A" w:rsidRDefault="00493ADC" w:rsidP="00493ADC">
      <w:pPr>
        <w:pStyle w:val="ListParagraph"/>
        <w:numPr>
          <w:ilvl w:val="0"/>
          <w:numId w:val="34"/>
        </w:numPr>
        <w:tabs>
          <w:tab w:val="num" w:pos="-5103"/>
          <w:tab w:val="num" w:pos="0"/>
        </w:tabs>
        <w:ind w:left="0" w:hanging="426"/>
        <w:contextualSpacing/>
        <w:jc w:val="both"/>
      </w:pPr>
      <w:r w:rsidRPr="00E9251A">
        <w:t>I/we confirm that there is not a conflict or perceived conflict of interest in relation to the personnel or type of work involved in this contract;</w:t>
      </w:r>
      <w:r w:rsidRPr="00E9251A">
        <w:rPr>
          <w:b/>
          <w:i/>
        </w:rPr>
        <w:t xml:space="preserve"> or</w:t>
      </w:r>
      <w:r w:rsidRPr="00E9251A">
        <w:t xml:space="preserve"> </w:t>
      </w:r>
    </w:p>
    <w:p w14:paraId="42E2AFB7" w14:textId="77777777" w:rsidR="00493ADC" w:rsidRPr="00E9251A" w:rsidRDefault="00493ADC" w:rsidP="00493ADC">
      <w:pPr>
        <w:tabs>
          <w:tab w:val="num" w:pos="-5103"/>
          <w:tab w:val="num" w:pos="0"/>
        </w:tabs>
        <w:ind w:hanging="426"/>
        <w:jc w:val="both"/>
        <w:rPr>
          <w:sz w:val="20"/>
          <w:szCs w:val="20"/>
        </w:rPr>
      </w:pPr>
    </w:p>
    <w:p w14:paraId="0D7BD9C6" w14:textId="77777777" w:rsidR="00493ADC" w:rsidRPr="00E9251A" w:rsidRDefault="00493ADC" w:rsidP="00493ADC">
      <w:pPr>
        <w:pStyle w:val="ListParagraph"/>
        <w:numPr>
          <w:ilvl w:val="0"/>
          <w:numId w:val="34"/>
        </w:numPr>
        <w:tabs>
          <w:tab w:val="num" w:pos="-5103"/>
          <w:tab w:val="num" w:pos="0"/>
        </w:tabs>
        <w:ind w:left="0" w:hanging="426"/>
        <w:contextualSpacing/>
        <w:jc w:val="both"/>
      </w:pPr>
      <w:r w:rsidRPr="00E9251A">
        <w:t>I/we wish to advise that there is a possible conflict, or perceived conflict of interest, in relation to personnel and their involvement in this contract for the following reasons.  (Please explain what the possible conflict or perceived conflict of interest may be and who it relates to and how it could have an adverse effect on this contract.)</w:t>
      </w:r>
    </w:p>
    <w:p w14:paraId="635E2FAF" w14:textId="77777777" w:rsidR="00493ADC" w:rsidRPr="00E9251A" w:rsidRDefault="00493ADC" w:rsidP="00493ADC">
      <w:pPr>
        <w:tabs>
          <w:tab w:val="num" w:pos="-5103"/>
          <w:tab w:val="num" w:pos="0"/>
        </w:tabs>
        <w:ind w:hanging="426"/>
        <w:jc w:val="both"/>
        <w:rPr>
          <w:sz w:val="20"/>
          <w:szCs w:val="20"/>
        </w:rPr>
      </w:pPr>
      <w:r>
        <w:rPr>
          <w:sz w:val="20"/>
          <w:szCs w:val="20"/>
        </w:rPr>
        <w:tab/>
      </w:r>
      <w:r w:rsidRPr="00E9251A">
        <w:rPr>
          <w:sz w:val="20"/>
          <w:szCs w:val="20"/>
        </w:rPr>
        <w:tab/>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63"/>
      </w:tblGrid>
      <w:tr w:rsidR="00493ADC" w14:paraId="65C06B6B" w14:textId="77777777" w:rsidTr="007D5A4E">
        <w:trPr>
          <w:trHeight w:val="340"/>
        </w:trPr>
        <w:tc>
          <w:tcPr>
            <w:tcW w:w="9063" w:type="dxa"/>
            <w:vAlign w:val="center"/>
          </w:tcPr>
          <w:p w14:paraId="2F58339A" w14:textId="77777777" w:rsidR="00493ADC" w:rsidRPr="00FF3E45" w:rsidRDefault="0049362E" w:rsidP="007D5A4E">
            <w:pPr>
              <w:tabs>
                <w:tab w:val="num" w:pos="0"/>
              </w:tabs>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3ADC" w14:paraId="06BDEF5C" w14:textId="77777777" w:rsidTr="007D5A4E">
        <w:trPr>
          <w:trHeight w:val="340"/>
        </w:trPr>
        <w:tc>
          <w:tcPr>
            <w:tcW w:w="9063" w:type="dxa"/>
            <w:vAlign w:val="center"/>
          </w:tcPr>
          <w:p w14:paraId="21E5C4DC" w14:textId="77777777" w:rsidR="00493ADC" w:rsidRPr="00FF3E45" w:rsidRDefault="00493ADC" w:rsidP="007D5A4E">
            <w:pPr>
              <w:tabs>
                <w:tab w:val="num" w:pos="0"/>
              </w:tabs>
              <w:rPr>
                <w:sz w:val="20"/>
                <w:szCs w:val="20"/>
              </w:rPr>
            </w:pPr>
          </w:p>
        </w:tc>
      </w:tr>
    </w:tbl>
    <w:p w14:paraId="3F94622E" w14:textId="77777777" w:rsidR="00493ADC" w:rsidRPr="00E9251A" w:rsidRDefault="00493ADC" w:rsidP="00493ADC">
      <w:pPr>
        <w:tabs>
          <w:tab w:val="num" w:pos="-5103"/>
          <w:tab w:val="num" w:pos="0"/>
        </w:tabs>
        <w:ind w:hanging="720"/>
        <w:jc w:val="both"/>
        <w:rPr>
          <w:sz w:val="20"/>
          <w:szCs w:val="20"/>
        </w:rPr>
      </w:pPr>
    </w:p>
    <w:p w14:paraId="3A875CAC" w14:textId="77777777" w:rsidR="00493ADC" w:rsidRPr="00E9251A" w:rsidRDefault="00493ADC" w:rsidP="00493ADC">
      <w:pPr>
        <w:ind w:left="142"/>
        <w:jc w:val="both"/>
        <w:rPr>
          <w:sz w:val="20"/>
          <w:szCs w:val="20"/>
        </w:rPr>
      </w:pPr>
    </w:p>
    <w:tbl>
      <w:tblPr>
        <w:tblW w:w="9062"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6" w:space="0" w:color="7F7F7F" w:themeColor="text1" w:themeTint="80"/>
          <w:insideV w:val="single" w:sz="6" w:space="0" w:color="7F7F7F" w:themeColor="text1" w:themeTint="80"/>
        </w:tblBorders>
        <w:tblCellMar>
          <w:top w:w="57" w:type="dxa"/>
          <w:bottom w:w="57" w:type="dxa"/>
        </w:tblCellMar>
        <w:tblLook w:val="0000" w:firstRow="0" w:lastRow="0" w:firstColumn="0" w:lastColumn="0" w:noHBand="0" w:noVBand="0"/>
      </w:tblPr>
      <w:tblGrid>
        <w:gridCol w:w="2258"/>
        <w:gridCol w:w="6804"/>
      </w:tblGrid>
      <w:tr w:rsidR="00493ADC" w:rsidRPr="00E9251A" w14:paraId="059C5983" w14:textId="77777777" w:rsidTr="007D5A4E">
        <w:trPr>
          <w:cantSplit/>
          <w:trHeight w:val="397"/>
        </w:trPr>
        <w:tc>
          <w:tcPr>
            <w:tcW w:w="2258" w:type="dxa"/>
            <w:shd w:val="clear" w:color="auto" w:fill="D9D9D9" w:themeFill="background1" w:themeFillShade="D9"/>
            <w:vAlign w:val="center"/>
          </w:tcPr>
          <w:p w14:paraId="75FB03C7" w14:textId="77777777" w:rsidR="00493ADC" w:rsidRPr="00E9251A" w:rsidRDefault="00493ADC" w:rsidP="007D5A4E">
            <w:pPr>
              <w:jc w:val="both"/>
              <w:rPr>
                <w:b/>
                <w:bCs/>
                <w:sz w:val="20"/>
                <w:szCs w:val="20"/>
              </w:rPr>
            </w:pPr>
            <w:r w:rsidRPr="00E9251A">
              <w:rPr>
                <w:b/>
                <w:bCs/>
                <w:sz w:val="20"/>
                <w:szCs w:val="20"/>
              </w:rPr>
              <w:t>Name of Tenderer:</w:t>
            </w:r>
          </w:p>
        </w:tc>
        <w:tc>
          <w:tcPr>
            <w:tcW w:w="6804" w:type="dxa"/>
            <w:vAlign w:val="center"/>
          </w:tcPr>
          <w:p w14:paraId="39CCEC91" w14:textId="77777777" w:rsidR="00493ADC" w:rsidRPr="00FF3E45" w:rsidRDefault="0049362E" w:rsidP="007D5A4E">
            <w:pPr>
              <w:pStyle w:val="TextEntryBox"/>
              <w:ind w:left="851" w:hanging="817"/>
              <w:jc w:val="left"/>
              <w:rPr>
                <w:b w:val="0"/>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3ADC" w:rsidRPr="00E9251A" w14:paraId="29B38683" w14:textId="77777777" w:rsidTr="007D5A4E">
        <w:trPr>
          <w:cantSplit/>
          <w:trHeight w:val="397"/>
        </w:trPr>
        <w:tc>
          <w:tcPr>
            <w:tcW w:w="2258" w:type="dxa"/>
            <w:shd w:val="clear" w:color="auto" w:fill="D9D9D9" w:themeFill="background1" w:themeFillShade="D9"/>
            <w:vAlign w:val="center"/>
          </w:tcPr>
          <w:p w14:paraId="5A229A1B" w14:textId="77777777" w:rsidR="00493ADC" w:rsidRPr="00E9251A" w:rsidRDefault="00493ADC" w:rsidP="007D5A4E">
            <w:pPr>
              <w:ind w:left="851" w:hanging="851"/>
              <w:jc w:val="both"/>
              <w:rPr>
                <w:b/>
                <w:bCs/>
                <w:sz w:val="20"/>
                <w:szCs w:val="20"/>
              </w:rPr>
            </w:pPr>
            <w:r w:rsidRPr="00E9251A">
              <w:rPr>
                <w:b/>
                <w:bCs/>
                <w:sz w:val="20"/>
                <w:szCs w:val="20"/>
              </w:rPr>
              <w:t>Address:</w:t>
            </w:r>
          </w:p>
        </w:tc>
        <w:tc>
          <w:tcPr>
            <w:tcW w:w="6804" w:type="dxa"/>
            <w:vAlign w:val="center"/>
          </w:tcPr>
          <w:p w14:paraId="7C7EDB64" w14:textId="77777777" w:rsidR="00493ADC" w:rsidRPr="00E9251A" w:rsidRDefault="0049362E" w:rsidP="007D5A4E">
            <w:pPr>
              <w:pStyle w:val="TextEntryBox"/>
              <w:ind w:left="851" w:hanging="817"/>
              <w:jc w:val="left"/>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3ADC" w:rsidRPr="00E9251A" w14:paraId="6FD037AB" w14:textId="77777777" w:rsidTr="007D5A4E">
        <w:trPr>
          <w:cantSplit/>
          <w:trHeight w:val="397"/>
        </w:trPr>
        <w:tc>
          <w:tcPr>
            <w:tcW w:w="2258" w:type="dxa"/>
            <w:shd w:val="clear" w:color="auto" w:fill="D9D9D9" w:themeFill="background1" w:themeFillShade="D9"/>
            <w:vAlign w:val="center"/>
          </w:tcPr>
          <w:p w14:paraId="673C1ABE" w14:textId="77777777" w:rsidR="00493ADC" w:rsidRPr="00E9251A" w:rsidRDefault="00493ADC" w:rsidP="007D5A4E">
            <w:pPr>
              <w:ind w:left="851" w:hanging="851"/>
              <w:jc w:val="both"/>
              <w:rPr>
                <w:b/>
                <w:bCs/>
                <w:sz w:val="20"/>
                <w:szCs w:val="20"/>
              </w:rPr>
            </w:pPr>
            <w:r w:rsidRPr="00E9251A">
              <w:rPr>
                <w:b/>
                <w:bCs/>
                <w:sz w:val="20"/>
                <w:szCs w:val="20"/>
              </w:rPr>
              <w:t>Completed by:</w:t>
            </w:r>
          </w:p>
        </w:tc>
        <w:tc>
          <w:tcPr>
            <w:tcW w:w="6804" w:type="dxa"/>
            <w:vAlign w:val="center"/>
          </w:tcPr>
          <w:p w14:paraId="07DACBFC" w14:textId="77777777" w:rsidR="00493ADC" w:rsidRPr="00E9251A" w:rsidRDefault="0049362E" w:rsidP="007D5A4E">
            <w:pPr>
              <w:pStyle w:val="TextEntryBox"/>
              <w:ind w:left="851" w:hanging="817"/>
              <w:jc w:val="left"/>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3ADC" w:rsidRPr="00E9251A" w14:paraId="46F3DE2E" w14:textId="77777777" w:rsidTr="007D5A4E">
        <w:trPr>
          <w:cantSplit/>
          <w:trHeight w:val="397"/>
        </w:trPr>
        <w:tc>
          <w:tcPr>
            <w:tcW w:w="2258" w:type="dxa"/>
            <w:shd w:val="clear" w:color="auto" w:fill="D9D9D9" w:themeFill="background1" w:themeFillShade="D9"/>
            <w:vAlign w:val="center"/>
          </w:tcPr>
          <w:p w14:paraId="21F49302" w14:textId="77777777" w:rsidR="00493ADC" w:rsidRPr="00E9251A" w:rsidRDefault="00493ADC" w:rsidP="007D5A4E">
            <w:pPr>
              <w:ind w:left="851" w:hanging="851"/>
              <w:jc w:val="both"/>
              <w:rPr>
                <w:b/>
                <w:bCs/>
                <w:sz w:val="20"/>
                <w:szCs w:val="20"/>
              </w:rPr>
            </w:pPr>
            <w:r w:rsidRPr="00E9251A">
              <w:rPr>
                <w:b/>
                <w:bCs/>
                <w:sz w:val="20"/>
                <w:szCs w:val="20"/>
              </w:rPr>
              <w:t>Title/Position</w:t>
            </w:r>
          </w:p>
        </w:tc>
        <w:tc>
          <w:tcPr>
            <w:tcW w:w="6804" w:type="dxa"/>
            <w:vAlign w:val="center"/>
          </w:tcPr>
          <w:p w14:paraId="3EB87F2E" w14:textId="77777777" w:rsidR="00493ADC" w:rsidRPr="00E9251A" w:rsidRDefault="0049362E" w:rsidP="007D5A4E">
            <w:pPr>
              <w:pStyle w:val="TextEntryBox"/>
              <w:ind w:left="851" w:hanging="817"/>
              <w:jc w:val="left"/>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3ADC" w:rsidRPr="00E9251A" w14:paraId="2FF3B23B" w14:textId="77777777" w:rsidTr="007D5A4E">
        <w:trPr>
          <w:cantSplit/>
          <w:trHeight w:val="397"/>
        </w:trPr>
        <w:tc>
          <w:tcPr>
            <w:tcW w:w="2258" w:type="dxa"/>
            <w:shd w:val="clear" w:color="auto" w:fill="D9D9D9" w:themeFill="background1" w:themeFillShade="D9"/>
            <w:vAlign w:val="center"/>
          </w:tcPr>
          <w:p w14:paraId="149F55B8" w14:textId="77777777" w:rsidR="00493ADC" w:rsidRPr="00E9251A" w:rsidRDefault="00493ADC" w:rsidP="007D5A4E">
            <w:pPr>
              <w:ind w:left="851" w:hanging="851"/>
              <w:jc w:val="both"/>
              <w:rPr>
                <w:b/>
                <w:bCs/>
                <w:sz w:val="20"/>
                <w:szCs w:val="20"/>
              </w:rPr>
            </w:pPr>
            <w:r w:rsidRPr="00E9251A">
              <w:rPr>
                <w:b/>
                <w:bCs/>
                <w:sz w:val="20"/>
                <w:szCs w:val="20"/>
              </w:rPr>
              <w:t>Email:</w:t>
            </w:r>
          </w:p>
        </w:tc>
        <w:tc>
          <w:tcPr>
            <w:tcW w:w="6804" w:type="dxa"/>
            <w:vAlign w:val="center"/>
          </w:tcPr>
          <w:p w14:paraId="3FA82080" w14:textId="77777777" w:rsidR="00493ADC" w:rsidRPr="00E9251A" w:rsidRDefault="0049362E" w:rsidP="007D5A4E">
            <w:pPr>
              <w:pStyle w:val="TextEntryBox"/>
              <w:ind w:left="851" w:hanging="817"/>
              <w:jc w:val="left"/>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3ADC" w:rsidRPr="00E9251A" w14:paraId="2881D811" w14:textId="77777777" w:rsidTr="007D5A4E">
        <w:trPr>
          <w:cantSplit/>
          <w:trHeight w:val="397"/>
        </w:trPr>
        <w:tc>
          <w:tcPr>
            <w:tcW w:w="2258" w:type="dxa"/>
            <w:shd w:val="clear" w:color="auto" w:fill="D9D9D9" w:themeFill="background1" w:themeFillShade="D9"/>
            <w:vAlign w:val="center"/>
          </w:tcPr>
          <w:p w14:paraId="33095235" w14:textId="77777777" w:rsidR="00493ADC" w:rsidRPr="00E9251A" w:rsidRDefault="00493ADC" w:rsidP="007D5A4E">
            <w:pPr>
              <w:ind w:left="851" w:hanging="851"/>
              <w:jc w:val="both"/>
              <w:rPr>
                <w:b/>
                <w:bCs/>
                <w:sz w:val="20"/>
                <w:szCs w:val="20"/>
              </w:rPr>
            </w:pPr>
            <w:r w:rsidRPr="00E9251A">
              <w:rPr>
                <w:b/>
                <w:bCs/>
                <w:sz w:val="20"/>
                <w:szCs w:val="20"/>
              </w:rPr>
              <w:t>Tel No:</w:t>
            </w:r>
          </w:p>
        </w:tc>
        <w:tc>
          <w:tcPr>
            <w:tcW w:w="6804" w:type="dxa"/>
            <w:vAlign w:val="center"/>
          </w:tcPr>
          <w:p w14:paraId="07A38DC1" w14:textId="77777777" w:rsidR="00493ADC" w:rsidRPr="00E9251A" w:rsidRDefault="0049362E" w:rsidP="007D5A4E">
            <w:pPr>
              <w:pStyle w:val="TextEntryBox"/>
              <w:ind w:left="851" w:hanging="817"/>
              <w:jc w:val="left"/>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3ADC" w:rsidRPr="00E9251A" w14:paraId="134B3D22" w14:textId="77777777" w:rsidTr="007D5A4E">
        <w:trPr>
          <w:cantSplit/>
          <w:trHeight w:val="397"/>
        </w:trPr>
        <w:tc>
          <w:tcPr>
            <w:tcW w:w="2258" w:type="dxa"/>
            <w:shd w:val="clear" w:color="auto" w:fill="D9D9D9" w:themeFill="background1" w:themeFillShade="D9"/>
            <w:vAlign w:val="center"/>
          </w:tcPr>
          <w:p w14:paraId="184ACB6F" w14:textId="77777777" w:rsidR="00493ADC" w:rsidRPr="00E9251A" w:rsidRDefault="00493ADC" w:rsidP="007D5A4E">
            <w:pPr>
              <w:ind w:left="851" w:hanging="851"/>
              <w:jc w:val="both"/>
              <w:rPr>
                <w:b/>
                <w:bCs/>
                <w:sz w:val="20"/>
                <w:szCs w:val="20"/>
              </w:rPr>
            </w:pPr>
            <w:r w:rsidRPr="00E9251A">
              <w:rPr>
                <w:b/>
                <w:bCs/>
                <w:sz w:val="20"/>
                <w:szCs w:val="20"/>
              </w:rPr>
              <w:t>Date:</w:t>
            </w:r>
          </w:p>
        </w:tc>
        <w:tc>
          <w:tcPr>
            <w:tcW w:w="6804" w:type="dxa"/>
            <w:vAlign w:val="center"/>
          </w:tcPr>
          <w:p w14:paraId="086B3134" w14:textId="77777777" w:rsidR="00493ADC" w:rsidRPr="00E9251A" w:rsidRDefault="0049362E" w:rsidP="007D5A4E">
            <w:pPr>
              <w:pStyle w:val="TextEntryBox"/>
              <w:ind w:left="851" w:hanging="817"/>
              <w:jc w:val="left"/>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874FF64" w14:textId="77777777" w:rsidR="00493ADC" w:rsidRPr="00E9251A" w:rsidRDefault="00493ADC" w:rsidP="00493ADC">
      <w:pPr>
        <w:jc w:val="both"/>
        <w:rPr>
          <w:b/>
          <w:caps/>
          <w:sz w:val="20"/>
          <w:szCs w:val="20"/>
        </w:rPr>
      </w:pPr>
    </w:p>
    <w:p w14:paraId="4B768874" w14:textId="77777777" w:rsidR="00493ADC" w:rsidRDefault="00493ADC">
      <w:pPr>
        <w:rPr>
          <w:sz w:val="20"/>
          <w:szCs w:val="20"/>
        </w:rPr>
      </w:pPr>
      <w:r>
        <w:rPr>
          <w:sz w:val="20"/>
          <w:szCs w:val="20"/>
        </w:rPr>
        <w:br w:type="page"/>
      </w:r>
    </w:p>
    <w:p w14:paraId="1D5D9DEA" w14:textId="77777777" w:rsidR="00493ADC" w:rsidRDefault="00493ADC">
      <w:pPr>
        <w:rPr>
          <w:sz w:val="20"/>
          <w:szCs w:val="20"/>
        </w:rPr>
      </w:pPr>
    </w:p>
    <w:p w14:paraId="2B7FD055" w14:textId="77777777" w:rsidR="0049204F" w:rsidRPr="00E9251A" w:rsidRDefault="0049204F" w:rsidP="0049204F">
      <w:pPr>
        <w:rPr>
          <w:sz w:val="20"/>
          <w:szCs w:val="20"/>
        </w:rPr>
      </w:pPr>
    </w:p>
    <w:p w14:paraId="61681ACD" w14:textId="77777777" w:rsidR="0049204F" w:rsidRPr="00E9251A" w:rsidRDefault="0049204F" w:rsidP="0049204F">
      <w:pPr>
        <w:jc w:val="right"/>
        <w:rPr>
          <w:b/>
          <w:sz w:val="20"/>
          <w:szCs w:val="20"/>
        </w:rPr>
      </w:pPr>
      <w:r w:rsidRPr="00E9251A">
        <w:rPr>
          <w:b/>
          <w:sz w:val="20"/>
          <w:szCs w:val="20"/>
        </w:rPr>
        <w:t xml:space="preserve">Schedule </w:t>
      </w:r>
      <w:r w:rsidR="00EB0B2E">
        <w:rPr>
          <w:b/>
          <w:sz w:val="20"/>
          <w:szCs w:val="20"/>
        </w:rPr>
        <w:t>C</w:t>
      </w:r>
    </w:p>
    <w:p w14:paraId="71D92713" w14:textId="77777777" w:rsidR="002F7297" w:rsidRPr="00E9251A" w:rsidRDefault="002F7297" w:rsidP="0058477F">
      <w:pPr>
        <w:jc w:val="both"/>
        <w:rPr>
          <w:sz w:val="20"/>
          <w:szCs w:val="20"/>
        </w:rPr>
      </w:pPr>
    </w:p>
    <w:p w14:paraId="32BD06BA" w14:textId="77777777" w:rsidR="003F6AF6" w:rsidRPr="00E9251A" w:rsidRDefault="003F6AF6" w:rsidP="00CF6B14">
      <w:pPr>
        <w:jc w:val="both"/>
        <w:rPr>
          <w:b/>
          <w:sz w:val="20"/>
          <w:szCs w:val="20"/>
        </w:rPr>
      </w:pPr>
    </w:p>
    <w:p w14:paraId="18B7ED1B" w14:textId="77777777" w:rsidR="00453448" w:rsidRPr="00E9251A" w:rsidRDefault="00453448" w:rsidP="00453448">
      <w:pPr>
        <w:jc w:val="both"/>
        <w:rPr>
          <w:b/>
          <w:color w:val="FF0000"/>
          <w:sz w:val="20"/>
          <w:szCs w:val="20"/>
        </w:rPr>
      </w:pPr>
    </w:p>
    <w:p w14:paraId="630FEEFC" w14:textId="77777777" w:rsidR="000949EC" w:rsidRPr="00E9251A" w:rsidRDefault="001B2503" w:rsidP="0049204F">
      <w:pPr>
        <w:jc w:val="center"/>
        <w:rPr>
          <w:b/>
          <w:sz w:val="20"/>
          <w:szCs w:val="20"/>
          <w:u w:val="single"/>
        </w:rPr>
      </w:pPr>
      <w:r w:rsidRPr="00E9251A">
        <w:rPr>
          <w:b/>
          <w:sz w:val="20"/>
          <w:szCs w:val="20"/>
          <w:u w:val="single"/>
        </w:rPr>
        <w:t>Q</w:t>
      </w:r>
      <w:r w:rsidR="0049204F" w:rsidRPr="00E9251A">
        <w:rPr>
          <w:b/>
          <w:sz w:val="20"/>
          <w:szCs w:val="20"/>
          <w:u w:val="single"/>
        </w:rPr>
        <w:t>ualitative Questionnaire</w:t>
      </w:r>
    </w:p>
    <w:p w14:paraId="75503301" w14:textId="77777777" w:rsidR="0049204F" w:rsidRPr="00E9251A" w:rsidRDefault="0049204F" w:rsidP="0035510F">
      <w:pPr>
        <w:rPr>
          <w:color w:val="FF0000"/>
          <w:sz w:val="20"/>
          <w:szCs w:val="20"/>
          <w:u w:val="single"/>
        </w:rPr>
      </w:pPr>
    </w:p>
    <w:p w14:paraId="20C19810" w14:textId="77777777" w:rsidR="0049204F" w:rsidRPr="00E9251A" w:rsidRDefault="0049204F" w:rsidP="0049204F">
      <w:pPr>
        <w:ind w:right="92"/>
        <w:jc w:val="both"/>
        <w:rPr>
          <w:sz w:val="20"/>
          <w:szCs w:val="20"/>
        </w:rPr>
      </w:pPr>
      <w:r w:rsidRPr="00E9251A">
        <w:rPr>
          <w:sz w:val="20"/>
          <w:szCs w:val="20"/>
        </w:rPr>
        <w:t xml:space="preserve">Tenderers are required to respond to the questions below.  Tenderers are also required to ensure that their submissions fully address all key elements as contained in the </w:t>
      </w:r>
      <w:sdt>
        <w:sdtPr>
          <w:rPr>
            <w:sz w:val="20"/>
            <w:szCs w:val="20"/>
          </w:rPr>
          <w:id w:val="-1814166169"/>
          <w:placeholder>
            <w:docPart w:val="36639C9B6D404808BA91956F67F72108"/>
          </w:placeholder>
          <w:temporary/>
          <w:showingPlcHdr/>
        </w:sdtPr>
        <w:sdtEndPr/>
        <w:sdtContent>
          <w:r w:rsidR="00C52BF1" w:rsidRPr="00C52BF1">
            <w:rPr>
              <w:i/>
              <w:color w:val="FF0000"/>
              <w:sz w:val="20"/>
              <w:szCs w:val="20"/>
            </w:rPr>
            <w:t>Specification/Scope of Services</w:t>
          </w:r>
        </w:sdtContent>
      </w:sdt>
      <w:r w:rsidR="00C52BF1" w:rsidRPr="00E9251A">
        <w:rPr>
          <w:sz w:val="20"/>
          <w:szCs w:val="20"/>
        </w:rPr>
        <w:t xml:space="preserve"> </w:t>
      </w:r>
      <w:r w:rsidRPr="00E9251A">
        <w:rPr>
          <w:sz w:val="20"/>
          <w:szCs w:val="20"/>
        </w:rPr>
        <w:t xml:space="preserve">above.  Tenderers must ensure that the response to each question is relevant and focused on addressing the question asked.  Each question will be evaluated only on the information provided in the response text box provided for that </w:t>
      </w:r>
      <w:proofErr w:type="gramStart"/>
      <w:r w:rsidRPr="00E9251A">
        <w:rPr>
          <w:sz w:val="20"/>
          <w:szCs w:val="20"/>
        </w:rPr>
        <w:t>particular question</w:t>
      </w:r>
      <w:proofErr w:type="gramEnd"/>
      <w:r w:rsidRPr="00E9251A">
        <w:rPr>
          <w:sz w:val="20"/>
          <w:szCs w:val="20"/>
        </w:rPr>
        <w:t>.  No marks will be awarded for a particular question for information given in response to any other question or elsewhere in the tender.  For the avoidance of doubt, no cross referencing is permitted.</w:t>
      </w:r>
    </w:p>
    <w:p w14:paraId="3DF36A77" w14:textId="77777777" w:rsidR="0049204F" w:rsidRPr="00E9251A" w:rsidRDefault="0049204F" w:rsidP="0049204F">
      <w:pPr>
        <w:ind w:left="567" w:right="92" w:hanging="567"/>
        <w:jc w:val="both"/>
        <w:rPr>
          <w:sz w:val="20"/>
          <w:szCs w:val="20"/>
        </w:rPr>
      </w:pPr>
    </w:p>
    <w:p w14:paraId="3E482A1A" w14:textId="77777777" w:rsidR="0049204F" w:rsidRPr="00E9251A" w:rsidRDefault="0049204F" w:rsidP="0049204F">
      <w:pPr>
        <w:ind w:right="92"/>
        <w:jc w:val="both"/>
        <w:rPr>
          <w:b/>
          <w:sz w:val="20"/>
          <w:szCs w:val="20"/>
          <w:u w:val="single"/>
        </w:rPr>
      </w:pPr>
      <w:r w:rsidRPr="00E9251A">
        <w:rPr>
          <w:b/>
          <w:sz w:val="20"/>
          <w:szCs w:val="20"/>
        </w:rPr>
        <w:tab/>
      </w:r>
    </w:p>
    <w:tbl>
      <w:tblPr>
        <w:tblStyle w:val="TableGrid"/>
        <w:tblW w:w="0" w:type="auto"/>
        <w:tblInd w:w="108" w:type="dxa"/>
        <w:tblLook w:val="04A0" w:firstRow="1" w:lastRow="0" w:firstColumn="1" w:lastColumn="0" w:noHBand="0" w:noVBand="1"/>
      </w:tblPr>
      <w:tblGrid>
        <w:gridCol w:w="7258"/>
        <w:gridCol w:w="1814"/>
      </w:tblGrid>
      <w:tr w:rsidR="00645F62" w:rsidRPr="00E9251A" w14:paraId="0B091E19" w14:textId="77777777" w:rsidTr="00CC762C">
        <w:trPr>
          <w:trHeight w:val="402"/>
        </w:trPr>
        <w:tc>
          <w:tcPr>
            <w:tcW w:w="7258" w:type="dxa"/>
            <w:vAlign w:val="center"/>
          </w:tcPr>
          <w:sdt>
            <w:sdtPr>
              <w:rPr>
                <w:b/>
                <w:sz w:val="20"/>
                <w:szCs w:val="20"/>
              </w:rPr>
              <w:id w:val="-633400557"/>
              <w:placeholder>
                <w:docPart w:val="BE89D79A98AE45C6B955E69BDC3CDF5F"/>
              </w:placeholder>
              <w:temporary/>
              <w:showingPlcHdr/>
            </w:sdtPr>
            <w:sdtEndPr/>
            <w:sdtContent>
              <w:p w14:paraId="7183FD3C" w14:textId="77777777" w:rsidR="00645F62" w:rsidRPr="00645F62" w:rsidRDefault="00645F62" w:rsidP="00CC762C">
                <w:pPr>
                  <w:ind w:right="92"/>
                  <w:rPr>
                    <w:b/>
                    <w:sz w:val="20"/>
                    <w:szCs w:val="20"/>
                  </w:rPr>
                </w:pPr>
                <w:r w:rsidRPr="00645F62">
                  <w:rPr>
                    <w:b/>
                    <w:i/>
                    <w:color w:val="FF0000"/>
                    <w:sz w:val="20"/>
                    <w:szCs w:val="20"/>
                  </w:rPr>
                  <w:t>[Insert Question A]</w:t>
                </w:r>
              </w:p>
            </w:sdtContent>
          </w:sdt>
        </w:tc>
        <w:tc>
          <w:tcPr>
            <w:tcW w:w="1814" w:type="dxa"/>
            <w:vAlign w:val="center"/>
          </w:tcPr>
          <w:p w14:paraId="6F96E62C" w14:textId="77777777" w:rsidR="00645F62" w:rsidRPr="00645F62" w:rsidRDefault="00645F62" w:rsidP="00CC762C">
            <w:pPr>
              <w:ind w:right="92"/>
              <w:jc w:val="center"/>
              <w:rPr>
                <w:b/>
                <w:sz w:val="20"/>
                <w:szCs w:val="20"/>
              </w:rPr>
            </w:pPr>
            <w:r w:rsidRPr="00645F62">
              <w:rPr>
                <w:b/>
                <w:sz w:val="20"/>
                <w:szCs w:val="20"/>
              </w:rPr>
              <w:t>5 marks</w:t>
            </w:r>
          </w:p>
        </w:tc>
      </w:tr>
      <w:tr w:rsidR="0049204F" w:rsidRPr="00E9251A" w14:paraId="03EE69EA" w14:textId="77777777" w:rsidTr="0049204F">
        <w:tc>
          <w:tcPr>
            <w:tcW w:w="9072" w:type="dxa"/>
            <w:gridSpan w:val="2"/>
          </w:tcPr>
          <w:p w14:paraId="77D45F26" w14:textId="77777777" w:rsidR="0049204F" w:rsidRPr="00E9251A" w:rsidRDefault="0049204F" w:rsidP="00BC42DA">
            <w:pPr>
              <w:ind w:right="92"/>
              <w:jc w:val="both"/>
              <w:rPr>
                <w:b/>
                <w:sz w:val="20"/>
                <w:szCs w:val="20"/>
                <w:u w:val="single"/>
              </w:rPr>
            </w:pPr>
            <w:r w:rsidRPr="00E9251A">
              <w:rPr>
                <w:b/>
                <w:sz w:val="20"/>
                <w:szCs w:val="20"/>
                <w:u w:val="single"/>
              </w:rPr>
              <w:t>Tenderers are required to enter response below</w:t>
            </w:r>
          </w:p>
          <w:p w14:paraId="29532C3E" w14:textId="77777777" w:rsidR="0049204F" w:rsidRPr="00E9251A" w:rsidRDefault="0049204F" w:rsidP="00BC42DA">
            <w:pPr>
              <w:ind w:right="92"/>
              <w:jc w:val="both"/>
              <w:rPr>
                <w:b/>
                <w:sz w:val="20"/>
                <w:szCs w:val="20"/>
                <w:u w:val="single"/>
              </w:rPr>
            </w:pPr>
          </w:p>
          <w:p w14:paraId="76D50EAD" w14:textId="77777777" w:rsidR="0049204F" w:rsidRPr="00E9251A" w:rsidRDefault="0049204F" w:rsidP="00BC42DA">
            <w:pPr>
              <w:ind w:right="92"/>
              <w:jc w:val="both"/>
              <w:rPr>
                <w:b/>
                <w:sz w:val="20"/>
                <w:szCs w:val="20"/>
                <w:u w:val="single"/>
              </w:rPr>
            </w:pPr>
          </w:p>
          <w:p w14:paraId="66A0FFFA" w14:textId="77777777" w:rsidR="0035510F" w:rsidRPr="00E9251A" w:rsidRDefault="0049362E" w:rsidP="00BC42DA">
            <w:pPr>
              <w:ind w:right="92"/>
              <w:jc w:val="both"/>
              <w:rPr>
                <w:b/>
                <w:sz w:val="20"/>
                <w:szCs w:val="20"/>
                <w:u w:val="single"/>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98900D9" w14:textId="77777777" w:rsidR="0035510F" w:rsidRPr="00E9251A" w:rsidRDefault="0035510F" w:rsidP="00BC42DA">
            <w:pPr>
              <w:ind w:right="92"/>
              <w:jc w:val="both"/>
              <w:rPr>
                <w:b/>
                <w:sz w:val="20"/>
                <w:szCs w:val="20"/>
                <w:u w:val="single"/>
              </w:rPr>
            </w:pPr>
          </w:p>
          <w:p w14:paraId="27F2554F" w14:textId="77777777" w:rsidR="0035510F" w:rsidRPr="00E9251A" w:rsidRDefault="0035510F" w:rsidP="00BC42DA">
            <w:pPr>
              <w:ind w:right="92"/>
              <w:jc w:val="both"/>
              <w:rPr>
                <w:b/>
                <w:sz w:val="20"/>
                <w:szCs w:val="20"/>
                <w:u w:val="single"/>
              </w:rPr>
            </w:pPr>
          </w:p>
          <w:p w14:paraId="16BF6E53" w14:textId="77777777" w:rsidR="0035510F" w:rsidRPr="00E9251A" w:rsidRDefault="0035510F" w:rsidP="00BC42DA">
            <w:pPr>
              <w:ind w:right="92"/>
              <w:jc w:val="both"/>
              <w:rPr>
                <w:b/>
                <w:sz w:val="20"/>
                <w:szCs w:val="20"/>
                <w:u w:val="single"/>
              </w:rPr>
            </w:pPr>
          </w:p>
          <w:p w14:paraId="48F82996" w14:textId="77777777" w:rsidR="0035510F" w:rsidRPr="00E9251A" w:rsidRDefault="0035510F" w:rsidP="00BC42DA">
            <w:pPr>
              <w:ind w:right="92"/>
              <w:jc w:val="both"/>
              <w:rPr>
                <w:b/>
                <w:sz w:val="20"/>
                <w:szCs w:val="20"/>
                <w:u w:val="single"/>
              </w:rPr>
            </w:pPr>
          </w:p>
          <w:p w14:paraId="73604B9C" w14:textId="77777777" w:rsidR="0035510F" w:rsidRPr="00E9251A" w:rsidRDefault="0035510F" w:rsidP="00BC42DA">
            <w:pPr>
              <w:ind w:right="92"/>
              <w:jc w:val="both"/>
              <w:rPr>
                <w:b/>
                <w:sz w:val="20"/>
                <w:szCs w:val="20"/>
                <w:u w:val="single"/>
              </w:rPr>
            </w:pPr>
          </w:p>
          <w:p w14:paraId="5041A3FF" w14:textId="77777777" w:rsidR="0035510F" w:rsidRPr="00E9251A" w:rsidRDefault="0035510F" w:rsidP="00BC42DA">
            <w:pPr>
              <w:ind w:right="92"/>
              <w:jc w:val="both"/>
              <w:rPr>
                <w:b/>
                <w:sz w:val="20"/>
                <w:szCs w:val="20"/>
                <w:u w:val="single"/>
              </w:rPr>
            </w:pPr>
          </w:p>
          <w:p w14:paraId="013D3F17" w14:textId="77777777" w:rsidR="0035510F" w:rsidRPr="00E9251A" w:rsidRDefault="0035510F" w:rsidP="00BC42DA">
            <w:pPr>
              <w:ind w:right="92"/>
              <w:jc w:val="both"/>
              <w:rPr>
                <w:b/>
                <w:sz w:val="20"/>
                <w:szCs w:val="20"/>
                <w:u w:val="single"/>
              </w:rPr>
            </w:pPr>
          </w:p>
          <w:p w14:paraId="25A9F37B" w14:textId="77777777" w:rsidR="0049204F" w:rsidRPr="00E9251A" w:rsidRDefault="0049204F" w:rsidP="00BC42DA">
            <w:pPr>
              <w:ind w:right="92"/>
              <w:jc w:val="both"/>
              <w:rPr>
                <w:b/>
                <w:sz w:val="20"/>
                <w:szCs w:val="20"/>
                <w:u w:val="single"/>
              </w:rPr>
            </w:pPr>
          </w:p>
        </w:tc>
      </w:tr>
    </w:tbl>
    <w:p w14:paraId="6C61E5C6" w14:textId="77777777" w:rsidR="0049204F" w:rsidRPr="00E9251A" w:rsidRDefault="0049204F" w:rsidP="0049204F">
      <w:pPr>
        <w:ind w:right="92"/>
        <w:jc w:val="both"/>
        <w:rPr>
          <w:b/>
          <w:sz w:val="20"/>
          <w:szCs w:val="20"/>
          <w:u w:val="single"/>
        </w:rPr>
      </w:pPr>
    </w:p>
    <w:p w14:paraId="02B8C220" w14:textId="77777777" w:rsidR="0049204F" w:rsidRPr="00E9251A" w:rsidRDefault="0049204F" w:rsidP="0049204F">
      <w:pPr>
        <w:ind w:left="567" w:right="92" w:hanging="567"/>
        <w:jc w:val="both"/>
        <w:rPr>
          <w:b/>
          <w:sz w:val="20"/>
          <w:szCs w:val="20"/>
          <w:u w:val="single"/>
        </w:rPr>
      </w:pPr>
    </w:p>
    <w:tbl>
      <w:tblPr>
        <w:tblStyle w:val="TableGrid"/>
        <w:tblW w:w="0" w:type="auto"/>
        <w:tblInd w:w="108" w:type="dxa"/>
        <w:tblLook w:val="04A0" w:firstRow="1" w:lastRow="0" w:firstColumn="1" w:lastColumn="0" w:noHBand="0" w:noVBand="1"/>
      </w:tblPr>
      <w:tblGrid>
        <w:gridCol w:w="7117"/>
        <w:gridCol w:w="1955"/>
      </w:tblGrid>
      <w:tr w:rsidR="00645F62" w:rsidRPr="00E9251A" w14:paraId="6C04E1FF" w14:textId="77777777" w:rsidTr="00CC762C">
        <w:trPr>
          <w:trHeight w:val="465"/>
        </w:trPr>
        <w:tc>
          <w:tcPr>
            <w:tcW w:w="7117" w:type="dxa"/>
            <w:vAlign w:val="center"/>
          </w:tcPr>
          <w:sdt>
            <w:sdtPr>
              <w:rPr>
                <w:b/>
                <w:sz w:val="20"/>
                <w:szCs w:val="20"/>
              </w:rPr>
              <w:id w:val="-1410382025"/>
              <w:placeholder>
                <w:docPart w:val="9EFE32F6271247C38555372706CFD71B"/>
              </w:placeholder>
              <w:temporary/>
              <w:showingPlcHdr/>
            </w:sdtPr>
            <w:sdtEndPr/>
            <w:sdtContent>
              <w:p w14:paraId="04FBF1C3" w14:textId="77777777" w:rsidR="00645F62" w:rsidRPr="00645F62" w:rsidRDefault="00645F62" w:rsidP="00CC762C">
                <w:pPr>
                  <w:ind w:right="92"/>
                  <w:rPr>
                    <w:b/>
                    <w:sz w:val="20"/>
                    <w:szCs w:val="20"/>
                  </w:rPr>
                </w:pPr>
                <w:r w:rsidRPr="00645F62">
                  <w:rPr>
                    <w:b/>
                    <w:i/>
                    <w:color w:val="FF0000"/>
                    <w:sz w:val="20"/>
                    <w:szCs w:val="20"/>
                  </w:rPr>
                  <w:t>[Insert Question B] if applicable</w:t>
                </w:r>
              </w:p>
            </w:sdtContent>
          </w:sdt>
        </w:tc>
        <w:tc>
          <w:tcPr>
            <w:tcW w:w="1955" w:type="dxa"/>
            <w:vAlign w:val="center"/>
          </w:tcPr>
          <w:p w14:paraId="507678CB" w14:textId="77777777" w:rsidR="00645F62" w:rsidRPr="00645F62" w:rsidRDefault="00645F62" w:rsidP="00CC762C">
            <w:pPr>
              <w:ind w:right="92"/>
              <w:jc w:val="center"/>
              <w:rPr>
                <w:b/>
                <w:sz w:val="20"/>
                <w:szCs w:val="20"/>
              </w:rPr>
            </w:pPr>
            <w:r w:rsidRPr="00645F62">
              <w:rPr>
                <w:b/>
                <w:sz w:val="20"/>
                <w:szCs w:val="20"/>
              </w:rPr>
              <w:t>5 marks</w:t>
            </w:r>
          </w:p>
        </w:tc>
      </w:tr>
      <w:tr w:rsidR="0049204F" w:rsidRPr="00E9251A" w14:paraId="073AC8B7" w14:textId="77777777" w:rsidTr="0049204F">
        <w:tc>
          <w:tcPr>
            <w:tcW w:w="9072" w:type="dxa"/>
            <w:gridSpan w:val="2"/>
          </w:tcPr>
          <w:p w14:paraId="125ED186" w14:textId="77777777" w:rsidR="0049204F" w:rsidRPr="00E9251A" w:rsidRDefault="0049204F" w:rsidP="00BC42DA">
            <w:pPr>
              <w:ind w:right="92"/>
              <w:jc w:val="both"/>
              <w:rPr>
                <w:b/>
                <w:sz w:val="20"/>
                <w:szCs w:val="20"/>
                <w:u w:val="single"/>
              </w:rPr>
            </w:pPr>
            <w:r w:rsidRPr="00E9251A">
              <w:rPr>
                <w:b/>
                <w:sz w:val="20"/>
                <w:szCs w:val="20"/>
                <w:u w:val="single"/>
              </w:rPr>
              <w:t>Tenderers are required to enter response below</w:t>
            </w:r>
          </w:p>
          <w:p w14:paraId="5A98CC15" w14:textId="77777777" w:rsidR="0049204F" w:rsidRPr="00E9251A" w:rsidRDefault="0049204F" w:rsidP="00BC42DA">
            <w:pPr>
              <w:ind w:right="92"/>
              <w:jc w:val="both"/>
              <w:rPr>
                <w:b/>
                <w:sz w:val="20"/>
                <w:szCs w:val="20"/>
                <w:u w:val="single"/>
              </w:rPr>
            </w:pPr>
          </w:p>
          <w:p w14:paraId="32DA29A1" w14:textId="77777777" w:rsidR="0049204F" w:rsidRPr="00E9251A" w:rsidRDefault="0049204F" w:rsidP="00BC42DA">
            <w:pPr>
              <w:ind w:right="92"/>
              <w:jc w:val="both"/>
              <w:rPr>
                <w:b/>
                <w:sz w:val="20"/>
                <w:szCs w:val="20"/>
                <w:u w:val="single"/>
              </w:rPr>
            </w:pPr>
          </w:p>
          <w:p w14:paraId="767BE3D2" w14:textId="77777777" w:rsidR="0035510F" w:rsidRPr="00E9251A" w:rsidRDefault="0049362E" w:rsidP="00BC42DA">
            <w:pPr>
              <w:ind w:right="92"/>
              <w:jc w:val="both"/>
              <w:rPr>
                <w:b/>
                <w:sz w:val="20"/>
                <w:szCs w:val="20"/>
                <w:u w:val="single"/>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9DFE36E" w14:textId="77777777" w:rsidR="0035510F" w:rsidRPr="00E9251A" w:rsidRDefault="0035510F" w:rsidP="00BC42DA">
            <w:pPr>
              <w:ind w:right="92"/>
              <w:jc w:val="both"/>
              <w:rPr>
                <w:b/>
                <w:sz w:val="20"/>
                <w:szCs w:val="20"/>
                <w:u w:val="single"/>
              </w:rPr>
            </w:pPr>
          </w:p>
          <w:p w14:paraId="6D24BB6A" w14:textId="77777777" w:rsidR="0035510F" w:rsidRPr="00E9251A" w:rsidRDefault="0035510F" w:rsidP="00BC42DA">
            <w:pPr>
              <w:ind w:right="92"/>
              <w:jc w:val="both"/>
              <w:rPr>
                <w:b/>
                <w:sz w:val="20"/>
                <w:szCs w:val="20"/>
                <w:u w:val="single"/>
              </w:rPr>
            </w:pPr>
          </w:p>
          <w:p w14:paraId="3536C426" w14:textId="77777777" w:rsidR="0035510F" w:rsidRPr="00E9251A" w:rsidRDefault="0035510F" w:rsidP="00BC42DA">
            <w:pPr>
              <w:ind w:right="92"/>
              <w:jc w:val="both"/>
              <w:rPr>
                <w:b/>
                <w:sz w:val="20"/>
                <w:szCs w:val="20"/>
                <w:u w:val="single"/>
              </w:rPr>
            </w:pPr>
          </w:p>
          <w:p w14:paraId="110FBC5A" w14:textId="77777777" w:rsidR="0035510F" w:rsidRPr="00E9251A" w:rsidRDefault="0035510F" w:rsidP="00BC42DA">
            <w:pPr>
              <w:ind w:right="92"/>
              <w:jc w:val="both"/>
              <w:rPr>
                <w:b/>
                <w:sz w:val="20"/>
                <w:szCs w:val="20"/>
                <w:u w:val="single"/>
              </w:rPr>
            </w:pPr>
          </w:p>
          <w:p w14:paraId="23B9744E" w14:textId="77777777" w:rsidR="0035510F" w:rsidRPr="00E9251A" w:rsidRDefault="0035510F" w:rsidP="00BC42DA">
            <w:pPr>
              <w:ind w:right="92"/>
              <w:jc w:val="both"/>
              <w:rPr>
                <w:b/>
                <w:sz w:val="20"/>
                <w:szCs w:val="20"/>
                <w:u w:val="single"/>
              </w:rPr>
            </w:pPr>
          </w:p>
          <w:p w14:paraId="1CAFA33D" w14:textId="77777777" w:rsidR="0035510F" w:rsidRPr="00E9251A" w:rsidRDefault="0035510F" w:rsidP="00BC42DA">
            <w:pPr>
              <w:ind w:right="92"/>
              <w:jc w:val="both"/>
              <w:rPr>
                <w:b/>
                <w:sz w:val="20"/>
                <w:szCs w:val="20"/>
                <w:u w:val="single"/>
              </w:rPr>
            </w:pPr>
          </w:p>
          <w:p w14:paraId="191618E7" w14:textId="77777777" w:rsidR="0035510F" w:rsidRPr="00E9251A" w:rsidRDefault="0035510F" w:rsidP="00BC42DA">
            <w:pPr>
              <w:ind w:right="92"/>
              <w:jc w:val="both"/>
              <w:rPr>
                <w:b/>
                <w:sz w:val="20"/>
                <w:szCs w:val="20"/>
                <w:u w:val="single"/>
              </w:rPr>
            </w:pPr>
          </w:p>
          <w:p w14:paraId="7FC6232A" w14:textId="77777777" w:rsidR="0035510F" w:rsidRPr="00E9251A" w:rsidRDefault="0035510F" w:rsidP="00BC42DA">
            <w:pPr>
              <w:ind w:right="92"/>
              <w:jc w:val="both"/>
              <w:rPr>
                <w:b/>
                <w:sz w:val="20"/>
                <w:szCs w:val="20"/>
                <w:u w:val="single"/>
              </w:rPr>
            </w:pPr>
          </w:p>
          <w:p w14:paraId="6F400CDF" w14:textId="77777777" w:rsidR="0049204F" w:rsidRPr="00E9251A" w:rsidRDefault="0049204F" w:rsidP="00BC42DA">
            <w:pPr>
              <w:ind w:right="92"/>
              <w:jc w:val="both"/>
              <w:rPr>
                <w:b/>
                <w:sz w:val="20"/>
                <w:szCs w:val="20"/>
                <w:u w:val="single"/>
              </w:rPr>
            </w:pPr>
          </w:p>
        </w:tc>
      </w:tr>
    </w:tbl>
    <w:p w14:paraId="7532D823" w14:textId="77777777" w:rsidR="000B6A05" w:rsidRPr="00E9251A" w:rsidRDefault="000B6A05" w:rsidP="000B6A05">
      <w:pPr>
        <w:rPr>
          <w:sz w:val="20"/>
          <w:szCs w:val="20"/>
        </w:rPr>
      </w:pPr>
    </w:p>
    <w:p w14:paraId="3A9AB7BE" w14:textId="77777777" w:rsidR="00EB0B2E" w:rsidRDefault="00EB0B2E">
      <w:pPr>
        <w:rPr>
          <w:b/>
          <w:caps/>
          <w:sz w:val="20"/>
          <w:szCs w:val="20"/>
        </w:rPr>
      </w:pPr>
    </w:p>
    <w:sectPr w:rsidR="00EB0B2E" w:rsidSect="00CB7B63">
      <w:footerReference w:type="default" r:id="rId13"/>
      <w:pgSz w:w="11909" w:h="16834"/>
      <w:pgMar w:top="1099" w:right="1277"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A226" w14:textId="77777777" w:rsidR="00DA74A3" w:rsidRDefault="00DA74A3">
      <w:r>
        <w:separator/>
      </w:r>
    </w:p>
  </w:endnote>
  <w:endnote w:type="continuationSeparator" w:id="0">
    <w:p w14:paraId="42C9C23F" w14:textId="77777777" w:rsidR="00DA74A3" w:rsidRDefault="00DA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ZapfDingbats BT">
    <w:altName w:val="ZapfDingbats BT"/>
    <w:panose1 w:val="00000000000000000000"/>
    <w:charset w:val="00"/>
    <w:family w:val="auto"/>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0BD2" w14:textId="77777777" w:rsidR="00EB0B2E" w:rsidRDefault="00EB0B2E" w:rsidP="00C37A2D">
    <w:pPr>
      <w:pStyle w:val="Footer"/>
      <w:ind w:right="360"/>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AC34" w14:textId="77777777" w:rsidR="00DA74A3" w:rsidRDefault="00DA74A3">
      <w:r>
        <w:separator/>
      </w:r>
    </w:p>
  </w:footnote>
  <w:footnote w:type="continuationSeparator" w:id="0">
    <w:p w14:paraId="654C6F45" w14:textId="77777777" w:rsidR="00DA74A3" w:rsidRDefault="00DA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67040D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51AE13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C1272"/>
    <w:multiLevelType w:val="hybridMultilevel"/>
    <w:tmpl w:val="0194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33EA3"/>
    <w:multiLevelType w:val="hybridMultilevel"/>
    <w:tmpl w:val="13E245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AA5845"/>
    <w:multiLevelType w:val="hybridMultilevel"/>
    <w:tmpl w:val="048EF9F4"/>
    <w:lvl w:ilvl="0" w:tplc="8BE8AC86">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76DAE"/>
    <w:multiLevelType w:val="hybridMultilevel"/>
    <w:tmpl w:val="1944C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E0692"/>
    <w:multiLevelType w:val="hybridMultilevel"/>
    <w:tmpl w:val="6D42D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A4B79"/>
    <w:multiLevelType w:val="hybridMultilevel"/>
    <w:tmpl w:val="FA7E7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56C5D"/>
    <w:multiLevelType w:val="hybridMultilevel"/>
    <w:tmpl w:val="F41ED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57C93"/>
    <w:multiLevelType w:val="hybridMultilevel"/>
    <w:tmpl w:val="EAAE9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6F207E"/>
    <w:multiLevelType w:val="hybridMultilevel"/>
    <w:tmpl w:val="8A685A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741AB2"/>
    <w:multiLevelType w:val="multilevel"/>
    <w:tmpl w:val="C3063B78"/>
    <w:lvl w:ilvl="0">
      <w:start w:val="1"/>
      <w:numFmt w:val="decimal"/>
      <w:pStyle w:val="Minutes"/>
      <w:lvlText w:val="%1."/>
      <w:lvlJc w:val="left"/>
      <w:pPr>
        <w:tabs>
          <w:tab w:val="num" w:pos="432"/>
        </w:tabs>
        <w:ind w:left="432" w:hanging="360"/>
      </w:pPr>
      <w:rPr>
        <w:rFonts w:cs="Times New Roman" w:hint="default"/>
        <w:b/>
        <w:i w:val="0"/>
      </w:rPr>
    </w:lvl>
    <w:lvl w:ilvl="1">
      <w:start w:val="1"/>
      <w:numFmt w:val="decimal"/>
      <w:lvlText w:val="%1.%2."/>
      <w:lvlJc w:val="left"/>
      <w:pPr>
        <w:tabs>
          <w:tab w:val="num" w:pos="864"/>
        </w:tabs>
        <w:ind w:left="864" w:hanging="432"/>
      </w:pPr>
      <w:rPr>
        <w:rFonts w:cs="Times New Roman" w:hint="default"/>
        <w:b w:val="0"/>
        <w:i w:val="0"/>
        <w:sz w:val="20"/>
      </w:rPr>
    </w:lvl>
    <w:lvl w:ilvl="2">
      <w:start w:val="1"/>
      <w:numFmt w:val="decimal"/>
      <w:lvlText w:val="%1.%2.%3."/>
      <w:lvlJc w:val="left"/>
      <w:pPr>
        <w:tabs>
          <w:tab w:val="num" w:pos="1296"/>
        </w:tabs>
        <w:ind w:left="1296" w:hanging="504"/>
      </w:pPr>
      <w:rPr>
        <w:rFonts w:cs="Times New Roman" w:hint="default"/>
        <w:b w:val="0"/>
        <w:i w:val="0"/>
      </w:rPr>
    </w:lvl>
    <w:lvl w:ilvl="3">
      <w:start w:val="1"/>
      <w:numFmt w:val="bullet"/>
      <w:lvlText w:val=""/>
      <w:lvlJc w:val="left"/>
      <w:pPr>
        <w:tabs>
          <w:tab w:val="num" w:pos="1800"/>
        </w:tabs>
        <w:ind w:left="1800" w:hanging="648"/>
      </w:pPr>
      <w:rPr>
        <w:rFonts w:ascii="Symbol" w:hAnsi="Symbol" w:hint="default"/>
        <w:color w:val="auto"/>
      </w:rPr>
    </w:lvl>
    <w:lvl w:ilvl="4">
      <w:start w:val="1"/>
      <w:numFmt w:val="decimal"/>
      <w:lvlText w:val="%1.%2.%3.%4.%5."/>
      <w:lvlJc w:val="left"/>
      <w:pPr>
        <w:tabs>
          <w:tab w:val="num" w:pos="2304"/>
        </w:tabs>
        <w:ind w:left="2304" w:hanging="792"/>
      </w:pPr>
      <w:rPr>
        <w:rFonts w:cs="Times New Roman" w:hint="default"/>
      </w:rPr>
    </w:lvl>
    <w:lvl w:ilvl="5">
      <w:start w:val="1"/>
      <w:numFmt w:val="decimal"/>
      <w:lvlText w:val="%1.%2.%3.%4.%5.%6."/>
      <w:lvlJc w:val="left"/>
      <w:pPr>
        <w:tabs>
          <w:tab w:val="num" w:pos="2808"/>
        </w:tabs>
        <w:ind w:left="2808" w:hanging="936"/>
      </w:pPr>
      <w:rPr>
        <w:rFonts w:cs="Times New Roman" w:hint="default"/>
      </w:rPr>
    </w:lvl>
    <w:lvl w:ilvl="6">
      <w:start w:val="1"/>
      <w:numFmt w:val="decimal"/>
      <w:lvlText w:val="%1.%2.%3.%4.%5.%6.%7."/>
      <w:lvlJc w:val="left"/>
      <w:pPr>
        <w:tabs>
          <w:tab w:val="num" w:pos="3312"/>
        </w:tabs>
        <w:ind w:left="3312" w:hanging="1080"/>
      </w:pPr>
      <w:rPr>
        <w:rFonts w:cs="Times New Roman" w:hint="default"/>
      </w:rPr>
    </w:lvl>
    <w:lvl w:ilvl="7">
      <w:start w:val="1"/>
      <w:numFmt w:val="decimal"/>
      <w:lvlText w:val="%1.%2.%3.%4.%5.%6.%7.%8."/>
      <w:lvlJc w:val="left"/>
      <w:pPr>
        <w:tabs>
          <w:tab w:val="num" w:pos="3816"/>
        </w:tabs>
        <w:ind w:left="3816" w:hanging="1224"/>
      </w:pPr>
      <w:rPr>
        <w:rFonts w:cs="Times New Roman" w:hint="default"/>
      </w:rPr>
    </w:lvl>
    <w:lvl w:ilvl="8">
      <w:start w:val="1"/>
      <w:numFmt w:val="decimal"/>
      <w:lvlText w:val="%1.%2.%3.%4.%5.%6.%7.%8.%9."/>
      <w:lvlJc w:val="left"/>
      <w:pPr>
        <w:tabs>
          <w:tab w:val="num" w:pos="4392"/>
        </w:tabs>
        <w:ind w:left="4392" w:hanging="1440"/>
      </w:pPr>
      <w:rPr>
        <w:rFonts w:cs="Times New Roman" w:hint="default"/>
      </w:rPr>
    </w:lvl>
  </w:abstractNum>
  <w:abstractNum w:abstractNumId="12" w15:restartNumberingAfterBreak="0">
    <w:nsid w:val="2663508D"/>
    <w:multiLevelType w:val="hybridMultilevel"/>
    <w:tmpl w:val="0BDA123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6F11950"/>
    <w:multiLevelType w:val="hybridMultilevel"/>
    <w:tmpl w:val="F0ACB814"/>
    <w:lvl w:ilvl="0" w:tplc="57CE0B62">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D1C28"/>
    <w:multiLevelType w:val="hybridMultilevel"/>
    <w:tmpl w:val="92AA10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851278"/>
    <w:multiLevelType w:val="hybridMultilevel"/>
    <w:tmpl w:val="8D98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67C83"/>
    <w:multiLevelType w:val="hybridMultilevel"/>
    <w:tmpl w:val="1CDC8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700B61"/>
    <w:multiLevelType w:val="hybridMultilevel"/>
    <w:tmpl w:val="94F4E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412362"/>
    <w:multiLevelType w:val="hybridMultilevel"/>
    <w:tmpl w:val="466E7C78"/>
    <w:lvl w:ilvl="0" w:tplc="726AB0F6">
      <w:start w:val="6"/>
      <w:numFmt w:val="decimal"/>
      <w:lvlText w:val="%1."/>
      <w:lvlJc w:val="left"/>
      <w:pPr>
        <w:tabs>
          <w:tab w:val="num" w:pos="960"/>
        </w:tabs>
        <w:ind w:left="960" w:hanging="360"/>
      </w:pPr>
      <w:rPr>
        <w:rFonts w:hint="default"/>
        <w:b w:val="0"/>
        <w:color w:val="auto"/>
      </w:rPr>
    </w:lvl>
    <w:lvl w:ilvl="1" w:tplc="08090019">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9" w15:restartNumberingAfterBreak="0">
    <w:nsid w:val="44B877E1"/>
    <w:multiLevelType w:val="singleLevel"/>
    <w:tmpl w:val="8EACDD0E"/>
    <w:lvl w:ilvl="0">
      <w:start w:val="1"/>
      <w:numFmt w:val="decimal"/>
      <w:lvlText w:val="%1."/>
      <w:lvlJc w:val="left"/>
      <w:pPr>
        <w:tabs>
          <w:tab w:val="num" w:pos="720"/>
        </w:tabs>
        <w:ind w:left="720" w:hanging="720"/>
      </w:pPr>
      <w:rPr>
        <w:rFonts w:hint="default"/>
        <w:b w:val="0"/>
        <w:i w:val="0"/>
        <w:color w:val="auto"/>
      </w:rPr>
    </w:lvl>
  </w:abstractNum>
  <w:abstractNum w:abstractNumId="20" w15:restartNumberingAfterBreak="0">
    <w:nsid w:val="468342DF"/>
    <w:multiLevelType w:val="multilevel"/>
    <w:tmpl w:val="A98E2D0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48122C58"/>
    <w:multiLevelType w:val="hybridMultilevel"/>
    <w:tmpl w:val="34C252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1A7852"/>
    <w:multiLevelType w:val="hybridMultilevel"/>
    <w:tmpl w:val="4E30033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3" w15:restartNumberingAfterBreak="0">
    <w:nsid w:val="508B2CAE"/>
    <w:multiLevelType w:val="hybridMultilevel"/>
    <w:tmpl w:val="51F0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80456"/>
    <w:multiLevelType w:val="hybridMultilevel"/>
    <w:tmpl w:val="31A2955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15:restartNumberingAfterBreak="0">
    <w:nsid w:val="56857B18"/>
    <w:multiLevelType w:val="hybridMultilevel"/>
    <w:tmpl w:val="2D36F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6BA52C5"/>
    <w:multiLevelType w:val="hybridMultilevel"/>
    <w:tmpl w:val="075494DA"/>
    <w:lvl w:ilvl="0" w:tplc="D4AA0914">
      <w:start w:val="1"/>
      <w:numFmt w:val="bullet"/>
      <w:lvlText w:val="-"/>
      <w:lvlJc w:val="left"/>
      <w:pPr>
        <w:ind w:left="284" w:hanging="284"/>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6E900DD"/>
    <w:multiLevelType w:val="hybridMultilevel"/>
    <w:tmpl w:val="37066C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F74A1"/>
    <w:multiLevelType w:val="hybridMultilevel"/>
    <w:tmpl w:val="062C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052E7"/>
    <w:multiLevelType w:val="hybridMultilevel"/>
    <w:tmpl w:val="5EAC5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11117D"/>
    <w:multiLevelType w:val="multilevel"/>
    <w:tmpl w:val="4CB409A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62180DEB"/>
    <w:multiLevelType w:val="hybridMultilevel"/>
    <w:tmpl w:val="DF16DD5A"/>
    <w:lvl w:ilvl="0" w:tplc="6BE24C62">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82B3A"/>
    <w:multiLevelType w:val="multilevel"/>
    <w:tmpl w:val="6986BEE0"/>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C9F5250"/>
    <w:multiLevelType w:val="hybridMultilevel"/>
    <w:tmpl w:val="2DFED68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DC56153"/>
    <w:multiLevelType w:val="hybridMultilevel"/>
    <w:tmpl w:val="0D780BD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150B0C"/>
    <w:multiLevelType w:val="multilevel"/>
    <w:tmpl w:val="701C3A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207BE7"/>
    <w:multiLevelType w:val="hybridMultilevel"/>
    <w:tmpl w:val="2E0E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7AC"/>
    <w:multiLevelType w:val="hybridMultilevel"/>
    <w:tmpl w:val="ED5EC0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9764CA"/>
    <w:multiLevelType w:val="hybridMultilevel"/>
    <w:tmpl w:val="40F428EE"/>
    <w:lvl w:ilvl="0" w:tplc="8C7A9B94">
      <w:start w:val="10"/>
      <w:numFmt w:val="decimal"/>
      <w:pStyle w:val="Style1"/>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7C406EAA"/>
    <w:multiLevelType w:val="hybridMultilevel"/>
    <w:tmpl w:val="6AD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8"/>
  </w:num>
  <w:num w:numId="4">
    <w:abstractNumId w:val="19"/>
  </w:num>
  <w:num w:numId="5">
    <w:abstractNumId w:val="18"/>
  </w:num>
  <w:num w:numId="6">
    <w:abstractNumId w:val="1"/>
  </w:num>
  <w:num w:numId="7">
    <w:abstractNumId w:val="34"/>
  </w:num>
  <w:num w:numId="8">
    <w:abstractNumId w:val="12"/>
  </w:num>
  <w:num w:numId="9">
    <w:abstractNumId w:val="8"/>
  </w:num>
  <w:num w:numId="10">
    <w:abstractNumId w:val="22"/>
  </w:num>
  <w:num w:numId="11">
    <w:abstractNumId w:val="17"/>
  </w:num>
  <w:num w:numId="12">
    <w:abstractNumId w:val="2"/>
  </w:num>
  <w:num w:numId="13">
    <w:abstractNumId w:val="16"/>
  </w:num>
  <w:num w:numId="14">
    <w:abstractNumId w:val="28"/>
  </w:num>
  <w:num w:numId="15">
    <w:abstractNumId w:val="3"/>
  </w:num>
  <w:num w:numId="16">
    <w:abstractNumId w:val="15"/>
  </w:num>
  <w:num w:numId="17">
    <w:abstractNumId w:val="9"/>
  </w:num>
  <w:num w:numId="18">
    <w:abstractNumId w:val="39"/>
  </w:num>
  <w:num w:numId="19">
    <w:abstractNumId w:val="24"/>
  </w:num>
  <w:num w:numId="20">
    <w:abstractNumId w:val="36"/>
  </w:num>
  <w:num w:numId="21">
    <w:abstractNumId w:val="25"/>
  </w:num>
  <w:num w:numId="22">
    <w:abstractNumId w:val="33"/>
  </w:num>
  <w:num w:numId="23">
    <w:abstractNumId w:val="23"/>
  </w:num>
  <w:num w:numId="24">
    <w:abstractNumId w:val="29"/>
  </w:num>
  <w:num w:numId="25">
    <w:abstractNumId w:val="37"/>
  </w:num>
  <w:num w:numId="26">
    <w:abstractNumId w:val="27"/>
  </w:num>
  <w:num w:numId="27">
    <w:abstractNumId w:val="35"/>
  </w:num>
  <w:num w:numId="28">
    <w:abstractNumId w:val="10"/>
  </w:num>
  <w:num w:numId="29">
    <w:abstractNumId w:val="6"/>
  </w:num>
  <w:num w:numId="30">
    <w:abstractNumId w:val="30"/>
  </w:num>
  <w:num w:numId="31">
    <w:abstractNumId w:val="20"/>
  </w:num>
  <w:num w:numId="32">
    <w:abstractNumId w:val="5"/>
  </w:num>
  <w:num w:numId="33">
    <w:abstractNumId w:val="7"/>
  </w:num>
  <w:num w:numId="34">
    <w:abstractNumId w:val="14"/>
  </w:num>
  <w:num w:numId="35">
    <w:abstractNumId w:val="13"/>
  </w:num>
  <w:num w:numId="36">
    <w:abstractNumId w:val="31"/>
  </w:num>
  <w:num w:numId="37">
    <w:abstractNumId w:val="21"/>
  </w:num>
  <w:num w:numId="38">
    <w:abstractNumId w:val="26"/>
  </w:num>
  <w:num w:numId="39">
    <w:abstractNumId w:val="4"/>
  </w:num>
  <w:num w:numId="40">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A3"/>
    <w:rsid w:val="00001429"/>
    <w:rsid w:val="000038A9"/>
    <w:rsid w:val="00003BA6"/>
    <w:rsid w:val="00005B65"/>
    <w:rsid w:val="000108D3"/>
    <w:rsid w:val="00013F24"/>
    <w:rsid w:val="00014DF4"/>
    <w:rsid w:val="00015385"/>
    <w:rsid w:val="00016ECA"/>
    <w:rsid w:val="00017D84"/>
    <w:rsid w:val="00020B36"/>
    <w:rsid w:val="000223C5"/>
    <w:rsid w:val="000256FA"/>
    <w:rsid w:val="00025787"/>
    <w:rsid w:val="000268A3"/>
    <w:rsid w:val="00027363"/>
    <w:rsid w:val="00027C76"/>
    <w:rsid w:val="0003076D"/>
    <w:rsid w:val="000319C8"/>
    <w:rsid w:val="00032C9A"/>
    <w:rsid w:val="00032DB6"/>
    <w:rsid w:val="000333A2"/>
    <w:rsid w:val="00036CA1"/>
    <w:rsid w:val="00037705"/>
    <w:rsid w:val="000406CB"/>
    <w:rsid w:val="000417A3"/>
    <w:rsid w:val="00042BFB"/>
    <w:rsid w:val="000445A9"/>
    <w:rsid w:val="000460B4"/>
    <w:rsid w:val="00050103"/>
    <w:rsid w:val="000512DF"/>
    <w:rsid w:val="00051E79"/>
    <w:rsid w:val="0005208A"/>
    <w:rsid w:val="00065CDA"/>
    <w:rsid w:val="000664D5"/>
    <w:rsid w:val="00067914"/>
    <w:rsid w:val="00071AA3"/>
    <w:rsid w:val="00071B6F"/>
    <w:rsid w:val="00072DF9"/>
    <w:rsid w:val="00073468"/>
    <w:rsid w:val="00073A0B"/>
    <w:rsid w:val="000764E4"/>
    <w:rsid w:val="000823BD"/>
    <w:rsid w:val="000836B7"/>
    <w:rsid w:val="00086404"/>
    <w:rsid w:val="000866FD"/>
    <w:rsid w:val="000906B5"/>
    <w:rsid w:val="000929E9"/>
    <w:rsid w:val="00094281"/>
    <w:rsid w:val="000949EC"/>
    <w:rsid w:val="0009523D"/>
    <w:rsid w:val="00096992"/>
    <w:rsid w:val="00096B20"/>
    <w:rsid w:val="00096EC8"/>
    <w:rsid w:val="00097BD4"/>
    <w:rsid w:val="000A055F"/>
    <w:rsid w:val="000A0A53"/>
    <w:rsid w:val="000A1929"/>
    <w:rsid w:val="000A2304"/>
    <w:rsid w:val="000A5745"/>
    <w:rsid w:val="000A5F86"/>
    <w:rsid w:val="000A63D9"/>
    <w:rsid w:val="000A66D1"/>
    <w:rsid w:val="000B0109"/>
    <w:rsid w:val="000B01A6"/>
    <w:rsid w:val="000B0585"/>
    <w:rsid w:val="000B0772"/>
    <w:rsid w:val="000B0AE2"/>
    <w:rsid w:val="000B1F93"/>
    <w:rsid w:val="000B227D"/>
    <w:rsid w:val="000B28F2"/>
    <w:rsid w:val="000B549E"/>
    <w:rsid w:val="000B5C28"/>
    <w:rsid w:val="000B6897"/>
    <w:rsid w:val="000B6A05"/>
    <w:rsid w:val="000B73C6"/>
    <w:rsid w:val="000B7AC2"/>
    <w:rsid w:val="000B7FF0"/>
    <w:rsid w:val="000C0843"/>
    <w:rsid w:val="000C21E1"/>
    <w:rsid w:val="000C2808"/>
    <w:rsid w:val="000C600B"/>
    <w:rsid w:val="000C65C7"/>
    <w:rsid w:val="000C7007"/>
    <w:rsid w:val="000D02DE"/>
    <w:rsid w:val="000D1CD1"/>
    <w:rsid w:val="000D4429"/>
    <w:rsid w:val="000D5E42"/>
    <w:rsid w:val="000D772D"/>
    <w:rsid w:val="000E4F94"/>
    <w:rsid w:val="000F0343"/>
    <w:rsid w:val="000F0D5D"/>
    <w:rsid w:val="000F0E4F"/>
    <w:rsid w:val="000F1AD1"/>
    <w:rsid w:val="000F1FDF"/>
    <w:rsid w:val="000F2901"/>
    <w:rsid w:val="000F30A4"/>
    <w:rsid w:val="000F4E7E"/>
    <w:rsid w:val="000F6165"/>
    <w:rsid w:val="000F641E"/>
    <w:rsid w:val="000F730E"/>
    <w:rsid w:val="00100855"/>
    <w:rsid w:val="00100C7A"/>
    <w:rsid w:val="00102480"/>
    <w:rsid w:val="00104338"/>
    <w:rsid w:val="00104675"/>
    <w:rsid w:val="0010699C"/>
    <w:rsid w:val="00106B20"/>
    <w:rsid w:val="001076CD"/>
    <w:rsid w:val="00113400"/>
    <w:rsid w:val="00116228"/>
    <w:rsid w:val="0011738A"/>
    <w:rsid w:val="00120C29"/>
    <w:rsid w:val="00121A9A"/>
    <w:rsid w:val="00122992"/>
    <w:rsid w:val="00123F46"/>
    <w:rsid w:val="001260D5"/>
    <w:rsid w:val="001274A6"/>
    <w:rsid w:val="00127FB9"/>
    <w:rsid w:val="00130F73"/>
    <w:rsid w:val="0013168A"/>
    <w:rsid w:val="001317DD"/>
    <w:rsid w:val="00135459"/>
    <w:rsid w:val="001367A3"/>
    <w:rsid w:val="00136FEF"/>
    <w:rsid w:val="00142032"/>
    <w:rsid w:val="0014355E"/>
    <w:rsid w:val="001437CE"/>
    <w:rsid w:val="00143E16"/>
    <w:rsid w:val="00144460"/>
    <w:rsid w:val="00150680"/>
    <w:rsid w:val="0015356C"/>
    <w:rsid w:val="00153A17"/>
    <w:rsid w:val="00155B7C"/>
    <w:rsid w:val="00160367"/>
    <w:rsid w:val="0016041E"/>
    <w:rsid w:val="001607D9"/>
    <w:rsid w:val="00161154"/>
    <w:rsid w:val="00161A98"/>
    <w:rsid w:val="00163021"/>
    <w:rsid w:val="001653C7"/>
    <w:rsid w:val="001672B7"/>
    <w:rsid w:val="00167D5E"/>
    <w:rsid w:val="00170121"/>
    <w:rsid w:val="00170DBA"/>
    <w:rsid w:val="00173716"/>
    <w:rsid w:val="00173D20"/>
    <w:rsid w:val="00174769"/>
    <w:rsid w:val="00175D78"/>
    <w:rsid w:val="001832BA"/>
    <w:rsid w:val="001847FC"/>
    <w:rsid w:val="00185CDA"/>
    <w:rsid w:val="001950D3"/>
    <w:rsid w:val="001956AC"/>
    <w:rsid w:val="001970C1"/>
    <w:rsid w:val="001A147E"/>
    <w:rsid w:val="001A24AB"/>
    <w:rsid w:val="001A3BCC"/>
    <w:rsid w:val="001A5E05"/>
    <w:rsid w:val="001A7296"/>
    <w:rsid w:val="001A771F"/>
    <w:rsid w:val="001B14AD"/>
    <w:rsid w:val="001B2503"/>
    <w:rsid w:val="001B3BBD"/>
    <w:rsid w:val="001B4366"/>
    <w:rsid w:val="001B5F70"/>
    <w:rsid w:val="001B617D"/>
    <w:rsid w:val="001B6B95"/>
    <w:rsid w:val="001B6E78"/>
    <w:rsid w:val="001C0325"/>
    <w:rsid w:val="001C1898"/>
    <w:rsid w:val="001C4DC6"/>
    <w:rsid w:val="001C4E63"/>
    <w:rsid w:val="001C4F84"/>
    <w:rsid w:val="001C5109"/>
    <w:rsid w:val="001C58EE"/>
    <w:rsid w:val="001C7D22"/>
    <w:rsid w:val="001D32B3"/>
    <w:rsid w:val="001D7831"/>
    <w:rsid w:val="001D7E95"/>
    <w:rsid w:val="001D7FE7"/>
    <w:rsid w:val="001E01F7"/>
    <w:rsid w:val="001E1111"/>
    <w:rsid w:val="001E4DA6"/>
    <w:rsid w:val="001E56A4"/>
    <w:rsid w:val="001E737A"/>
    <w:rsid w:val="001F0336"/>
    <w:rsid w:val="001F1CD4"/>
    <w:rsid w:val="001F2093"/>
    <w:rsid w:val="001F288A"/>
    <w:rsid w:val="001F2BDC"/>
    <w:rsid w:val="00200FD7"/>
    <w:rsid w:val="00205B09"/>
    <w:rsid w:val="0020697C"/>
    <w:rsid w:val="00207B18"/>
    <w:rsid w:val="00212D34"/>
    <w:rsid w:val="00213275"/>
    <w:rsid w:val="00215074"/>
    <w:rsid w:val="002158B1"/>
    <w:rsid w:val="00216B02"/>
    <w:rsid w:val="00217EE8"/>
    <w:rsid w:val="0022018A"/>
    <w:rsid w:val="0022316F"/>
    <w:rsid w:val="002242F0"/>
    <w:rsid w:val="00225905"/>
    <w:rsid w:val="0022638F"/>
    <w:rsid w:val="002274B1"/>
    <w:rsid w:val="00227A16"/>
    <w:rsid w:val="00227E44"/>
    <w:rsid w:val="00230202"/>
    <w:rsid w:val="002320AF"/>
    <w:rsid w:val="0023679D"/>
    <w:rsid w:val="00236CEB"/>
    <w:rsid w:val="0023787E"/>
    <w:rsid w:val="00237B57"/>
    <w:rsid w:val="00237C99"/>
    <w:rsid w:val="00240AF8"/>
    <w:rsid w:val="0024324F"/>
    <w:rsid w:val="00243A0E"/>
    <w:rsid w:val="002448A2"/>
    <w:rsid w:val="00244CBA"/>
    <w:rsid w:val="00245A08"/>
    <w:rsid w:val="0024646A"/>
    <w:rsid w:val="00247AC1"/>
    <w:rsid w:val="002513AA"/>
    <w:rsid w:val="00253CCA"/>
    <w:rsid w:val="0026080C"/>
    <w:rsid w:val="002612D6"/>
    <w:rsid w:val="0026154C"/>
    <w:rsid w:val="00262A92"/>
    <w:rsid w:val="00263BBB"/>
    <w:rsid w:val="0026439E"/>
    <w:rsid w:val="002676EE"/>
    <w:rsid w:val="00267A22"/>
    <w:rsid w:val="00270421"/>
    <w:rsid w:val="00273A34"/>
    <w:rsid w:val="00273F49"/>
    <w:rsid w:val="002743A2"/>
    <w:rsid w:val="00274D54"/>
    <w:rsid w:val="0027551E"/>
    <w:rsid w:val="0027726D"/>
    <w:rsid w:val="00277330"/>
    <w:rsid w:val="00280E4E"/>
    <w:rsid w:val="0028382E"/>
    <w:rsid w:val="00286127"/>
    <w:rsid w:val="002923D1"/>
    <w:rsid w:val="00292E0E"/>
    <w:rsid w:val="00295AC4"/>
    <w:rsid w:val="00295B6D"/>
    <w:rsid w:val="002966AA"/>
    <w:rsid w:val="00297712"/>
    <w:rsid w:val="00297C97"/>
    <w:rsid w:val="002A08AE"/>
    <w:rsid w:val="002A0ECE"/>
    <w:rsid w:val="002A300E"/>
    <w:rsid w:val="002A35E4"/>
    <w:rsid w:val="002A555B"/>
    <w:rsid w:val="002A74D1"/>
    <w:rsid w:val="002A7BD3"/>
    <w:rsid w:val="002B3DC4"/>
    <w:rsid w:val="002B3DC9"/>
    <w:rsid w:val="002B60BA"/>
    <w:rsid w:val="002B6894"/>
    <w:rsid w:val="002C0F78"/>
    <w:rsid w:val="002C1B92"/>
    <w:rsid w:val="002C2E22"/>
    <w:rsid w:val="002C518C"/>
    <w:rsid w:val="002C6BB5"/>
    <w:rsid w:val="002D3C0B"/>
    <w:rsid w:val="002D473D"/>
    <w:rsid w:val="002D57F3"/>
    <w:rsid w:val="002E0125"/>
    <w:rsid w:val="002E2006"/>
    <w:rsid w:val="002E549D"/>
    <w:rsid w:val="002E75C7"/>
    <w:rsid w:val="002E7D0F"/>
    <w:rsid w:val="002F038E"/>
    <w:rsid w:val="002F167F"/>
    <w:rsid w:val="002F2203"/>
    <w:rsid w:val="002F2EFD"/>
    <w:rsid w:val="002F4769"/>
    <w:rsid w:val="002F5ACF"/>
    <w:rsid w:val="002F5F28"/>
    <w:rsid w:val="002F709F"/>
    <w:rsid w:val="002F7297"/>
    <w:rsid w:val="002F779B"/>
    <w:rsid w:val="00302723"/>
    <w:rsid w:val="00302FD0"/>
    <w:rsid w:val="003031DB"/>
    <w:rsid w:val="0030504E"/>
    <w:rsid w:val="0030517C"/>
    <w:rsid w:val="00305464"/>
    <w:rsid w:val="00306E9E"/>
    <w:rsid w:val="003114FA"/>
    <w:rsid w:val="00313A42"/>
    <w:rsid w:val="003150AB"/>
    <w:rsid w:val="00315375"/>
    <w:rsid w:val="00315AD3"/>
    <w:rsid w:val="00317678"/>
    <w:rsid w:val="003203E4"/>
    <w:rsid w:val="00320ECD"/>
    <w:rsid w:val="003217FD"/>
    <w:rsid w:val="003218A8"/>
    <w:rsid w:val="00321912"/>
    <w:rsid w:val="00322D52"/>
    <w:rsid w:val="0032548F"/>
    <w:rsid w:val="00325A20"/>
    <w:rsid w:val="00325B58"/>
    <w:rsid w:val="00327C80"/>
    <w:rsid w:val="00330FB6"/>
    <w:rsid w:val="003310BD"/>
    <w:rsid w:val="00332AB5"/>
    <w:rsid w:val="00332C89"/>
    <w:rsid w:val="0033558C"/>
    <w:rsid w:val="0033775D"/>
    <w:rsid w:val="003405BD"/>
    <w:rsid w:val="003440E6"/>
    <w:rsid w:val="00344142"/>
    <w:rsid w:val="00350FED"/>
    <w:rsid w:val="00351E82"/>
    <w:rsid w:val="00352578"/>
    <w:rsid w:val="00352CF9"/>
    <w:rsid w:val="003536B7"/>
    <w:rsid w:val="00354EF5"/>
    <w:rsid w:val="0035510F"/>
    <w:rsid w:val="00361C50"/>
    <w:rsid w:val="00361D59"/>
    <w:rsid w:val="003636EE"/>
    <w:rsid w:val="0036470B"/>
    <w:rsid w:val="003652C0"/>
    <w:rsid w:val="003669C9"/>
    <w:rsid w:val="0036751F"/>
    <w:rsid w:val="00371B54"/>
    <w:rsid w:val="003744C3"/>
    <w:rsid w:val="00374692"/>
    <w:rsid w:val="00375E94"/>
    <w:rsid w:val="0037636E"/>
    <w:rsid w:val="00377340"/>
    <w:rsid w:val="00380D70"/>
    <w:rsid w:val="003855CA"/>
    <w:rsid w:val="00385830"/>
    <w:rsid w:val="00385F43"/>
    <w:rsid w:val="00386108"/>
    <w:rsid w:val="003870E4"/>
    <w:rsid w:val="00387ED5"/>
    <w:rsid w:val="003921CE"/>
    <w:rsid w:val="00392828"/>
    <w:rsid w:val="00395F82"/>
    <w:rsid w:val="003A1EC2"/>
    <w:rsid w:val="003A2E8C"/>
    <w:rsid w:val="003A3B86"/>
    <w:rsid w:val="003A6421"/>
    <w:rsid w:val="003B0167"/>
    <w:rsid w:val="003B17B4"/>
    <w:rsid w:val="003C03CA"/>
    <w:rsid w:val="003C20F4"/>
    <w:rsid w:val="003C333C"/>
    <w:rsid w:val="003C386F"/>
    <w:rsid w:val="003C5704"/>
    <w:rsid w:val="003C6198"/>
    <w:rsid w:val="003C75C9"/>
    <w:rsid w:val="003C790A"/>
    <w:rsid w:val="003D0833"/>
    <w:rsid w:val="003D142D"/>
    <w:rsid w:val="003D14FC"/>
    <w:rsid w:val="003D1866"/>
    <w:rsid w:val="003D25E3"/>
    <w:rsid w:val="003D30E0"/>
    <w:rsid w:val="003D71C5"/>
    <w:rsid w:val="003D72D1"/>
    <w:rsid w:val="003D7B35"/>
    <w:rsid w:val="003D7CD2"/>
    <w:rsid w:val="003E0BCF"/>
    <w:rsid w:val="003E17AA"/>
    <w:rsid w:val="003E1D3C"/>
    <w:rsid w:val="003E22B0"/>
    <w:rsid w:val="003E26C7"/>
    <w:rsid w:val="003E2B11"/>
    <w:rsid w:val="003E3F67"/>
    <w:rsid w:val="003E485C"/>
    <w:rsid w:val="003E6737"/>
    <w:rsid w:val="003E67F7"/>
    <w:rsid w:val="003E6880"/>
    <w:rsid w:val="003F00D6"/>
    <w:rsid w:val="003F202A"/>
    <w:rsid w:val="003F5EF5"/>
    <w:rsid w:val="003F6AF6"/>
    <w:rsid w:val="004035C2"/>
    <w:rsid w:val="0040380B"/>
    <w:rsid w:val="00403CCA"/>
    <w:rsid w:val="004044E3"/>
    <w:rsid w:val="004047BD"/>
    <w:rsid w:val="00405B63"/>
    <w:rsid w:val="0040602F"/>
    <w:rsid w:val="00406608"/>
    <w:rsid w:val="00406D65"/>
    <w:rsid w:val="00412428"/>
    <w:rsid w:val="00412432"/>
    <w:rsid w:val="004160D2"/>
    <w:rsid w:val="00424643"/>
    <w:rsid w:val="00424B48"/>
    <w:rsid w:val="004252EB"/>
    <w:rsid w:val="004254A5"/>
    <w:rsid w:val="00425D88"/>
    <w:rsid w:val="004306D6"/>
    <w:rsid w:val="00433343"/>
    <w:rsid w:val="00437772"/>
    <w:rsid w:val="00437BEA"/>
    <w:rsid w:val="00441FC1"/>
    <w:rsid w:val="00444623"/>
    <w:rsid w:val="00452348"/>
    <w:rsid w:val="00452943"/>
    <w:rsid w:val="00453448"/>
    <w:rsid w:val="0045672F"/>
    <w:rsid w:val="00457566"/>
    <w:rsid w:val="00457E4E"/>
    <w:rsid w:val="00460B58"/>
    <w:rsid w:val="00461141"/>
    <w:rsid w:val="00461A5C"/>
    <w:rsid w:val="004627C4"/>
    <w:rsid w:val="004669DA"/>
    <w:rsid w:val="00466C33"/>
    <w:rsid w:val="004704F8"/>
    <w:rsid w:val="00471E25"/>
    <w:rsid w:val="0047247B"/>
    <w:rsid w:val="004730DE"/>
    <w:rsid w:val="00475436"/>
    <w:rsid w:val="00480124"/>
    <w:rsid w:val="00484212"/>
    <w:rsid w:val="004919D0"/>
    <w:rsid w:val="0049204F"/>
    <w:rsid w:val="00492D1C"/>
    <w:rsid w:val="00492F77"/>
    <w:rsid w:val="0049362E"/>
    <w:rsid w:val="00493838"/>
    <w:rsid w:val="00493ADC"/>
    <w:rsid w:val="00495760"/>
    <w:rsid w:val="0049630B"/>
    <w:rsid w:val="00497247"/>
    <w:rsid w:val="004A260F"/>
    <w:rsid w:val="004A6513"/>
    <w:rsid w:val="004A6F47"/>
    <w:rsid w:val="004A799B"/>
    <w:rsid w:val="004B00E2"/>
    <w:rsid w:val="004B1317"/>
    <w:rsid w:val="004B254D"/>
    <w:rsid w:val="004B2CD5"/>
    <w:rsid w:val="004B44F5"/>
    <w:rsid w:val="004B5C22"/>
    <w:rsid w:val="004C17C9"/>
    <w:rsid w:val="004C3F04"/>
    <w:rsid w:val="004D191B"/>
    <w:rsid w:val="004D1E89"/>
    <w:rsid w:val="004D28BD"/>
    <w:rsid w:val="004D3920"/>
    <w:rsid w:val="004D3AFF"/>
    <w:rsid w:val="004D654C"/>
    <w:rsid w:val="004D7451"/>
    <w:rsid w:val="004E0866"/>
    <w:rsid w:val="004E0B3B"/>
    <w:rsid w:val="004E363A"/>
    <w:rsid w:val="004E4923"/>
    <w:rsid w:val="004F08F4"/>
    <w:rsid w:val="004F2E21"/>
    <w:rsid w:val="004F49E2"/>
    <w:rsid w:val="004F6BD5"/>
    <w:rsid w:val="00500B08"/>
    <w:rsid w:val="00501244"/>
    <w:rsid w:val="005025E5"/>
    <w:rsid w:val="00503094"/>
    <w:rsid w:val="00507305"/>
    <w:rsid w:val="00510D7A"/>
    <w:rsid w:val="005122ED"/>
    <w:rsid w:val="0051289A"/>
    <w:rsid w:val="00513517"/>
    <w:rsid w:val="00513EAC"/>
    <w:rsid w:val="005151AD"/>
    <w:rsid w:val="005158BD"/>
    <w:rsid w:val="005173FF"/>
    <w:rsid w:val="00522F1A"/>
    <w:rsid w:val="00523E41"/>
    <w:rsid w:val="00524C08"/>
    <w:rsid w:val="005278A1"/>
    <w:rsid w:val="00530DFD"/>
    <w:rsid w:val="00532353"/>
    <w:rsid w:val="005334E8"/>
    <w:rsid w:val="00533C84"/>
    <w:rsid w:val="005340A6"/>
    <w:rsid w:val="005341C5"/>
    <w:rsid w:val="00535628"/>
    <w:rsid w:val="00540B6C"/>
    <w:rsid w:val="0054247D"/>
    <w:rsid w:val="005431FB"/>
    <w:rsid w:val="00543742"/>
    <w:rsid w:val="00544D39"/>
    <w:rsid w:val="0054537C"/>
    <w:rsid w:val="0054680D"/>
    <w:rsid w:val="0054703C"/>
    <w:rsid w:val="00547B61"/>
    <w:rsid w:val="00550C74"/>
    <w:rsid w:val="00553C86"/>
    <w:rsid w:val="005541F2"/>
    <w:rsid w:val="005547F7"/>
    <w:rsid w:val="00556088"/>
    <w:rsid w:val="005563C3"/>
    <w:rsid w:val="00557E85"/>
    <w:rsid w:val="00562A50"/>
    <w:rsid w:val="00562F88"/>
    <w:rsid w:val="00563930"/>
    <w:rsid w:val="0056561A"/>
    <w:rsid w:val="00572004"/>
    <w:rsid w:val="00574F11"/>
    <w:rsid w:val="00577665"/>
    <w:rsid w:val="0058128B"/>
    <w:rsid w:val="00582234"/>
    <w:rsid w:val="005823C5"/>
    <w:rsid w:val="0058458B"/>
    <w:rsid w:val="005845EC"/>
    <w:rsid w:val="0058477F"/>
    <w:rsid w:val="00584D3D"/>
    <w:rsid w:val="00584F2C"/>
    <w:rsid w:val="00584F8B"/>
    <w:rsid w:val="00584FF0"/>
    <w:rsid w:val="005853D3"/>
    <w:rsid w:val="005923CE"/>
    <w:rsid w:val="0059246C"/>
    <w:rsid w:val="005961BF"/>
    <w:rsid w:val="005968BA"/>
    <w:rsid w:val="005974C3"/>
    <w:rsid w:val="005A0D77"/>
    <w:rsid w:val="005A2020"/>
    <w:rsid w:val="005A40CC"/>
    <w:rsid w:val="005A47AD"/>
    <w:rsid w:val="005A48C9"/>
    <w:rsid w:val="005A499E"/>
    <w:rsid w:val="005A4B39"/>
    <w:rsid w:val="005A516B"/>
    <w:rsid w:val="005A5A9E"/>
    <w:rsid w:val="005A6DC1"/>
    <w:rsid w:val="005B1280"/>
    <w:rsid w:val="005B2BE7"/>
    <w:rsid w:val="005B2C49"/>
    <w:rsid w:val="005B57F1"/>
    <w:rsid w:val="005B5AF4"/>
    <w:rsid w:val="005B6104"/>
    <w:rsid w:val="005B6264"/>
    <w:rsid w:val="005B75EC"/>
    <w:rsid w:val="005C15F6"/>
    <w:rsid w:val="005C21FF"/>
    <w:rsid w:val="005C5542"/>
    <w:rsid w:val="005C5965"/>
    <w:rsid w:val="005C671D"/>
    <w:rsid w:val="005C72C0"/>
    <w:rsid w:val="005C768D"/>
    <w:rsid w:val="005D1BAE"/>
    <w:rsid w:val="005D28EF"/>
    <w:rsid w:val="005D30FC"/>
    <w:rsid w:val="005D49C8"/>
    <w:rsid w:val="005D4C34"/>
    <w:rsid w:val="005D4EAA"/>
    <w:rsid w:val="005D5D31"/>
    <w:rsid w:val="005D6321"/>
    <w:rsid w:val="005D7AFB"/>
    <w:rsid w:val="005E17F0"/>
    <w:rsid w:val="005E22A0"/>
    <w:rsid w:val="005E4A42"/>
    <w:rsid w:val="005E54C2"/>
    <w:rsid w:val="005F0660"/>
    <w:rsid w:val="005F3A85"/>
    <w:rsid w:val="005F5FB4"/>
    <w:rsid w:val="005F7083"/>
    <w:rsid w:val="006000D2"/>
    <w:rsid w:val="0060023F"/>
    <w:rsid w:val="0060034D"/>
    <w:rsid w:val="0060057C"/>
    <w:rsid w:val="00601929"/>
    <w:rsid w:val="00601CF2"/>
    <w:rsid w:val="00602C82"/>
    <w:rsid w:val="006045F1"/>
    <w:rsid w:val="00605D83"/>
    <w:rsid w:val="0060674B"/>
    <w:rsid w:val="0060720B"/>
    <w:rsid w:val="00607D74"/>
    <w:rsid w:val="0061096C"/>
    <w:rsid w:val="00612CAB"/>
    <w:rsid w:val="00614932"/>
    <w:rsid w:val="0062204D"/>
    <w:rsid w:val="00622485"/>
    <w:rsid w:val="00623F1A"/>
    <w:rsid w:val="00630473"/>
    <w:rsid w:val="006319B3"/>
    <w:rsid w:val="00632DA0"/>
    <w:rsid w:val="00632E67"/>
    <w:rsid w:val="00635DC3"/>
    <w:rsid w:val="00637EE5"/>
    <w:rsid w:val="00640EC0"/>
    <w:rsid w:val="00643A3F"/>
    <w:rsid w:val="00643B8E"/>
    <w:rsid w:val="00645F62"/>
    <w:rsid w:val="006479F3"/>
    <w:rsid w:val="00652207"/>
    <w:rsid w:val="0065394B"/>
    <w:rsid w:val="00657CB1"/>
    <w:rsid w:val="00661309"/>
    <w:rsid w:val="00661746"/>
    <w:rsid w:val="00662CC2"/>
    <w:rsid w:val="00665958"/>
    <w:rsid w:val="00665B1A"/>
    <w:rsid w:val="00666331"/>
    <w:rsid w:val="0067044E"/>
    <w:rsid w:val="006733FA"/>
    <w:rsid w:val="0067393D"/>
    <w:rsid w:val="00673FA9"/>
    <w:rsid w:val="0067585A"/>
    <w:rsid w:val="00680AB3"/>
    <w:rsid w:val="00681AED"/>
    <w:rsid w:val="0068689B"/>
    <w:rsid w:val="00687CC2"/>
    <w:rsid w:val="00692A57"/>
    <w:rsid w:val="00693B74"/>
    <w:rsid w:val="00693F49"/>
    <w:rsid w:val="00695830"/>
    <w:rsid w:val="00695D04"/>
    <w:rsid w:val="006960FC"/>
    <w:rsid w:val="00696364"/>
    <w:rsid w:val="00696F55"/>
    <w:rsid w:val="00697A21"/>
    <w:rsid w:val="006A2062"/>
    <w:rsid w:val="006A3A08"/>
    <w:rsid w:val="006A4FF2"/>
    <w:rsid w:val="006A5F54"/>
    <w:rsid w:val="006A61F2"/>
    <w:rsid w:val="006A6260"/>
    <w:rsid w:val="006A6CA9"/>
    <w:rsid w:val="006B1055"/>
    <w:rsid w:val="006B1238"/>
    <w:rsid w:val="006B324C"/>
    <w:rsid w:val="006B37EB"/>
    <w:rsid w:val="006B463F"/>
    <w:rsid w:val="006B6AE4"/>
    <w:rsid w:val="006B7439"/>
    <w:rsid w:val="006C3993"/>
    <w:rsid w:val="006C45AD"/>
    <w:rsid w:val="006C49C7"/>
    <w:rsid w:val="006C5448"/>
    <w:rsid w:val="006C7CAB"/>
    <w:rsid w:val="006D17FE"/>
    <w:rsid w:val="006D3E21"/>
    <w:rsid w:val="006D4449"/>
    <w:rsid w:val="006D7714"/>
    <w:rsid w:val="006E1F3E"/>
    <w:rsid w:val="006E23B0"/>
    <w:rsid w:val="006E3F1E"/>
    <w:rsid w:val="006E62C5"/>
    <w:rsid w:val="006E6B2F"/>
    <w:rsid w:val="006E6D40"/>
    <w:rsid w:val="006F0A65"/>
    <w:rsid w:val="006F36FC"/>
    <w:rsid w:val="006F49ED"/>
    <w:rsid w:val="006F52E5"/>
    <w:rsid w:val="006F6F37"/>
    <w:rsid w:val="006F70DE"/>
    <w:rsid w:val="006F7A07"/>
    <w:rsid w:val="006F7E49"/>
    <w:rsid w:val="00700FAC"/>
    <w:rsid w:val="007013D6"/>
    <w:rsid w:val="00701E62"/>
    <w:rsid w:val="00704226"/>
    <w:rsid w:val="00706001"/>
    <w:rsid w:val="007072B0"/>
    <w:rsid w:val="007072F0"/>
    <w:rsid w:val="0071064E"/>
    <w:rsid w:val="00710E83"/>
    <w:rsid w:val="0071144A"/>
    <w:rsid w:val="00711AE3"/>
    <w:rsid w:val="007167A1"/>
    <w:rsid w:val="00720C03"/>
    <w:rsid w:val="00720FAA"/>
    <w:rsid w:val="00721B96"/>
    <w:rsid w:val="00726B04"/>
    <w:rsid w:val="00726F61"/>
    <w:rsid w:val="00731E66"/>
    <w:rsid w:val="00732CA7"/>
    <w:rsid w:val="00733737"/>
    <w:rsid w:val="0073756F"/>
    <w:rsid w:val="00740A06"/>
    <w:rsid w:val="00742568"/>
    <w:rsid w:val="00745C7D"/>
    <w:rsid w:val="00746906"/>
    <w:rsid w:val="00746D94"/>
    <w:rsid w:val="0075157A"/>
    <w:rsid w:val="0076360D"/>
    <w:rsid w:val="0076498C"/>
    <w:rsid w:val="00765B44"/>
    <w:rsid w:val="00765B84"/>
    <w:rsid w:val="00767A64"/>
    <w:rsid w:val="00770644"/>
    <w:rsid w:val="007707B5"/>
    <w:rsid w:val="0077095E"/>
    <w:rsid w:val="0077294A"/>
    <w:rsid w:val="00773162"/>
    <w:rsid w:val="00775F8F"/>
    <w:rsid w:val="00776B16"/>
    <w:rsid w:val="00777002"/>
    <w:rsid w:val="00781471"/>
    <w:rsid w:val="00782843"/>
    <w:rsid w:val="00782F00"/>
    <w:rsid w:val="0078650B"/>
    <w:rsid w:val="0079068F"/>
    <w:rsid w:val="00791BBE"/>
    <w:rsid w:val="007935E7"/>
    <w:rsid w:val="007936A7"/>
    <w:rsid w:val="007942BB"/>
    <w:rsid w:val="00796F64"/>
    <w:rsid w:val="007A03EF"/>
    <w:rsid w:val="007A0E7A"/>
    <w:rsid w:val="007A0EB2"/>
    <w:rsid w:val="007A1D4D"/>
    <w:rsid w:val="007A44C8"/>
    <w:rsid w:val="007A4835"/>
    <w:rsid w:val="007A58EA"/>
    <w:rsid w:val="007A7358"/>
    <w:rsid w:val="007A79CF"/>
    <w:rsid w:val="007B0807"/>
    <w:rsid w:val="007B0F48"/>
    <w:rsid w:val="007B1503"/>
    <w:rsid w:val="007B1D63"/>
    <w:rsid w:val="007B21ED"/>
    <w:rsid w:val="007B49F0"/>
    <w:rsid w:val="007B57EE"/>
    <w:rsid w:val="007B624E"/>
    <w:rsid w:val="007B6E16"/>
    <w:rsid w:val="007D1BC9"/>
    <w:rsid w:val="007D3159"/>
    <w:rsid w:val="007D71FC"/>
    <w:rsid w:val="007D785D"/>
    <w:rsid w:val="007E04EB"/>
    <w:rsid w:val="007E5435"/>
    <w:rsid w:val="007E7327"/>
    <w:rsid w:val="007E738A"/>
    <w:rsid w:val="007F03F6"/>
    <w:rsid w:val="007F178F"/>
    <w:rsid w:val="007F1858"/>
    <w:rsid w:val="007F19AB"/>
    <w:rsid w:val="0080004D"/>
    <w:rsid w:val="0080040C"/>
    <w:rsid w:val="00800508"/>
    <w:rsid w:val="00801325"/>
    <w:rsid w:val="0080236C"/>
    <w:rsid w:val="0080312F"/>
    <w:rsid w:val="00803689"/>
    <w:rsid w:val="0080588D"/>
    <w:rsid w:val="00805D21"/>
    <w:rsid w:val="008060E7"/>
    <w:rsid w:val="00806CD8"/>
    <w:rsid w:val="00810241"/>
    <w:rsid w:val="00811341"/>
    <w:rsid w:val="00812287"/>
    <w:rsid w:val="008137E1"/>
    <w:rsid w:val="00813C94"/>
    <w:rsid w:val="00817598"/>
    <w:rsid w:val="0082211C"/>
    <w:rsid w:val="00823129"/>
    <w:rsid w:val="0082322B"/>
    <w:rsid w:val="00823A27"/>
    <w:rsid w:val="0082491E"/>
    <w:rsid w:val="00826174"/>
    <w:rsid w:val="00826353"/>
    <w:rsid w:val="00826FEF"/>
    <w:rsid w:val="00827C22"/>
    <w:rsid w:val="008309A6"/>
    <w:rsid w:val="00831192"/>
    <w:rsid w:val="00831618"/>
    <w:rsid w:val="00833C35"/>
    <w:rsid w:val="00834BC7"/>
    <w:rsid w:val="008352C5"/>
    <w:rsid w:val="008361DA"/>
    <w:rsid w:val="00840C0B"/>
    <w:rsid w:val="008419C6"/>
    <w:rsid w:val="00843A92"/>
    <w:rsid w:val="00845680"/>
    <w:rsid w:val="0085102D"/>
    <w:rsid w:val="00851AFB"/>
    <w:rsid w:val="00852DD5"/>
    <w:rsid w:val="0086101E"/>
    <w:rsid w:val="008612D6"/>
    <w:rsid w:val="00861DDB"/>
    <w:rsid w:val="00864C95"/>
    <w:rsid w:val="00864D47"/>
    <w:rsid w:val="00865602"/>
    <w:rsid w:val="008663DD"/>
    <w:rsid w:val="00867695"/>
    <w:rsid w:val="00870BB4"/>
    <w:rsid w:val="0087113B"/>
    <w:rsid w:val="00874323"/>
    <w:rsid w:val="008755DF"/>
    <w:rsid w:val="00880196"/>
    <w:rsid w:val="008819D7"/>
    <w:rsid w:val="0088256C"/>
    <w:rsid w:val="008839E5"/>
    <w:rsid w:val="00886F55"/>
    <w:rsid w:val="00891CAE"/>
    <w:rsid w:val="008921D0"/>
    <w:rsid w:val="00894BBC"/>
    <w:rsid w:val="0089628D"/>
    <w:rsid w:val="008A1BDC"/>
    <w:rsid w:val="008A5078"/>
    <w:rsid w:val="008A6D1B"/>
    <w:rsid w:val="008B16AD"/>
    <w:rsid w:val="008B3918"/>
    <w:rsid w:val="008B56F1"/>
    <w:rsid w:val="008B7A9C"/>
    <w:rsid w:val="008C3BA9"/>
    <w:rsid w:val="008C3D1B"/>
    <w:rsid w:val="008C4952"/>
    <w:rsid w:val="008C57C9"/>
    <w:rsid w:val="008C61E7"/>
    <w:rsid w:val="008D1552"/>
    <w:rsid w:val="008D7077"/>
    <w:rsid w:val="008E0390"/>
    <w:rsid w:val="008E25D7"/>
    <w:rsid w:val="008E2977"/>
    <w:rsid w:val="008E5AE1"/>
    <w:rsid w:val="008F0F1B"/>
    <w:rsid w:val="008F10D6"/>
    <w:rsid w:val="008F263D"/>
    <w:rsid w:val="008F2F05"/>
    <w:rsid w:val="008F447A"/>
    <w:rsid w:val="008F4EDB"/>
    <w:rsid w:val="008F5DB6"/>
    <w:rsid w:val="008F644E"/>
    <w:rsid w:val="008F75C3"/>
    <w:rsid w:val="00903AB7"/>
    <w:rsid w:val="00904BD8"/>
    <w:rsid w:val="00904ED8"/>
    <w:rsid w:val="00905656"/>
    <w:rsid w:val="00905B25"/>
    <w:rsid w:val="00905D29"/>
    <w:rsid w:val="0091012B"/>
    <w:rsid w:val="00912D60"/>
    <w:rsid w:val="00914612"/>
    <w:rsid w:val="0092291A"/>
    <w:rsid w:val="00924761"/>
    <w:rsid w:val="00925298"/>
    <w:rsid w:val="00927D59"/>
    <w:rsid w:val="00930E65"/>
    <w:rsid w:val="00931708"/>
    <w:rsid w:val="00933CB2"/>
    <w:rsid w:val="00934ACD"/>
    <w:rsid w:val="00935172"/>
    <w:rsid w:val="00935B81"/>
    <w:rsid w:val="00944B98"/>
    <w:rsid w:val="00945436"/>
    <w:rsid w:val="00946D20"/>
    <w:rsid w:val="00952E78"/>
    <w:rsid w:val="00954C8F"/>
    <w:rsid w:val="00954D3A"/>
    <w:rsid w:val="00956386"/>
    <w:rsid w:val="00960C5F"/>
    <w:rsid w:val="009633C7"/>
    <w:rsid w:val="00963611"/>
    <w:rsid w:val="0096669F"/>
    <w:rsid w:val="009700B4"/>
    <w:rsid w:val="00971251"/>
    <w:rsid w:val="00971B4E"/>
    <w:rsid w:val="00976096"/>
    <w:rsid w:val="009763C7"/>
    <w:rsid w:val="00980536"/>
    <w:rsid w:val="00980DFF"/>
    <w:rsid w:val="00980FC9"/>
    <w:rsid w:val="00981658"/>
    <w:rsid w:val="0098257B"/>
    <w:rsid w:val="00985871"/>
    <w:rsid w:val="00986985"/>
    <w:rsid w:val="00987C62"/>
    <w:rsid w:val="009902B0"/>
    <w:rsid w:val="00990C36"/>
    <w:rsid w:val="00992068"/>
    <w:rsid w:val="009A092D"/>
    <w:rsid w:val="009A5648"/>
    <w:rsid w:val="009A645B"/>
    <w:rsid w:val="009B153B"/>
    <w:rsid w:val="009B534C"/>
    <w:rsid w:val="009B5664"/>
    <w:rsid w:val="009B7568"/>
    <w:rsid w:val="009B7A4B"/>
    <w:rsid w:val="009C1DB4"/>
    <w:rsid w:val="009C281F"/>
    <w:rsid w:val="009C3882"/>
    <w:rsid w:val="009C3AEA"/>
    <w:rsid w:val="009C6FC4"/>
    <w:rsid w:val="009C7A38"/>
    <w:rsid w:val="009C7D43"/>
    <w:rsid w:val="009D0290"/>
    <w:rsid w:val="009D0507"/>
    <w:rsid w:val="009D1608"/>
    <w:rsid w:val="009D16CF"/>
    <w:rsid w:val="009D20C5"/>
    <w:rsid w:val="009D4E58"/>
    <w:rsid w:val="009E0C0B"/>
    <w:rsid w:val="009E0D77"/>
    <w:rsid w:val="009E0E81"/>
    <w:rsid w:val="009E1B49"/>
    <w:rsid w:val="009E25AA"/>
    <w:rsid w:val="009E29AC"/>
    <w:rsid w:val="009E2C1F"/>
    <w:rsid w:val="009E6509"/>
    <w:rsid w:val="009E6AA5"/>
    <w:rsid w:val="009F128B"/>
    <w:rsid w:val="009F32A1"/>
    <w:rsid w:val="009F37CF"/>
    <w:rsid w:val="009F40B6"/>
    <w:rsid w:val="009F550B"/>
    <w:rsid w:val="009F7E44"/>
    <w:rsid w:val="00A0184C"/>
    <w:rsid w:val="00A029F5"/>
    <w:rsid w:val="00A03139"/>
    <w:rsid w:val="00A05B94"/>
    <w:rsid w:val="00A069D8"/>
    <w:rsid w:val="00A06F05"/>
    <w:rsid w:val="00A15270"/>
    <w:rsid w:val="00A154B7"/>
    <w:rsid w:val="00A163D6"/>
    <w:rsid w:val="00A16F75"/>
    <w:rsid w:val="00A170BC"/>
    <w:rsid w:val="00A170D1"/>
    <w:rsid w:val="00A201E2"/>
    <w:rsid w:val="00A216C4"/>
    <w:rsid w:val="00A22692"/>
    <w:rsid w:val="00A24382"/>
    <w:rsid w:val="00A26F72"/>
    <w:rsid w:val="00A273C3"/>
    <w:rsid w:val="00A314B7"/>
    <w:rsid w:val="00A32026"/>
    <w:rsid w:val="00A32EE2"/>
    <w:rsid w:val="00A34F6F"/>
    <w:rsid w:val="00A354FE"/>
    <w:rsid w:val="00A36306"/>
    <w:rsid w:val="00A36CBA"/>
    <w:rsid w:val="00A37B18"/>
    <w:rsid w:val="00A42437"/>
    <w:rsid w:val="00A43ADF"/>
    <w:rsid w:val="00A43C80"/>
    <w:rsid w:val="00A456F2"/>
    <w:rsid w:val="00A45EB7"/>
    <w:rsid w:val="00A461BB"/>
    <w:rsid w:val="00A476CF"/>
    <w:rsid w:val="00A51C89"/>
    <w:rsid w:val="00A54190"/>
    <w:rsid w:val="00A546CC"/>
    <w:rsid w:val="00A54C68"/>
    <w:rsid w:val="00A552B6"/>
    <w:rsid w:val="00A556CA"/>
    <w:rsid w:val="00A567CA"/>
    <w:rsid w:val="00A624F0"/>
    <w:rsid w:val="00A64009"/>
    <w:rsid w:val="00A72410"/>
    <w:rsid w:val="00A72A34"/>
    <w:rsid w:val="00A7328E"/>
    <w:rsid w:val="00A73992"/>
    <w:rsid w:val="00A7549A"/>
    <w:rsid w:val="00A779A0"/>
    <w:rsid w:val="00A82B39"/>
    <w:rsid w:val="00A830EC"/>
    <w:rsid w:val="00A84C9F"/>
    <w:rsid w:val="00A8646F"/>
    <w:rsid w:val="00A9088C"/>
    <w:rsid w:val="00AA08EA"/>
    <w:rsid w:val="00AA0EE1"/>
    <w:rsid w:val="00AA1B19"/>
    <w:rsid w:val="00AA33C7"/>
    <w:rsid w:val="00AA5312"/>
    <w:rsid w:val="00AA67BB"/>
    <w:rsid w:val="00AB1491"/>
    <w:rsid w:val="00AB1FFF"/>
    <w:rsid w:val="00AB3B2B"/>
    <w:rsid w:val="00AB55BC"/>
    <w:rsid w:val="00AB7AF9"/>
    <w:rsid w:val="00AC01C5"/>
    <w:rsid w:val="00AC0A39"/>
    <w:rsid w:val="00AC1AE7"/>
    <w:rsid w:val="00AC2426"/>
    <w:rsid w:val="00AC36C1"/>
    <w:rsid w:val="00AC437D"/>
    <w:rsid w:val="00AC5D0E"/>
    <w:rsid w:val="00AD08E5"/>
    <w:rsid w:val="00AD14D3"/>
    <w:rsid w:val="00AD2EC9"/>
    <w:rsid w:val="00AD2F73"/>
    <w:rsid w:val="00AD47CD"/>
    <w:rsid w:val="00AD52A1"/>
    <w:rsid w:val="00AD5465"/>
    <w:rsid w:val="00AD5487"/>
    <w:rsid w:val="00AE210C"/>
    <w:rsid w:val="00AE4839"/>
    <w:rsid w:val="00AE4B61"/>
    <w:rsid w:val="00AE5A67"/>
    <w:rsid w:val="00AE771D"/>
    <w:rsid w:val="00AF0C91"/>
    <w:rsid w:val="00AF0F8B"/>
    <w:rsid w:val="00AF1059"/>
    <w:rsid w:val="00AF13EC"/>
    <w:rsid w:val="00AF1430"/>
    <w:rsid w:val="00AF19A5"/>
    <w:rsid w:val="00AF1E66"/>
    <w:rsid w:val="00AF348E"/>
    <w:rsid w:val="00AF70D9"/>
    <w:rsid w:val="00B022EF"/>
    <w:rsid w:val="00B03AE8"/>
    <w:rsid w:val="00B1202E"/>
    <w:rsid w:val="00B13BA7"/>
    <w:rsid w:val="00B14539"/>
    <w:rsid w:val="00B1480D"/>
    <w:rsid w:val="00B20517"/>
    <w:rsid w:val="00B21BB4"/>
    <w:rsid w:val="00B239D6"/>
    <w:rsid w:val="00B245DE"/>
    <w:rsid w:val="00B27EC4"/>
    <w:rsid w:val="00B30575"/>
    <w:rsid w:val="00B30C6C"/>
    <w:rsid w:val="00B326C6"/>
    <w:rsid w:val="00B342C1"/>
    <w:rsid w:val="00B34BAF"/>
    <w:rsid w:val="00B34FD0"/>
    <w:rsid w:val="00B369C1"/>
    <w:rsid w:val="00B40C7D"/>
    <w:rsid w:val="00B41F0C"/>
    <w:rsid w:val="00B421C8"/>
    <w:rsid w:val="00B4230C"/>
    <w:rsid w:val="00B4382C"/>
    <w:rsid w:val="00B439C5"/>
    <w:rsid w:val="00B46527"/>
    <w:rsid w:val="00B47B01"/>
    <w:rsid w:val="00B47CAF"/>
    <w:rsid w:val="00B507C3"/>
    <w:rsid w:val="00B50EBA"/>
    <w:rsid w:val="00B5108D"/>
    <w:rsid w:val="00B519BC"/>
    <w:rsid w:val="00B53F17"/>
    <w:rsid w:val="00B54D25"/>
    <w:rsid w:val="00B5621C"/>
    <w:rsid w:val="00B61DF7"/>
    <w:rsid w:val="00B63A4E"/>
    <w:rsid w:val="00B64465"/>
    <w:rsid w:val="00B65253"/>
    <w:rsid w:val="00B65B9D"/>
    <w:rsid w:val="00B67A3C"/>
    <w:rsid w:val="00B7021F"/>
    <w:rsid w:val="00B76F79"/>
    <w:rsid w:val="00B8071C"/>
    <w:rsid w:val="00B811BA"/>
    <w:rsid w:val="00B8404E"/>
    <w:rsid w:val="00B84FDD"/>
    <w:rsid w:val="00B8760D"/>
    <w:rsid w:val="00B90D98"/>
    <w:rsid w:val="00B914FD"/>
    <w:rsid w:val="00B9332B"/>
    <w:rsid w:val="00B94159"/>
    <w:rsid w:val="00B95ECE"/>
    <w:rsid w:val="00B97231"/>
    <w:rsid w:val="00B97C17"/>
    <w:rsid w:val="00BA0886"/>
    <w:rsid w:val="00BA5AB9"/>
    <w:rsid w:val="00BB0491"/>
    <w:rsid w:val="00BB06BE"/>
    <w:rsid w:val="00BB2846"/>
    <w:rsid w:val="00BB5E42"/>
    <w:rsid w:val="00BB62DB"/>
    <w:rsid w:val="00BB62E8"/>
    <w:rsid w:val="00BB69F4"/>
    <w:rsid w:val="00BB743F"/>
    <w:rsid w:val="00BC00E3"/>
    <w:rsid w:val="00BC0E49"/>
    <w:rsid w:val="00BC17C0"/>
    <w:rsid w:val="00BC1EFB"/>
    <w:rsid w:val="00BC2009"/>
    <w:rsid w:val="00BC2633"/>
    <w:rsid w:val="00BC28FE"/>
    <w:rsid w:val="00BC2B12"/>
    <w:rsid w:val="00BC3939"/>
    <w:rsid w:val="00BD01B9"/>
    <w:rsid w:val="00BD1EB8"/>
    <w:rsid w:val="00BD20F4"/>
    <w:rsid w:val="00BD2123"/>
    <w:rsid w:val="00BD2321"/>
    <w:rsid w:val="00BD3178"/>
    <w:rsid w:val="00BD595D"/>
    <w:rsid w:val="00BD596A"/>
    <w:rsid w:val="00BE0733"/>
    <w:rsid w:val="00BE1116"/>
    <w:rsid w:val="00BE1551"/>
    <w:rsid w:val="00BE2430"/>
    <w:rsid w:val="00BE2458"/>
    <w:rsid w:val="00BE2AF4"/>
    <w:rsid w:val="00BE31D2"/>
    <w:rsid w:val="00BE3E14"/>
    <w:rsid w:val="00BF053D"/>
    <w:rsid w:val="00BF0DDC"/>
    <w:rsid w:val="00BF3612"/>
    <w:rsid w:val="00BF5A0D"/>
    <w:rsid w:val="00C000F6"/>
    <w:rsid w:val="00C0430F"/>
    <w:rsid w:val="00C04B79"/>
    <w:rsid w:val="00C04B9C"/>
    <w:rsid w:val="00C10192"/>
    <w:rsid w:val="00C116BD"/>
    <w:rsid w:val="00C11824"/>
    <w:rsid w:val="00C126AC"/>
    <w:rsid w:val="00C128C7"/>
    <w:rsid w:val="00C13BB9"/>
    <w:rsid w:val="00C15E30"/>
    <w:rsid w:val="00C16631"/>
    <w:rsid w:val="00C16BA7"/>
    <w:rsid w:val="00C222DF"/>
    <w:rsid w:val="00C22F5D"/>
    <w:rsid w:val="00C23DDE"/>
    <w:rsid w:val="00C25390"/>
    <w:rsid w:val="00C25A72"/>
    <w:rsid w:val="00C25DD0"/>
    <w:rsid w:val="00C26989"/>
    <w:rsid w:val="00C31D03"/>
    <w:rsid w:val="00C330F3"/>
    <w:rsid w:val="00C3376F"/>
    <w:rsid w:val="00C35914"/>
    <w:rsid w:val="00C36022"/>
    <w:rsid w:val="00C37A2D"/>
    <w:rsid w:val="00C400E3"/>
    <w:rsid w:val="00C40534"/>
    <w:rsid w:val="00C416A9"/>
    <w:rsid w:val="00C433ED"/>
    <w:rsid w:val="00C451DC"/>
    <w:rsid w:val="00C45E2F"/>
    <w:rsid w:val="00C46195"/>
    <w:rsid w:val="00C52B2B"/>
    <w:rsid w:val="00C52BF1"/>
    <w:rsid w:val="00C57D35"/>
    <w:rsid w:val="00C6150B"/>
    <w:rsid w:val="00C62F88"/>
    <w:rsid w:val="00C646AA"/>
    <w:rsid w:val="00C65339"/>
    <w:rsid w:val="00C665DE"/>
    <w:rsid w:val="00C736EA"/>
    <w:rsid w:val="00C76274"/>
    <w:rsid w:val="00C7682E"/>
    <w:rsid w:val="00C77DEC"/>
    <w:rsid w:val="00C83496"/>
    <w:rsid w:val="00C84DB4"/>
    <w:rsid w:val="00C851CA"/>
    <w:rsid w:val="00C87E38"/>
    <w:rsid w:val="00C903CB"/>
    <w:rsid w:val="00C9343D"/>
    <w:rsid w:val="00C939A3"/>
    <w:rsid w:val="00CA2DCD"/>
    <w:rsid w:val="00CA2F60"/>
    <w:rsid w:val="00CA31B5"/>
    <w:rsid w:val="00CA41E1"/>
    <w:rsid w:val="00CB14A7"/>
    <w:rsid w:val="00CB1948"/>
    <w:rsid w:val="00CB43E2"/>
    <w:rsid w:val="00CB5AC2"/>
    <w:rsid w:val="00CB5F0B"/>
    <w:rsid w:val="00CB7B63"/>
    <w:rsid w:val="00CC1306"/>
    <w:rsid w:val="00CC2041"/>
    <w:rsid w:val="00CC2149"/>
    <w:rsid w:val="00CC276C"/>
    <w:rsid w:val="00CC2E1A"/>
    <w:rsid w:val="00CC3BF1"/>
    <w:rsid w:val="00CC762C"/>
    <w:rsid w:val="00CC768F"/>
    <w:rsid w:val="00CC7C97"/>
    <w:rsid w:val="00CD3216"/>
    <w:rsid w:val="00CD42B1"/>
    <w:rsid w:val="00CD454C"/>
    <w:rsid w:val="00CD6F79"/>
    <w:rsid w:val="00CE317D"/>
    <w:rsid w:val="00CE46D9"/>
    <w:rsid w:val="00CF3AB6"/>
    <w:rsid w:val="00CF4E90"/>
    <w:rsid w:val="00CF57D1"/>
    <w:rsid w:val="00CF5AB4"/>
    <w:rsid w:val="00CF6B14"/>
    <w:rsid w:val="00D00238"/>
    <w:rsid w:val="00D0213B"/>
    <w:rsid w:val="00D021F8"/>
    <w:rsid w:val="00D02CBC"/>
    <w:rsid w:val="00D02E2E"/>
    <w:rsid w:val="00D02F13"/>
    <w:rsid w:val="00D044A7"/>
    <w:rsid w:val="00D061E0"/>
    <w:rsid w:val="00D073EB"/>
    <w:rsid w:val="00D10459"/>
    <w:rsid w:val="00D12C17"/>
    <w:rsid w:val="00D14DED"/>
    <w:rsid w:val="00D1592F"/>
    <w:rsid w:val="00D1668E"/>
    <w:rsid w:val="00D172CC"/>
    <w:rsid w:val="00D237E1"/>
    <w:rsid w:val="00D24FE0"/>
    <w:rsid w:val="00D26745"/>
    <w:rsid w:val="00D26AFA"/>
    <w:rsid w:val="00D30BB6"/>
    <w:rsid w:val="00D3102F"/>
    <w:rsid w:val="00D4244D"/>
    <w:rsid w:val="00D44B10"/>
    <w:rsid w:val="00D45F4B"/>
    <w:rsid w:val="00D46267"/>
    <w:rsid w:val="00D467A3"/>
    <w:rsid w:val="00D469B2"/>
    <w:rsid w:val="00D47303"/>
    <w:rsid w:val="00D5040E"/>
    <w:rsid w:val="00D505D4"/>
    <w:rsid w:val="00D53562"/>
    <w:rsid w:val="00D53DA5"/>
    <w:rsid w:val="00D54E15"/>
    <w:rsid w:val="00D554A2"/>
    <w:rsid w:val="00D554C7"/>
    <w:rsid w:val="00D57366"/>
    <w:rsid w:val="00D6148A"/>
    <w:rsid w:val="00D64B2F"/>
    <w:rsid w:val="00D66FE9"/>
    <w:rsid w:val="00D67D7A"/>
    <w:rsid w:val="00D70E59"/>
    <w:rsid w:val="00D7222A"/>
    <w:rsid w:val="00D72BB5"/>
    <w:rsid w:val="00D73F53"/>
    <w:rsid w:val="00D7448F"/>
    <w:rsid w:val="00D775D6"/>
    <w:rsid w:val="00D800A8"/>
    <w:rsid w:val="00D804B6"/>
    <w:rsid w:val="00D81E9B"/>
    <w:rsid w:val="00D82EDA"/>
    <w:rsid w:val="00D84376"/>
    <w:rsid w:val="00D84976"/>
    <w:rsid w:val="00D85362"/>
    <w:rsid w:val="00D86847"/>
    <w:rsid w:val="00D9158B"/>
    <w:rsid w:val="00D92084"/>
    <w:rsid w:val="00D92783"/>
    <w:rsid w:val="00D92B1F"/>
    <w:rsid w:val="00D93FE7"/>
    <w:rsid w:val="00D95400"/>
    <w:rsid w:val="00D96C9D"/>
    <w:rsid w:val="00D974C3"/>
    <w:rsid w:val="00DA050C"/>
    <w:rsid w:val="00DA1284"/>
    <w:rsid w:val="00DA6BBA"/>
    <w:rsid w:val="00DA74A3"/>
    <w:rsid w:val="00DB46D5"/>
    <w:rsid w:val="00DB4A6B"/>
    <w:rsid w:val="00DB555A"/>
    <w:rsid w:val="00DC0EEC"/>
    <w:rsid w:val="00DC30EF"/>
    <w:rsid w:val="00DC3B91"/>
    <w:rsid w:val="00DC5C59"/>
    <w:rsid w:val="00DD2181"/>
    <w:rsid w:val="00DD378C"/>
    <w:rsid w:val="00DE35ED"/>
    <w:rsid w:val="00DE67F1"/>
    <w:rsid w:val="00DE71F7"/>
    <w:rsid w:val="00DF1D23"/>
    <w:rsid w:val="00DF1F96"/>
    <w:rsid w:val="00DF2058"/>
    <w:rsid w:val="00DF3454"/>
    <w:rsid w:val="00DF4707"/>
    <w:rsid w:val="00E04A56"/>
    <w:rsid w:val="00E05CF2"/>
    <w:rsid w:val="00E05D31"/>
    <w:rsid w:val="00E06977"/>
    <w:rsid w:val="00E0706F"/>
    <w:rsid w:val="00E07BC9"/>
    <w:rsid w:val="00E10799"/>
    <w:rsid w:val="00E12C1C"/>
    <w:rsid w:val="00E12D75"/>
    <w:rsid w:val="00E14847"/>
    <w:rsid w:val="00E14BAF"/>
    <w:rsid w:val="00E1776B"/>
    <w:rsid w:val="00E214CD"/>
    <w:rsid w:val="00E226D1"/>
    <w:rsid w:val="00E22E9F"/>
    <w:rsid w:val="00E240D8"/>
    <w:rsid w:val="00E260D7"/>
    <w:rsid w:val="00E26AA6"/>
    <w:rsid w:val="00E34666"/>
    <w:rsid w:val="00E3486A"/>
    <w:rsid w:val="00E36029"/>
    <w:rsid w:val="00E4066D"/>
    <w:rsid w:val="00E4570E"/>
    <w:rsid w:val="00E47A20"/>
    <w:rsid w:val="00E50AC2"/>
    <w:rsid w:val="00E52B3F"/>
    <w:rsid w:val="00E53CD5"/>
    <w:rsid w:val="00E55A97"/>
    <w:rsid w:val="00E56153"/>
    <w:rsid w:val="00E5674F"/>
    <w:rsid w:val="00E569C1"/>
    <w:rsid w:val="00E56E9A"/>
    <w:rsid w:val="00E60099"/>
    <w:rsid w:val="00E62AAA"/>
    <w:rsid w:val="00E645F4"/>
    <w:rsid w:val="00E669A4"/>
    <w:rsid w:val="00E67CFE"/>
    <w:rsid w:val="00E70D0E"/>
    <w:rsid w:val="00E71288"/>
    <w:rsid w:val="00E71B96"/>
    <w:rsid w:val="00E73CDA"/>
    <w:rsid w:val="00E760A9"/>
    <w:rsid w:val="00E810BE"/>
    <w:rsid w:val="00E8203B"/>
    <w:rsid w:val="00E82626"/>
    <w:rsid w:val="00E82CBA"/>
    <w:rsid w:val="00E830D5"/>
    <w:rsid w:val="00E8461C"/>
    <w:rsid w:val="00E84CCE"/>
    <w:rsid w:val="00E85F61"/>
    <w:rsid w:val="00E86176"/>
    <w:rsid w:val="00E863A2"/>
    <w:rsid w:val="00E8757A"/>
    <w:rsid w:val="00E9115E"/>
    <w:rsid w:val="00E916A8"/>
    <w:rsid w:val="00E9251A"/>
    <w:rsid w:val="00E9268D"/>
    <w:rsid w:val="00E94539"/>
    <w:rsid w:val="00E96B06"/>
    <w:rsid w:val="00E97C4E"/>
    <w:rsid w:val="00EA23AB"/>
    <w:rsid w:val="00EA2588"/>
    <w:rsid w:val="00EA3E55"/>
    <w:rsid w:val="00EA461A"/>
    <w:rsid w:val="00EA7BFF"/>
    <w:rsid w:val="00EB01D1"/>
    <w:rsid w:val="00EB0B2E"/>
    <w:rsid w:val="00EB354D"/>
    <w:rsid w:val="00EB35C2"/>
    <w:rsid w:val="00EB45E4"/>
    <w:rsid w:val="00EB5F12"/>
    <w:rsid w:val="00EC24FD"/>
    <w:rsid w:val="00EC251C"/>
    <w:rsid w:val="00EC3E5E"/>
    <w:rsid w:val="00EC58AE"/>
    <w:rsid w:val="00EC7A32"/>
    <w:rsid w:val="00ED17F4"/>
    <w:rsid w:val="00ED5BB0"/>
    <w:rsid w:val="00ED61BE"/>
    <w:rsid w:val="00EE3777"/>
    <w:rsid w:val="00EE5C4B"/>
    <w:rsid w:val="00EE6275"/>
    <w:rsid w:val="00EE73A3"/>
    <w:rsid w:val="00EF2E57"/>
    <w:rsid w:val="00EF3DFD"/>
    <w:rsid w:val="00EF4F07"/>
    <w:rsid w:val="00EF6122"/>
    <w:rsid w:val="00EF668B"/>
    <w:rsid w:val="00EF6F94"/>
    <w:rsid w:val="00EF702E"/>
    <w:rsid w:val="00EF76E6"/>
    <w:rsid w:val="00F003C8"/>
    <w:rsid w:val="00F013B4"/>
    <w:rsid w:val="00F01B53"/>
    <w:rsid w:val="00F036DF"/>
    <w:rsid w:val="00F0388A"/>
    <w:rsid w:val="00F05EAA"/>
    <w:rsid w:val="00F06351"/>
    <w:rsid w:val="00F068FC"/>
    <w:rsid w:val="00F10501"/>
    <w:rsid w:val="00F14008"/>
    <w:rsid w:val="00F15B73"/>
    <w:rsid w:val="00F16870"/>
    <w:rsid w:val="00F16ECE"/>
    <w:rsid w:val="00F22744"/>
    <w:rsid w:val="00F22F07"/>
    <w:rsid w:val="00F23F0B"/>
    <w:rsid w:val="00F242C5"/>
    <w:rsid w:val="00F27440"/>
    <w:rsid w:val="00F27BA1"/>
    <w:rsid w:val="00F305B2"/>
    <w:rsid w:val="00F3225D"/>
    <w:rsid w:val="00F32670"/>
    <w:rsid w:val="00F334AF"/>
    <w:rsid w:val="00F34B8A"/>
    <w:rsid w:val="00F37254"/>
    <w:rsid w:val="00F40036"/>
    <w:rsid w:val="00F40822"/>
    <w:rsid w:val="00F42B51"/>
    <w:rsid w:val="00F43122"/>
    <w:rsid w:val="00F4370E"/>
    <w:rsid w:val="00F44501"/>
    <w:rsid w:val="00F44B54"/>
    <w:rsid w:val="00F44BD6"/>
    <w:rsid w:val="00F44CEB"/>
    <w:rsid w:val="00F45469"/>
    <w:rsid w:val="00F476A1"/>
    <w:rsid w:val="00F50951"/>
    <w:rsid w:val="00F50E1F"/>
    <w:rsid w:val="00F50EF1"/>
    <w:rsid w:val="00F540E6"/>
    <w:rsid w:val="00F55374"/>
    <w:rsid w:val="00F55891"/>
    <w:rsid w:val="00F56D8D"/>
    <w:rsid w:val="00F56E0E"/>
    <w:rsid w:val="00F578D2"/>
    <w:rsid w:val="00F61D64"/>
    <w:rsid w:val="00F61F05"/>
    <w:rsid w:val="00F63AD7"/>
    <w:rsid w:val="00F66712"/>
    <w:rsid w:val="00F67A18"/>
    <w:rsid w:val="00F7115D"/>
    <w:rsid w:val="00F73443"/>
    <w:rsid w:val="00F75C31"/>
    <w:rsid w:val="00F76B58"/>
    <w:rsid w:val="00F823A4"/>
    <w:rsid w:val="00F83512"/>
    <w:rsid w:val="00F83640"/>
    <w:rsid w:val="00F859F0"/>
    <w:rsid w:val="00F87CBC"/>
    <w:rsid w:val="00F92516"/>
    <w:rsid w:val="00F9282A"/>
    <w:rsid w:val="00F939E6"/>
    <w:rsid w:val="00F9536F"/>
    <w:rsid w:val="00FA0031"/>
    <w:rsid w:val="00FA049F"/>
    <w:rsid w:val="00FA0AB8"/>
    <w:rsid w:val="00FA2402"/>
    <w:rsid w:val="00FA27CB"/>
    <w:rsid w:val="00FA542C"/>
    <w:rsid w:val="00FA584C"/>
    <w:rsid w:val="00FA70D7"/>
    <w:rsid w:val="00FB413D"/>
    <w:rsid w:val="00FB44A7"/>
    <w:rsid w:val="00FB4AE3"/>
    <w:rsid w:val="00FB5EE5"/>
    <w:rsid w:val="00FB7EFA"/>
    <w:rsid w:val="00FC033E"/>
    <w:rsid w:val="00FC4EB8"/>
    <w:rsid w:val="00FC5053"/>
    <w:rsid w:val="00FC6216"/>
    <w:rsid w:val="00FD0642"/>
    <w:rsid w:val="00FD1030"/>
    <w:rsid w:val="00FD2141"/>
    <w:rsid w:val="00FD399F"/>
    <w:rsid w:val="00FD54AB"/>
    <w:rsid w:val="00FD5710"/>
    <w:rsid w:val="00FE1239"/>
    <w:rsid w:val="00FE134C"/>
    <w:rsid w:val="00FE5B76"/>
    <w:rsid w:val="00FE77FE"/>
    <w:rsid w:val="00FF0C32"/>
    <w:rsid w:val="00FF2202"/>
    <w:rsid w:val="00FF397D"/>
    <w:rsid w:val="00FF4B7B"/>
    <w:rsid w:val="00FF6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051D2"/>
  <w15:docId w15:val="{244B24DD-6598-4AAC-A17E-B3E2DB05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297"/>
  </w:style>
  <w:style w:type="paragraph" w:styleId="Heading1">
    <w:name w:val="heading 1"/>
    <w:aliases w:val="Heading 1 (NN),h1,h11,Prophead 1,Prophead level 1,Section Title,Heading 1 A,Outline1,Lev 1,lev1,MPM-Heading 1,ChapterTitle,Section Heading,1,Header 1,II+,I"/>
    <w:basedOn w:val="Normal"/>
    <w:next w:val="Normal"/>
    <w:link w:val="Heading1Char"/>
    <w:qFormat/>
    <w:rsid w:val="000D02DE"/>
    <w:pPr>
      <w:keepNext/>
      <w:spacing w:before="240" w:after="60"/>
      <w:outlineLvl w:val="0"/>
    </w:pPr>
    <w:rPr>
      <w:b/>
      <w:bCs/>
      <w:kern w:val="32"/>
      <w:sz w:val="32"/>
      <w:szCs w:val="32"/>
    </w:rPr>
  </w:style>
  <w:style w:type="paragraph" w:styleId="Heading2">
    <w:name w:val="heading 2"/>
    <w:basedOn w:val="Normal"/>
    <w:next w:val="Normal"/>
    <w:qFormat/>
    <w:rsid w:val="000D02DE"/>
    <w:pPr>
      <w:keepNext/>
      <w:spacing w:line="360" w:lineRule="auto"/>
      <w:jc w:val="center"/>
      <w:outlineLvl w:val="1"/>
    </w:pPr>
    <w:rPr>
      <w:rFonts w:eastAsia="Arial Unicode MS"/>
      <w:b/>
      <w:bCs/>
    </w:rPr>
  </w:style>
  <w:style w:type="paragraph" w:styleId="Heading3">
    <w:name w:val="heading 3"/>
    <w:basedOn w:val="Normal"/>
    <w:next w:val="Normal"/>
    <w:qFormat/>
    <w:rsid w:val="000D02DE"/>
    <w:pPr>
      <w:keepNext/>
      <w:spacing w:before="240" w:after="60"/>
      <w:outlineLvl w:val="2"/>
    </w:pPr>
    <w:rPr>
      <w:b/>
      <w:bCs/>
      <w:sz w:val="26"/>
      <w:szCs w:val="26"/>
    </w:rPr>
  </w:style>
  <w:style w:type="paragraph" w:styleId="Heading4">
    <w:name w:val="heading 4"/>
    <w:basedOn w:val="Normal"/>
    <w:next w:val="Normal"/>
    <w:link w:val="Heading4Char"/>
    <w:qFormat/>
    <w:rsid w:val="000D02DE"/>
    <w:pPr>
      <w:keepNext/>
      <w:spacing w:before="240" w:after="60"/>
      <w:outlineLvl w:val="3"/>
    </w:pPr>
    <w:rPr>
      <w:b/>
      <w:bCs/>
      <w:sz w:val="28"/>
      <w:szCs w:val="28"/>
    </w:rPr>
  </w:style>
  <w:style w:type="paragraph" w:styleId="Heading5">
    <w:name w:val="heading 5"/>
    <w:basedOn w:val="Normal"/>
    <w:next w:val="Normal"/>
    <w:qFormat/>
    <w:rsid w:val="000D02DE"/>
    <w:pPr>
      <w:spacing w:before="240" w:after="60"/>
      <w:outlineLvl w:val="4"/>
    </w:pPr>
    <w:rPr>
      <w:b/>
      <w:bCs/>
      <w:i/>
      <w:iCs/>
      <w:sz w:val="26"/>
      <w:szCs w:val="26"/>
    </w:rPr>
  </w:style>
  <w:style w:type="paragraph" w:styleId="Heading7">
    <w:name w:val="heading 7"/>
    <w:basedOn w:val="Normal"/>
    <w:next w:val="Normal"/>
    <w:qFormat/>
    <w:rsid w:val="000D02DE"/>
    <w:pPr>
      <w:keepNext/>
      <w:ind w:left="357"/>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h1 Char,h11 Char,Prophead 1 Char,Prophead level 1 Char,Section Title Char,Heading 1 A Char,Outline1 Char,Lev 1 Char,lev1 Char,MPM-Heading 1 Char,ChapterTitle Char,Section Heading Char,1 Char,Header 1 Char,II+ Char"/>
    <w:link w:val="Heading1"/>
    <w:rsid w:val="000D02DE"/>
    <w:rPr>
      <w:rFonts w:ascii="Arial" w:hAnsi="Arial" w:cs="Arial"/>
      <w:b/>
      <w:bCs/>
      <w:kern w:val="32"/>
      <w:sz w:val="32"/>
      <w:szCs w:val="32"/>
      <w:lang w:val="en-GB" w:eastAsia="en-US" w:bidi="ar-SA"/>
    </w:rPr>
  </w:style>
  <w:style w:type="paragraph" w:styleId="Footer">
    <w:name w:val="footer"/>
    <w:basedOn w:val="Normal"/>
    <w:link w:val="FooterChar"/>
    <w:uiPriority w:val="99"/>
    <w:rsid w:val="004A6F47"/>
    <w:pPr>
      <w:tabs>
        <w:tab w:val="center" w:pos="4153"/>
        <w:tab w:val="right" w:pos="8306"/>
      </w:tabs>
    </w:pPr>
    <w:rPr>
      <w:lang w:val="x-none"/>
    </w:rPr>
  </w:style>
  <w:style w:type="character" w:styleId="PageNumber">
    <w:name w:val="page number"/>
    <w:basedOn w:val="DefaultParagraphFont"/>
    <w:rsid w:val="004A6F47"/>
  </w:style>
  <w:style w:type="paragraph" w:styleId="Header">
    <w:name w:val="header"/>
    <w:basedOn w:val="Normal"/>
    <w:link w:val="HeaderChar"/>
    <w:uiPriority w:val="99"/>
    <w:rsid w:val="004A6F47"/>
    <w:pPr>
      <w:tabs>
        <w:tab w:val="center" w:pos="4153"/>
        <w:tab w:val="right" w:pos="8306"/>
      </w:tabs>
    </w:pPr>
  </w:style>
  <w:style w:type="character" w:customStyle="1" w:styleId="HeaderChar">
    <w:name w:val="Header Char"/>
    <w:link w:val="Header"/>
    <w:uiPriority w:val="99"/>
    <w:rsid w:val="000D02DE"/>
    <w:rPr>
      <w:sz w:val="24"/>
      <w:szCs w:val="24"/>
      <w:lang w:val="en-GB" w:eastAsia="en-US" w:bidi="ar-SA"/>
    </w:rPr>
  </w:style>
  <w:style w:type="paragraph" w:styleId="NormalWeb">
    <w:name w:val="Normal (Web)"/>
    <w:basedOn w:val="Normal"/>
    <w:rsid w:val="000D02DE"/>
    <w:pPr>
      <w:spacing w:before="100" w:beforeAutospacing="1" w:after="100" w:afterAutospacing="1"/>
    </w:pPr>
    <w:rPr>
      <w:rFonts w:ascii="Arial Unicode MS" w:eastAsia="Arial Unicode MS" w:hAnsi="Arial Unicode MS" w:cs="Arial Unicode MS"/>
    </w:rPr>
  </w:style>
  <w:style w:type="paragraph" w:styleId="List2">
    <w:name w:val="List 2"/>
    <w:basedOn w:val="Normal"/>
    <w:rsid w:val="000D02DE"/>
    <w:pPr>
      <w:ind w:left="566" w:hanging="283"/>
    </w:pPr>
  </w:style>
  <w:style w:type="paragraph" w:styleId="List3">
    <w:name w:val="List 3"/>
    <w:basedOn w:val="Normal"/>
    <w:rsid w:val="000D02DE"/>
    <w:pPr>
      <w:ind w:left="849" w:hanging="283"/>
    </w:pPr>
  </w:style>
  <w:style w:type="paragraph" w:styleId="List4">
    <w:name w:val="List 4"/>
    <w:basedOn w:val="Normal"/>
    <w:rsid w:val="000D02DE"/>
    <w:pPr>
      <w:ind w:left="1132" w:hanging="283"/>
    </w:pPr>
  </w:style>
  <w:style w:type="paragraph" w:styleId="ListBullet3">
    <w:name w:val="List Bullet 3"/>
    <w:basedOn w:val="Normal"/>
    <w:autoRedefine/>
    <w:rsid w:val="000D02DE"/>
    <w:pPr>
      <w:numPr>
        <w:numId w:val="1"/>
      </w:numPr>
    </w:pPr>
  </w:style>
  <w:style w:type="paragraph" w:styleId="ListContinue2">
    <w:name w:val="List Continue 2"/>
    <w:basedOn w:val="Normal"/>
    <w:rsid w:val="000D02DE"/>
    <w:pPr>
      <w:spacing w:after="120"/>
      <w:ind w:left="566"/>
    </w:pPr>
  </w:style>
  <w:style w:type="paragraph" w:customStyle="1" w:styleId="bodytext">
    <w:name w:val="bodytext"/>
    <w:basedOn w:val="Normal"/>
    <w:rsid w:val="000D02DE"/>
    <w:pPr>
      <w:spacing w:before="100" w:beforeAutospacing="1" w:after="100" w:afterAutospacing="1" w:line="270" w:lineRule="atLeast"/>
    </w:pPr>
    <w:rPr>
      <w:rFonts w:ascii="Verdana" w:eastAsia="Arial Unicode MS" w:hAnsi="Verdana" w:cs="Arial Unicode MS"/>
      <w:color w:val="000000"/>
      <w:sz w:val="18"/>
      <w:szCs w:val="18"/>
    </w:rPr>
  </w:style>
  <w:style w:type="paragraph" w:customStyle="1" w:styleId="Default">
    <w:name w:val="Default"/>
    <w:rsid w:val="000D02DE"/>
    <w:pPr>
      <w:autoSpaceDE w:val="0"/>
      <w:autoSpaceDN w:val="0"/>
      <w:adjustRightInd w:val="0"/>
    </w:pPr>
    <w:rPr>
      <w:color w:val="000000"/>
      <w:sz w:val="24"/>
      <w:szCs w:val="24"/>
    </w:rPr>
  </w:style>
  <w:style w:type="character" w:styleId="CommentReference">
    <w:name w:val="annotation reference"/>
    <w:uiPriority w:val="99"/>
    <w:semiHidden/>
    <w:rsid w:val="000D02DE"/>
    <w:rPr>
      <w:sz w:val="16"/>
      <w:szCs w:val="16"/>
    </w:rPr>
  </w:style>
  <w:style w:type="paragraph" w:styleId="CommentText">
    <w:name w:val="annotation text"/>
    <w:basedOn w:val="Normal"/>
    <w:link w:val="CommentTextChar"/>
    <w:uiPriority w:val="99"/>
    <w:semiHidden/>
    <w:rsid w:val="000D02DE"/>
    <w:rPr>
      <w:sz w:val="20"/>
      <w:szCs w:val="20"/>
      <w:lang w:val="x-none"/>
    </w:rPr>
  </w:style>
  <w:style w:type="paragraph" w:styleId="BalloonText">
    <w:name w:val="Balloon Text"/>
    <w:basedOn w:val="Normal"/>
    <w:semiHidden/>
    <w:rsid w:val="000D02DE"/>
    <w:rPr>
      <w:rFonts w:ascii="Tahoma" w:hAnsi="Tahoma" w:cs="Tahoma"/>
      <w:sz w:val="16"/>
      <w:szCs w:val="16"/>
    </w:rPr>
  </w:style>
  <w:style w:type="paragraph" w:styleId="BodyTextIndent2">
    <w:name w:val="Body Text Indent 2"/>
    <w:basedOn w:val="Normal"/>
    <w:link w:val="BodyTextIndent2Char"/>
    <w:rsid w:val="000D02DE"/>
    <w:pPr>
      <w:spacing w:line="360" w:lineRule="auto"/>
      <w:ind w:left="360" w:hanging="360"/>
    </w:pPr>
    <w:rPr>
      <w:lang w:val="x-none"/>
    </w:rPr>
  </w:style>
  <w:style w:type="paragraph" w:styleId="BodyText3">
    <w:name w:val="Body Text 3"/>
    <w:basedOn w:val="Normal"/>
    <w:rsid w:val="000D02DE"/>
    <w:pPr>
      <w:spacing w:after="120"/>
    </w:pPr>
    <w:rPr>
      <w:sz w:val="16"/>
      <w:szCs w:val="16"/>
    </w:rPr>
  </w:style>
  <w:style w:type="character" w:styleId="Hyperlink">
    <w:name w:val="Hyperlink"/>
    <w:uiPriority w:val="99"/>
    <w:rsid w:val="000D02DE"/>
    <w:rPr>
      <w:color w:val="0000FF"/>
      <w:u w:val="single"/>
    </w:rPr>
  </w:style>
  <w:style w:type="table" w:styleId="TableGrid">
    <w:name w:val="Table Grid"/>
    <w:basedOn w:val="TableNormal"/>
    <w:rsid w:val="000D0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D02DE"/>
    <w:pPr>
      <w:spacing w:after="120"/>
      <w:ind w:left="283"/>
    </w:pPr>
  </w:style>
  <w:style w:type="character" w:styleId="FollowedHyperlink">
    <w:name w:val="FollowedHyperlink"/>
    <w:rsid w:val="000D02DE"/>
    <w:rPr>
      <w:color w:val="000080"/>
      <w:u w:val="single"/>
    </w:rPr>
  </w:style>
  <w:style w:type="paragraph" w:styleId="BodyText0">
    <w:name w:val="Body Text"/>
    <w:basedOn w:val="Normal"/>
    <w:link w:val="BodyTextChar"/>
    <w:rsid w:val="000D02DE"/>
    <w:pPr>
      <w:spacing w:after="120"/>
    </w:pPr>
    <w:rPr>
      <w:lang w:val="x-none"/>
    </w:rPr>
  </w:style>
  <w:style w:type="paragraph" w:customStyle="1" w:styleId="CharChar1Char">
    <w:name w:val="Char Char1 Char"/>
    <w:basedOn w:val="Normal"/>
    <w:rsid w:val="000D02DE"/>
    <w:pPr>
      <w:spacing w:after="160" w:line="240" w:lineRule="exact"/>
    </w:pPr>
    <w:rPr>
      <w:rFonts w:ascii="Verdana" w:hAnsi="Verdana"/>
      <w:sz w:val="20"/>
      <w:szCs w:val="20"/>
    </w:rPr>
  </w:style>
  <w:style w:type="paragraph" w:customStyle="1" w:styleId="Pa3">
    <w:name w:val="Pa3"/>
    <w:basedOn w:val="Default"/>
    <w:next w:val="Default"/>
    <w:rsid w:val="000D02DE"/>
    <w:pPr>
      <w:spacing w:after="160" w:line="201" w:lineRule="atLeast"/>
    </w:pPr>
    <w:rPr>
      <w:rFonts w:ascii="HelveticaNeueLT Std Lt" w:hAnsi="HelveticaNeueLT Std Lt" w:cs="Times New Roman"/>
      <w:color w:val="auto"/>
    </w:rPr>
  </w:style>
  <w:style w:type="paragraph" w:customStyle="1" w:styleId="Pa13">
    <w:name w:val="Pa13"/>
    <w:basedOn w:val="Default"/>
    <w:next w:val="Default"/>
    <w:rsid w:val="000D02DE"/>
    <w:pPr>
      <w:spacing w:after="160" w:line="201" w:lineRule="atLeast"/>
    </w:pPr>
    <w:rPr>
      <w:rFonts w:ascii="ZapfDingbats BT" w:hAnsi="ZapfDingbats BT" w:cs="Times New Roman"/>
      <w:color w:val="auto"/>
    </w:rPr>
  </w:style>
  <w:style w:type="character" w:customStyle="1" w:styleId="A2">
    <w:name w:val="A2"/>
    <w:rsid w:val="000D02DE"/>
    <w:rPr>
      <w:rFonts w:cs="ZapfDingbats BT"/>
      <w:color w:val="000000"/>
      <w:sz w:val="10"/>
      <w:szCs w:val="10"/>
    </w:rPr>
  </w:style>
  <w:style w:type="paragraph" w:styleId="BodyText2">
    <w:name w:val="Body Text 2"/>
    <w:basedOn w:val="Normal"/>
    <w:link w:val="BodyText2Char"/>
    <w:rsid w:val="000D02DE"/>
    <w:rPr>
      <w:sz w:val="16"/>
      <w:szCs w:val="20"/>
    </w:rPr>
  </w:style>
  <w:style w:type="character" w:styleId="Strong">
    <w:name w:val="Strong"/>
    <w:qFormat/>
    <w:rsid w:val="000D02DE"/>
    <w:rPr>
      <w:b/>
      <w:bCs/>
    </w:rPr>
  </w:style>
  <w:style w:type="paragraph" w:customStyle="1" w:styleId="Pa26">
    <w:name w:val="Pa26"/>
    <w:basedOn w:val="Normal"/>
    <w:next w:val="Normal"/>
    <w:rsid w:val="000D02DE"/>
    <w:pPr>
      <w:autoSpaceDE w:val="0"/>
      <w:autoSpaceDN w:val="0"/>
      <w:adjustRightInd w:val="0"/>
      <w:spacing w:line="161" w:lineRule="atLeast"/>
    </w:pPr>
    <w:rPr>
      <w:rFonts w:ascii="HelveticaNeueLT Std" w:hAnsi="HelveticaNeueLT Std"/>
    </w:rPr>
  </w:style>
  <w:style w:type="paragraph" w:customStyle="1" w:styleId="Pa20">
    <w:name w:val="Pa20"/>
    <w:basedOn w:val="Normal"/>
    <w:next w:val="Normal"/>
    <w:rsid w:val="000D02DE"/>
    <w:pPr>
      <w:autoSpaceDE w:val="0"/>
      <w:autoSpaceDN w:val="0"/>
      <w:adjustRightInd w:val="0"/>
      <w:spacing w:line="161" w:lineRule="atLeast"/>
    </w:pPr>
    <w:rPr>
      <w:rFonts w:ascii="HelveticaNeueLT Std" w:hAnsi="HelveticaNeueLT Std"/>
    </w:rPr>
  </w:style>
  <w:style w:type="paragraph" w:styleId="FootnoteText">
    <w:name w:val="footnote text"/>
    <w:basedOn w:val="Normal"/>
    <w:link w:val="FootnoteTextChar"/>
    <w:semiHidden/>
    <w:rsid w:val="000D02DE"/>
    <w:rPr>
      <w:sz w:val="20"/>
      <w:szCs w:val="20"/>
      <w:lang w:val="x-none"/>
    </w:rPr>
  </w:style>
  <w:style w:type="character" w:styleId="FootnoteReference">
    <w:name w:val="footnote reference"/>
    <w:semiHidden/>
    <w:rsid w:val="000D02DE"/>
    <w:rPr>
      <w:vertAlign w:val="superscript"/>
    </w:rPr>
  </w:style>
  <w:style w:type="paragraph" w:customStyle="1" w:styleId="Content">
    <w:name w:val="Content"/>
    <w:basedOn w:val="Normal"/>
    <w:rsid w:val="000D02DE"/>
    <w:rPr>
      <w:szCs w:val="20"/>
    </w:rPr>
  </w:style>
  <w:style w:type="paragraph" w:customStyle="1" w:styleId="lalign">
    <w:name w:val="lalign"/>
    <w:basedOn w:val="Normal"/>
    <w:rsid w:val="000D02DE"/>
    <w:pPr>
      <w:spacing w:before="100" w:beforeAutospacing="1" w:after="100" w:afterAutospacing="1"/>
    </w:pPr>
  </w:style>
  <w:style w:type="character" w:customStyle="1" w:styleId="searchword">
    <w:name w:val="searchword"/>
    <w:basedOn w:val="DefaultParagraphFont"/>
    <w:rsid w:val="000D02DE"/>
  </w:style>
  <w:style w:type="paragraph" w:customStyle="1" w:styleId="pleft">
    <w:name w:val="pleft"/>
    <w:basedOn w:val="Normal"/>
    <w:rsid w:val="000D02DE"/>
    <w:pPr>
      <w:spacing w:before="100" w:beforeAutospacing="1" w:after="100" w:afterAutospacing="1"/>
    </w:pPr>
  </w:style>
  <w:style w:type="paragraph" w:customStyle="1" w:styleId="DefaultText">
    <w:name w:val="Default Text"/>
    <w:basedOn w:val="Normal"/>
    <w:link w:val="DefaultTextChar"/>
    <w:rsid w:val="000D02DE"/>
    <w:pPr>
      <w:autoSpaceDE w:val="0"/>
      <w:autoSpaceDN w:val="0"/>
    </w:pPr>
    <w:rPr>
      <w:szCs w:val="20"/>
    </w:rPr>
  </w:style>
  <w:style w:type="character" w:customStyle="1" w:styleId="DefaultTextChar">
    <w:name w:val="Default Text Char"/>
    <w:link w:val="DefaultText"/>
    <w:rsid w:val="000D02DE"/>
    <w:rPr>
      <w:sz w:val="24"/>
      <w:lang w:val="en-GB" w:eastAsia="en-US" w:bidi="ar-SA"/>
    </w:rPr>
  </w:style>
  <w:style w:type="paragraph" w:customStyle="1" w:styleId="xl42">
    <w:name w:val="xl42"/>
    <w:basedOn w:val="Normal"/>
    <w:rsid w:val="000D02DE"/>
    <w:pPr>
      <w:spacing w:before="100" w:beforeAutospacing="1" w:after="100" w:afterAutospacing="1"/>
    </w:pPr>
    <w:rPr>
      <w:rFonts w:eastAsia="Arial Unicode MS"/>
      <w:b/>
      <w:bCs/>
    </w:rPr>
  </w:style>
  <w:style w:type="paragraph" w:styleId="CommentSubject">
    <w:name w:val="annotation subject"/>
    <w:basedOn w:val="CommentText"/>
    <w:next w:val="CommentText"/>
    <w:semiHidden/>
    <w:rsid w:val="002A35E4"/>
    <w:rPr>
      <w:b/>
      <w:bCs/>
    </w:rPr>
  </w:style>
  <w:style w:type="paragraph" w:customStyle="1" w:styleId="Minutes">
    <w:name w:val="Minutes"/>
    <w:basedOn w:val="Normal"/>
    <w:rsid w:val="006C7CAB"/>
    <w:pPr>
      <w:numPr>
        <w:numId w:val="2"/>
      </w:numPr>
      <w:spacing w:before="120"/>
    </w:pPr>
    <w:rPr>
      <w:sz w:val="20"/>
      <w:szCs w:val="20"/>
    </w:rPr>
  </w:style>
  <w:style w:type="paragraph" w:styleId="BodyTextFirstIndent">
    <w:name w:val="Body Text First Indent"/>
    <w:basedOn w:val="BodyText0"/>
    <w:rsid w:val="0026154C"/>
    <w:pPr>
      <w:ind w:firstLine="210"/>
    </w:pPr>
  </w:style>
  <w:style w:type="paragraph" w:customStyle="1" w:styleId="CM9">
    <w:name w:val="CM9"/>
    <w:basedOn w:val="Default"/>
    <w:next w:val="Default"/>
    <w:rsid w:val="00F66712"/>
    <w:rPr>
      <w:rFonts w:cs="Times New Roman"/>
      <w:color w:val="auto"/>
    </w:rPr>
  </w:style>
  <w:style w:type="paragraph" w:customStyle="1" w:styleId="CM2">
    <w:name w:val="CM2"/>
    <w:basedOn w:val="Default"/>
    <w:next w:val="Default"/>
    <w:rsid w:val="00F66712"/>
    <w:pPr>
      <w:spacing w:line="208" w:lineRule="atLeast"/>
    </w:pPr>
    <w:rPr>
      <w:rFonts w:cs="Times New Roman"/>
      <w:color w:val="auto"/>
    </w:rPr>
  </w:style>
  <w:style w:type="paragraph" w:customStyle="1" w:styleId="CM5">
    <w:name w:val="CM5"/>
    <w:basedOn w:val="Default"/>
    <w:next w:val="Default"/>
    <w:rsid w:val="00F66712"/>
    <w:pPr>
      <w:spacing w:line="208" w:lineRule="atLeast"/>
    </w:pPr>
    <w:rPr>
      <w:rFonts w:cs="Times New Roman"/>
      <w:color w:val="auto"/>
    </w:rPr>
  </w:style>
  <w:style w:type="paragraph" w:customStyle="1" w:styleId="CM7">
    <w:name w:val="CM7"/>
    <w:basedOn w:val="Default"/>
    <w:next w:val="Default"/>
    <w:rsid w:val="00F66712"/>
    <w:pPr>
      <w:spacing w:line="208" w:lineRule="atLeast"/>
    </w:pPr>
    <w:rPr>
      <w:rFonts w:cs="Times New Roman"/>
      <w:color w:val="auto"/>
    </w:rPr>
  </w:style>
  <w:style w:type="paragraph" w:styleId="TOC3">
    <w:name w:val="toc 3"/>
    <w:basedOn w:val="Normal"/>
    <w:next w:val="Normal"/>
    <w:autoRedefine/>
    <w:semiHidden/>
    <w:rsid w:val="00F013B4"/>
    <w:pPr>
      <w:ind w:left="400"/>
    </w:pPr>
    <w:rPr>
      <w:sz w:val="20"/>
      <w:szCs w:val="20"/>
    </w:rPr>
  </w:style>
  <w:style w:type="paragraph" w:customStyle="1" w:styleId="Style1">
    <w:name w:val="Style1"/>
    <w:basedOn w:val="Normal"/>
    <w:autoRedefine/>
    <w:rsid w:val="00F013B4"/>
    <w:pPr>
      <w:numPr>
        <w:numId w:val="3"/>
      </w:numPr>
      <w:jc w:val="both"/>
    </w:pPr>
    <w:rPr>
      <w:lang w:val="en-US"/>
    </w:rPr>
  </w:style>
  <w:style w:type="paragraph" w:customStyle="1" w:styleId="FootnoteBase">
    <w:name w:val="Footnote Base"/>
    <w:basedOn w:val="Normal"/>
    <w:rsid w:val="001B3BBD"/>
    <w:pPr>
      <w:keepLines/>
      <w:spacing w:line="200" w:lineRule="atLeast"/>
    </w:pPr>
    <w:rPr>
      <w:color w:val="333333"/>
      <w:spacing w:val="-5"/>
      <w:sz w:val="16"/>
      <w:szCs w:val="20"/>
    </w:rPr>
  </w:style>
  <w:style w:type="character" w:customStyle="1" w:styleId="CommentTextChar">
    <w:name w:val="Comment Text Char"/>
    <w:link w:val="CommentText"/>
    <w:uiPriority w:val="99"/>
    <w:semiHidden/>
    <w:rsid w:val="006A61F2"/>
    <w:rPr>
      <w:lang w:eastAsia="en-US"/>
    </w:rPr>
  </w:style>
  <w:style w:type="character" w:customStyle="1" w:styleId="BodyTextIndent2Char">
    <w:name w:val="Body Text Indent 2 Char"/>
    <w:link w:val="BodyTextIndent2"/>
    <w:rsid w:val="006A61F2"/>
    <w:rPr>
      <w:sz w:val="24"/>
      <w:szCs w:val="24"/>
      <w:lang w:eastAsia="en-US"/>
    </w:rPr>
  </w:style>
  <w:style w:type="character" w:customStyle="1" w:styleId="BodyTextChar">
    <w:name w:val="Body Text Char"/>
    <w:link w:val="BodyText0"/>
    <w:rsid w:val="006A61F2"/>
    <w:rPr>
      <w:sz w:val="24"/>
      <w:szCs w:val="24"/>
      <w:lang w:eastAsia="en-US"/>
    </w:rPr>
  </w:style>
  <w:style w:type="character" w:customStyle="1" w:styleId="FootnoteTextChar">
    <w:name w:val="Footnote Text Char"/>
    <w:link w:val="FootnoteText"/>
    <w:semiHidden/>
    <w:rsid w:val="006A61F2"/>
    <w:rPr>
      <w:lang w:eastAsia="en-US"/>
    </w:rPr>
  </w:style>
  <w:style w:type="paragraph" w:styleId="ListParagraph">
    <w:name w:val="List Paragraph"/>
    <w:basedOn w:val="Normal"/>
    <w:uiPriority w:val="34"/>
    <w:qFormat/>
    <w:rsid w:val="00B21BB4"/>
    <w:pPr>
      <w:ind w:left="720"/>
    </w:pPr>
    <w:rPr>
      <w:sz w:val="20"/>
      <w:szCs w:val="20"/>
    </w:rPr>
  </w:style>
  <w:style w:type="paragraph" w:styleId="ListBullet">
    <w:name w:val="List Bullet"/>
    <w:basedOn w:val="Normal"/>
    <w:rsid w:val="00E760A9"/>
    <w:pPr>
      <w:numPr>
        <w:numId w:val="6"/>
      </w:numPr>
      <w:contextualSpacing/>
    </w:pPr>
  </w:style>
  <w:style w:type="character" w:customStyle="1" w:styleId="FooterChar">
    <w:name w:val="Footer Char"/>
    <w:link w:val="Footer"/>
    <w:uiPriority w:val="99"/>
    <w:rsid w:val="003D71C5"/>
    <w:rPr>
      <w:sz w:val="24"/>
      <w:szCs w:val="24"/>
      <w:lang w:eastAsia="en-US"/>
    </w:rPr>
  </w:style>
  <w:style w:type="character" w:customStyle="1" w:styleId="BodyText2Char">
    <w:name w:val="Body Text 2 Char"/>
    <w:basedOn w:val="DefaultParagraphFont"/>
    <w:link w:val="BodyText2"/>
    <w:rsid w:val="00CE46D9"/>
    <w:rPr>
      <w:rFonts w:ascii="Arial" w:hAnsi="Arial"/>
      <w:sz w:val="16"/>
      <w:lang w:eastAsia="en-US"/>
    </w:rPr>
  </w:style>
  <w:style w:type="paragraph" w:styleId="PlainText">
    <w:name w:val="Plain Text"/>
    <w:basedOn w:val="Normal"/>
    <w:link w:val="PlainTextChar"/>
    <w:uiPriority w:val="99"/>
    <w:rsid w:val="00AD5487"/>
    <w:pPr>
      <w:jc w:val="both"/>
    </w:pPr>
    <w:rPr>
      <w:rFonts w:ascii="Courier New" w:hAnsi="Courier New" w:cs="Times New Roman"/>
      <w:szCs w:val="20"/>
      <w:lang w:val="en-US"/>
    </w:rPr>
  </w:style>
  <w:style w:type="character" w:customStyle="1" w:styleId="PlainTextChar">
    <w:name w:val="Plain Text Char"/>
    <w:basedOn w:val="DefaultParagraphFont"/>
    <w:link w:val="PlainText"/>
    <w:uiPriority w:val="99"/>
    <w:rsid w:val="00AD5487"/>
    <w:rPr>
      <w:rFonts w:ascii="Courier New" w:hAnsi="Courier New" w:cs="Times New Roman"/>
      <w:szCs w:val="20"/>
      <w:lang w:val="en-US"/>
    </w:rPr>
  </w:style>
  <w:style w:type="paragraph" w:customStyle="1" w:styleId="Heading21">
    <w:name w:val="Heading 21"/>
    <w:basedOn w:val="Normal"/>
    <w:next w:val="Normal"/>
    <w:locked/>
    <w:rsid w:val="00AD5487"/>
    <w:pPr>
      <w:tabs>
        <w:tab w:val="left" w:pos="0"/>
      </w:tabs>
      <w:spacing w:before="120" w:after="120"/>
      <w:jc w:val="both"/>
    </w:pPr>
    <w:rPr>
      <w:rFonts w:cs="Times New Roman"/>
      <w:b/>
      <w:bCs/>
      <w:caps/>
      <w:szCs w:val="24"/>
    </w:rPr>
  </w:style>
  <w:style w:type="paragraph" w:customStyle="1" w:styleId="Heading210">
    <w:name w:val="Heading 21"/>
    <w:basedOn w:val="Normal"/>
    <w:next w:val="Normal"/>
    <w:locked/>
    <w:rsid w:val="00AD5487"/>
    <w:pPr>
      <w:tabs>
        <w:tab w:val="left" w:pos="0"/>
      </w:tabs>
      <w:spacing w:before="120" w:after="120"/>
      <w:jc w:val="both"/>
    </w:pPr>
    <w:rPr>
      <w:rFonts w:cs="Times New Roman"/>
      <w:b/>
      <w:bCs/>
      <w:caps/>
      <w:szCs w:val="24"/>
    </w:rPr>
  </w:style>
  <w:style w:type="paragraph" w:styleId="BodyTextIndent3">
    <w:name w:val="Body Text Indent 3"/>
    <w:basedOn w:val="Normal"/>
    <w:link w:val="BodyTextIndent3Char"/>
    <w:rsid w:val="00DC5C59"/>
    <w:pPr>
      <w:widowControl w:val="0"/>
      <w:autoSpaceDE w:val="0"/>
      <w:autoSpaceDN w:val="0"/>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DC5C59"/>
    <w:rPr>
      <w:rFonts w:ascii="Times New Roman" w:hAnsi="Times New Roman" w:cs="Times New Roman"/>
      <w:sz w:val="16"/>
      <w:szCs w:val="16"/>
    </w:rPr>
  </w:style>
  <w:style w:type="paragraph" w:customStyle="1" w:styleId="TextEntryBox">
    <w:name w:val="Text Entry Box"/>
    <w:basedOn w:val="BodyTextIndent3"/>
    <w:rsid w:val="001F1CD4"/>
    <w:pPr>
      <w:widowControl/>
      <w:autoSpaceDE/>
      <w:autoSpaceDN/>
      <w:spacing w:after="0"/>
      <w:ind w:left="567"/>
      <w:jc w:val="both"/>
    </w:pPr>
    <w:rPr>
      <w:rFonts w:ascii="Arial" w:hAnsi="Arial" w:cs="Arial"/>
      <w:b/>
      <w:snapToGrid w:val="0"/>
      <w:kern w:val="32"/>
      <w:sz w:val="24"/>
      <w:szCs w:val="22"/>
      <w:lang w:eastAsia="en-US"/>
    </w:rPr>
  </w:style>
  <w:style w:type="character" w:customStyle="1" w:styleId="TextEntryBoxChar">
    <w:name w:val="Text Entry Box Char"/>
    <w:rsid w:val="001F1CD4"/>
    <w:rPr>
      <w:rFonts w:ascii="Arial" w:hAnsi="Arial" w:cs="Times New Roman"/>
      <w:b/>
      <w:snapToGrid w:val="0"/>
      <w:sz w:val="24"/>
      <w:lang w:val="en-GB" w:eastAsia="en-US" w:bidi="ar-SA"/>
    </w:rPr>
  </w:style>
  <w:style w:type="character" w:styleId="Emphasis">
    <w:name w:val="Emphasis"/>
    <w:basedOn w:val="DefaultParagraphFont"/>
    <w:qFormat/>
    <w:rsid w:val="001E01F7"/>
    <w:rPr>
      <w:i/>
      <w:iCs/>
    </w:rPr>
  </w:style>
  <w:style w:type="paragraph" w:styleId="NoSpacing">
    <w:name w:val="No Spacing"/>
    <w:uiPriority w:val="1"/>
    <w:qFormat/>
    <w:rsid w:val="00317678"/>
    <w:rPr>
      <w:rFonts w:eastAsia="Calibri"/>
      <w:sz w:val="20"/>
      <w:szCs w:val="20"/>
      <w:lang w:eastAsia="en-US"/>
    </w:rPr>
  </w:style>
  <w:style w:type="character" w:styleId="PlaceholderText">
    <w:name w:val="Placeholder Text"/>
    <w:basedOn w:val="DefaultParagraphFont"/>
    <w:uiPriority w:val="99"/>
    <w:semiHidden/>
    <w:rsid w:val="00317678"/>
    <w:rPr>
      <w:color w:val="808080"/>
    </w:rPr>
  </w:style>
  <w:style w:type="paragraph" w:customStyle="1" w:styleId="PCISTable">
    <w:name w:val="PCIS Table"/>
    <w:basedOn w:val="Normal"/>
    <w:rsid w:val="003E0BCF"/>
    <w:pPr>
      <w:spacing w:after="180"/>
      <w:jc w:val="both"/>
    </w:pPr>
    <w:rPr>
      <w:rFonts w:ascii="Times New Roman" w:hAnsi="Times New Roman" w:cs="Times New Roman"/>
      <w:sz w:val="24"/>
      <w:szCs w:val="24"/>
      <w:lang w:eastAsia="en-US"/>
    </w:rPr>
  </w:style>
  <w:style w:type="paragraph" w:styleId="TOC5">
    <w:name w:val="toc 5"/>
    <w:basedOn w:val="Normal"/>
    <w:next w:val="Normal"/>
    <w:autoRedefine/>
    <w:semiHidden/>
    <w:rsid w:val="00791BBE"/>
    <w:pPr>
      <w:ind w:left="880"/>
      <w:jc w:val="both"/>
    </w:pPr>
    <w:rPr>
      <w:rFonts w:ascii="Times New Roman" w:hAnsi="Times New Roman" w:cs="Times New Roman"/>
      <w:color w:val="000000" w:themeColor="text1"/>
      <w:szCs w:val="20"/>
      <w:lang w:eastAsia="en-US"/>
    </w:rPr>
  </w:style>
  <w:style w:type="character" w:customStyle="1" w:styleId="Heading4Char">
    <w:name w:val="Heading 4 Char"/>
    <w:basedOn w:val="DefaultParagraphFont"/>
    <w:link w:val="Heading4"/>
    <w:rsid w:val="00791BB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7526">
      <w:bodyDiv w:val="1"/>
      <w:marLeft w:val="0"/>
      <w:marRight w:val="0"/>
      <w:marTop w:val="0"/>
      <w:marBottom w:val="0"/>
      <w:divBdr>
        <w:top w:val="none" w:sz="0" w:space="0" w:color="auto"/>
        <w:left w:val="none" w:sz="0" w:space="0" w:color="auto"/>
        <w:bottom w:val="none" w:sz="0" w:space="0" w:color="auto"/>
        <w:right w:val="none" w:sz="0" w:space="0" w:color="auto"/>
      </w:divBdr>
      <w:divsChild>
        <w:div w:id="996878897">
          <w:marLeft w:val="0"/>
          <w:marRight w:val="0"/>
          <w:marTop w:val="0"/>
          <w:marBottom w:val="0"/>
          <w:divBdr>
            <w:top w:val="none" w:sz="0" w:space="0" w:color="auto"/>
            <w:left w:val="none" w:sz="0" w:space="0" w:color="auto"/>
            <w:bottom w:val="none" w:sz="0" w:space="0" w:color="auto"/>
            <w:right w:val="none" w:sz="0" w:space="0" w:color="auto"/>
          </w:divBdr>
          <w:divsChild>
            <w:div w:id="1253277002">
              <w:marLeft w:val="0"/>
              <w:marRight w:val="0"/>
              <w:marTop w:val="0"/>
              <w:marBottom w:val="0"/>
              <w:divBdr>
                <w:top w:val="none" w:sz="0" w:space="0" w:color="auto"/>
                <w:left w:val="none" w:sz="0" w:space="0" w:color="auto"/>
                <w:bottom w:val="none" w:sz="0" w:space="0" w:color="auto"/>
                <w:right w:val="none" w:sz="0" w:space="0" w:color="auto"/>
              </w:divBdr>
              <w:divsChild>
                <w:div w:id="861551088">
                  <w:marLeft w:val="0"/>
                  <w:marRight w:val="0"/>
                  <w:marTop w:val="0"/>
                  <w:marBottom w:val="0"/>
                  <w:divBdr>
                    <w:top w:val="none" w:sz="0" w:space="0" w:color="auto"/>
                    <w:left w:val="none" w:sz="0" w:space="0" w:color="auto"/>
                    <w:bottom w:val="none" w:sz="0" w:space="0" w:color="auto"/>
                    <w:right w:val="none" w:sz="0" w:space="0" w:color="auto"/>
                  </w:divBdr>
                  <w:divsChild>
                    <w:div w:id="7885446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15867227">
      <w:bodyDiv w:val="1"/>
      <w:marLeft w:val="0"/>
      <w:marRight w:val="0"/>
      <w:marTop w:val="0"/>
      <w:marBottom w:val="0"/>
      <w:divBdr>
        <w:top w:val="none" w:sz="0" w:space="0" w:color="auto"/>
        <w:left w:val="none" w:sz="0" w:space="0" w:color="auto"/>
        <w:bottom w:val="none" w:sz="0" w:space="0" w:color="auto"/>
        <w:right w:val="none" w:sz="0" w:space="0" w:color="auto"/>
      </w:divBdr>
      <w:divsChild>
        <w:div w:id="136461974">
          <w:marLeft w:val="0"/>
          <w:marRight w:val="0"/>
          <w:marTop w:val="0"/>
          <w:marBottom w:val="0"/>
          <w:divBdr>
            <w:top w:val="none" w:sz="0" w:space="0" w:color="auto"/>
            <w:left w:val="none" w:sz="0" w:space="0" w:color="auto"/>
            <w:bottom w:val="none" w:sz="0" w:space="0" w:color="auto"/>
            <w:right w:val="none" w:sz="0" w:space="0" w:color="auto"/>
          </w:divBdr>
          <w:divsChild>
            <w:div w:id="55782143">
              <w:marLeft w:val="0"/>
              <w:marRight w:val="0"/>
              <w:marTop w:val="0"/>
              <w:marBottom w:val="0"/>
              <w:divBdr>
                <w:top w:val="none" w:sz="0" w:space="0" w:color="auto"/>
                <w:left w:val="none" w:sz="0" w:space="0" w:color="auto"/>
                <w:bottom w:val="none" w:sz="0" w:space="0" w:color="auto"/>
                <w:right w:val="none" w:sz="0" w:space="0" w:color="auto"/>
              </w:divBdr>
              <w:divsChild>
                <w:div w:id="187910483">
                  <w:marLeft w:val="0"/>
                  <w:marRight w:val="0"/>
                  <w:marTop w:val="0"/>
                  <w:marBottom w:val="0"/>
                  <w:divBdr>
                    <w:top w:val="none" w:sz="0" w:space="0" w:color="auto"/>
                    <w:left w:val="none" w:sz="0" w:space="0" w:color="auto"/>
                    <w:bottom w:val="none" w:sz="0" w:space="0" w:color="auto"/>
                    <w:right w:val="none" w:sz="0" w:space="0" w:color="auto"/>
                  </w:divBdr>
                  <w:divsChild>
                    <w:div w:id="6250425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54069175">
      <w:bodyDiv w:val="1"/>
      <w:marLeft w:val="0"/>
      <w:marRight w:val="0"/>
      <w:marTop w:val="0"/>
      <w:marBottom w:val="0"/>
      <w:divBdr>
        <w:top w:val="none" w:sz="0" w:space="0" w:color="auto"/>
        <w:left w:val="none" w:sz="0" w:space="0" w:color="auto"/>
        <w:bottom w:val="none" w:sz="0" w:space="0" w:color="auto"/>
        <w:right w:val="none" w:sz="0" w:space="0" w:color="auto"/>
      </w:divBdr>
    </w:div>
    <w:div w:id="1355887342">
      <w:bodyDiv w:val="1"/>
      <w:marLeft w:val="0"/>
      <w:marRight w:val="0"/>
      <w:marTop w:val="0"/>
      <w:marBottom w:val="0"/>
      <w:divBdr>
        <w:top w:val="none" w:sz="0" w:space="0" w:color="auto"/>
        <w:left w:val="none" w:sz="0" w:space="0" w:color="auto"/>
        <w:bottom w:val="none" w:sz="0" w:space="0" w:color="auto"/>
        <w:right w:val="none" w:sz="0" w:space="0" w:color="auto"/>
      </w:divBdr>
    </w:div>
    <w:div w:id="1359627372">
      <w:bodyDiv w:val="1"/>
      <w:marLeft w:val="0"/>
      <w:marRight w:val="0"/>
      <w:marTop w:val="0"/>
      <w:marBottom w:val="0"/>
      <w:divBdr>
        <w:top w:val="none" w:sz="0" w:space="0" w:color="auto"/>
        <w:left w:val="none" w:sz="0" w:space="0" w:color="auto"/>
        <w:bottom w:val="none" w:sz="0" w:space="0" w:color="auto"/>
        <w:right w:val="none" w:sz="0" w:space="0" w:color="auto"/>
      </w:divBdr>
    </w:div>
    <w:div w:id="1493452386">
      <w:bodyDiv w:val="1"/>
      <w:marLeft w:val="0"/>
      <w:marRight w:val="0"/>
      <w:marTop w:val="0"/>
      <w:marBottom w:val="0"/>
      <w:divBdr>
        <w:top w:val="none" w:sz="0" w:space="0" w:color="auto"/>
        <w:left w:val="none" w:sz="0" w:space="0" w:color="auto"/>
        <w:bottom w:val="none" w:sz="0" w:space="0" w:color="auto"/>
        <w:right w:val="none" w:sz="0" w:space="0" w:color="auto"/>
      </w:divBdr>
    </w:div>
    <w:div w:id="1560290830">
      <w:bodyDiv w:val="1"/>
      <w:marLeft w:val="0"/>
      <w:marRight w:val="0"/>
      <w:marTop w:val="0"/>
      <w:marBottom w:val="0"/>
      <w:divBdr>
        <w:top w:val="none" w:sz="0" w:space="0" w:color="auto"/>
        <w:left w:val="none" w:sz="0" w:space="0" w:color="auto"/>
        <w:bottom w:val="none" w:sz="0" w:space="0" w:color="auto"/>
        <w:right w:val="none" w:sz="0" w:space="0" w:color="auto"/>
      </w:divBdr>
    </w:div>
    <w:div w:id="1648196599">
      <w:bodyDiv w:val="1"/>
      <w:marLeft w:val="0"/>
      <w:marRight w:val="0"/>
      <w:marTop w:val="0"/>
      <w:marBottom w:val="0"/>
      <w:divBdr>
        <w:top w:val="none" w:sz="0" w:space="0" w:color="auto"/>
        <w:left w:val="none" w:sz="0" w:space="0" w:color="auto"/>
        <w:bottom w:val="none" w:sz="0" w:space="0" w:color="auto"/>
        <w:right w:val="none" w:sz="0" w:space="0" w:color="auto"/>
      </w:divBdr>
    </w:div>
    <w:div w:id="20510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FinanceDirectorate/visitors/FileStore-Visitors/Procurement/Filetoupload,1028558,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b.ac.uk/directorates/FinanceDirectorate/Procurement/ProcurementforResearch/InvestNIFundingSpecificProcurementProced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qub.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etpositivesupplier.co.uk/suppliers-to-he-using-the-tool-v2/" TargetMode="External"/><Relationship Id="rId4" Type="http://schemas.openxmlformats.org/officeDocument/2006/relationships/settings" Target="settings.xml"/><Relationship Id="rId9" Type="http://schemas.openxmlformats.org/officeDocument/2006/relationships/hyperlink" Target="https://supplierengagementhe.net-positive.org/accounts/logi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54645\Downloads\Filetoupload,1098771,e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947E68DFFC4DF29040A6ACFA1AD0E4"/>
        <w:category>
          <w:name w:val="General"/>
          <w:gallery w:val="placeholder"/>
        </w:category>
        <w:types>
          <w:type w:val="bbPlcHdr"/>
        </w:types>
        <w:behaviors>
          <w:behavior w:val="content"/>
        </w:behaviors>
        <w:guid w:val="{2CC7FBD0-27A3-4821-AA9F-19BDB2480966}"/>
      </w:docPartPr>
      <w:docPartBody>
        <w:p w:rsidR="00000000" w:rsidRDefault="004439A7">
          <w:pPr>
            <w:pStyle w:val="97947E68DFFC4DF29040A6ACFA1AD0E4"/>
          </w:pPr>
          <w:r w:rsidRPr="002B6894">
            <w:rPr>
              <w:b/>
              <w:i/>
              <w:color w:val="FF0000"/>
              <w:sz w:val="24"/>
              <w:szCs w:val="24"/>
            </w:rPr>
            <w:t>Insert Tender Title</w:t>
          </w:r>
        </w:p>
      </w:docPartBody>
    </w:docPart>
    <w:docPart>
      <w:docPartPr>
        <w:name w:val="A9D9CFA1358747849FBFAE84C39D637F"/>
        <w:category>
          <w:name w:val="General"/>
          <w:gallery w:val="placeholder"/>
        </w:category>
        <w:types>
          <w:type w:val="bbPlcHdr"/>
        </w:types>
        <w:behaviors>
          <w:behavior w:val="content"/>
        </w:behaviors>
        <w:guid w:val="{DB0F6BA5-B12F-4B7E-A21C-E17F3373FF58}"/>
      </w:docPartPr>
      <w:docPartBody>
        <w:p w:rsidR="00000000" w:rsidRDefault="004439A7">
          <w:pPr>
            <w:pStyle w:val="A9D9CFA1358747849FBFAE84C39D637F"/>
          </w:pPr>
          <w:r w:rsidRPr="002B6894">
            <w:rPr>
              <w:b/>
              <w:i/>
              <w:color w:val="FF0000"/>
              <w:sz w:val="24"/>
              <w:szCs w:val="24"/>
            </w:rPr>
            <w:t>Insert School/Directorate</w:t>
          </w:r>
        </w:p>
      </w:docPartBody>
    </w:docPart>
    <w:docPart>
      <w:docPartPr>
        <w:name w:val="87619C064DA440618491685250E1B452"/>
        <w:category>
          <w:name w:val="General"/>
          <w:gallery w:val="placeholder"/>
        </w:category>
        <w:types>
          <w:type w:val="bbPlcHdr"/>
        </w:types>
        <w:behaviors>
          <w:behavior w:val="content"/>
        </w:behaviors>
        <w:guid w:val="{7516C89C-9A2B-43D0-8B3B-2D621DF0DF14}"/>
      </w:docPartPr>
      <w:docPartBody>
        <w:p w:rsidR="00000000" w:rsidRDefault="004439A7">
          <w:pPr>
            <w:pStyle w:val="87619C064DA440618491685250E1B452"/>
          </w:pPr>
          <w:r w:rsidRPr="002B6894">
            <w:rPr>
              <w:b/>
              <w:i/>
              <w:color w:val="FF0000"/>
              <w:sz w:val="24"/>
              <w:szCs w:val="24"/>
            </w:rPr>
            <w:t>Insert Contract Period, if applicable</w:t>
          </w:r>
        </w:p>
      </w:docPartBody>
    </w:docPart>
    <w:docPart>
      <w:docPartPr>
        <w:name w:val="B2D0E5A8F16E49EB801459912DC616E5"/>
        <w:category>
          <w:name w:val="General"/>
          <w:gallery w:val="placeholder"/>
        </w:category>
        <w:types>
          <w:type w:val="bbPlcHdr"/>
        </w:types>
        <w:behaviors>
          <w:behavior w:val="content"/>
        </w:behaviors>
        <w:guid w:val="{56859AA4-098F-4830-9650-67BC3B2396FE}"/>
      </w:docPartPr>
      <w:docPartBody>
        <w:p w:rsidR="00000000" w:rsidRDefault="004439A7">
          <w:pPr>
            <w:pStyle w:val="B2D0E5A8F16E49EB801459912DC616E5"/>
          </w:pPr>
          <w:r w:rsidRPr="00BB0491">
            <w:rPr>
              <w:rStyle w:val="PlaceholderText"/>
              <w:b/>
              <w:u w:val="single"/>
            </w:rPr>
            <w:t>TENDERER NAME</w:t>
          </w:r>
        </w:p>
      </w:docPartBody>
    </w:docPart>
    <w:docPart>
      <w:docPartPr>
        <w:name w:val="A157702D59F84447A1169A9B48889A0D"/>
        <w:category>
          <w:name w:val="General"/>
          <w:gallery w:val="placeholder"/>
        </w:category>
        <w:types>
          <w:type w:val="bbPlcHdr"/>
        </w:types>
        <w:behaviors>
          <w:behavior w:val="content"/>
        </w:behaviors>
        <w:guid w:val="{FE2BFBD7-0A6E-417A-8848-D351B81E20A0}"/>
      </w:docPartPr>
      <w:docPartBody>
        <w:p w:rsidR="00000000" w:rsidRDefault="004439A7">
          <w:pPr>
            <w:pStyle w:val="A157702D59F84447A1169A9B48889A0D"/>
          </w:pPr>
          <w:r w:rsidRPr="00E9251A">
            <w:rPr>
              <w:rStyle w:val="PlaceholderText"/>
              <w:b/>
              <w:color w:val="FF0000"/>
              <w:sz w:val="20"/>
              <w:szCs w:val="20"/>
            </w:rPr>
            <w:t>Click here to enter a date</w:t>
          </w:r>
        </w:p>
      </w:docPartBody>
    </w:docPart>
    <w:docPart>
      <w:docPartPr>
        <w:name w:val="78C8B5C475D5438EAECCD73C11FC2DB5"/>
        <w:category>
          <w:name w:val="General"/>
          <w:gallery w:val="placeholder"/>
        </w:category>
        <w:types>
          <w:type w:val="bbPlcHdr"/>
        </w:types>
        <w:behaviors>
          <w:behavior w:val="content"/>
        </w:behaviors>
        <w:guid w:val="{2F003B26-306B-4960-A922-65734767A5B7}"/>
      </w:docPartPr>
      <w:docPartBody>
        <w:p w:rsidR="00000000" w:rsidRDefault="004439A7">
          <w:pPr>
            <w:pStyle w:val="78C8B5C475D5438EAECCD73C11FC2DB5"/>
          </w:pPr>
          <w:r w:rsidRPr="00E9251A">
            <w:rPr>
              <w:color w:val="FF0000"/>
              <w:sz w:val="20"/>
              <w:szCs w:val="20"/>
            </w:rPr>
            <w:t>Insert School/Unit</w:t>
          </w:r>
        </w:p>
      </w:docPartBody>
    </w:docPart>
    <w:docPart>
      <w:docPartPr>
        <w:name w:val="2225D13A44444E6EAD30590C0F686EC9"/>
        <w:category>
          <w:name w:val="General"/>
          <w:gallery w:val="placeholder"/>
        </w:category>
        <w:types>
          <w:type w:val="bbPlcHdr"/>
        </w:types>
        <w:behaviors>
          <w:behavior w:val="content"/>
        </w:behaviors>
        <w:guid w:val="{15C58A28-7BD7-491F-8D6B-D966865CAA76}"/>
      </w:docPartPr>
      <w:docPartBody>
        <w:p w:rsidR="00000000" w:rsidRDefault="004439A7">
          <w:pPr>
            <w:pStyle w:val="2225D13A44444E6EAD30590C0F686EC9"/>
          </w:pPr>
          <w:r w:rsidRPr="00E9251A">
            <w:rPr>
              <w:color w:val="FF0000"/>
              <w:sz w:val="20"/>
              <w:szCs w:val="20"/>
            </w:rPr>
            <w:t>Insert your email address</w:t>
          </w:r>
        </w:p>
      </w:docPartBody>
    </w:docPart>
    <w:docPart>
      <w:docPartPr>
        <w:name w:val="AB9ED47C6F7A49D38D25DB6508CCCA9F"/>
        <w:category>
          <w:name w:val="General"/>
          <w:gallery w:val="placeholder"/>
        </w:category>
        <w:types>
          <w:type w:val="bbPlcHdr"/>
        </w:types>
        <w:behaviors>
          <w:behavior w:val="content"/>
        </w:behaviors>
        <w:guid w:val="{AA6534E9-1A07-4EEE-86C5-E7B36DC88CE2}"/>
      </w:docPartPr>
      <w:docPartBody>
        <w:p w:rsidR="00000000" w:rsidRDefault="004439A7">
          <w:pPr>
            <w:pStyle w:val="AB9ED47C6F7A49D38D25DB6508CCCA9F"/>
          </w:pPr>
          <w:r w:rsidRPr="00E9251A">
            <w:rPr>
              <w:rStyle w:val="PlaceholderText"/>
              <w:b/>
              <w:color w:val="FF0000"/>
              <w:sz w:val="20"/>
              <w:szCs w:val="20"/>
            </w:rPr>
            <w:t>Click here to enter a date</w:t>
          </w:r>
        </w:p>
      </w:docPartBody>
    </w:docPart>
    <w:docPart>
      <w:docPartPr>
        <w:name w:val="8E3E634CFCCE47CBA477F57834FCCAAF"/>
        <w:category>
          <w:name w:val="General"/>
          <w:gallery w:val="placeholder"/>
        </w:category>
        <w:types>
          <w:type w:val="bbPlcHdr"/>
        </w:types>
        <w:behaviors>
          <w:behavior w:val="content"/>
        </w:behaviors>
        <w:guid w:val="{D9256D38-1425-430C-93CC-8DCA542B2DDF}"/>
      </w:docPartPr>
      <w:docPartBody>
        <w:p w:rsidR="00000000" w:rsidRDefault="004439A7">
          <w:pPr>
            <w:pStyle w:val="8E3E634CFCCE47CBA477F57834FCCAAF"/>
          </w:pPr>
          <w:r w:rsidRPr="00E9251A">
            <w:rPr>
              <w:color w:val="FF0000"/>
            </w:rPr>
            <w:t>Choose an item.</w:t>
          </w:r>
        </w:p>
      </w:docPartBody>
    </w:docPart>
    <w:docPart>
      <w:docPartPr>
        <w:name w:val="2BC3AE4E92E641D9A0453DD2585FDA92"/>
        <w:category>
          <w:name w:val="General"/>
          <w:gallery w:val="placeholder"/>
        </w:category>
        <w:types>
          <w:type w:val="bbPlcHdr"/>
        </w:types>
        <w:behaviors>
          <w:behavior w:val="content"/>
        </w:behaviors>
        <w:guid w:val="{B6CBFA24-C3CE-4FBC-9282-402AF5B4913F}"/>
      </w:docPartPr>
      <w:docPartBody>
        <w:p w:rsidR="00000000" w:rsidRDefault="004439A7">
          <w:pPr>
            <w:pStyle w:val="2BC3AE4E92E641D9A0453DD2585FDA92"/>
          </w:pPr>
          <w:r w:rsidRPr="00E9251A">
            <w:rPr>
              <w:color w:val="FF0000"/>
              <w:sz w:val="20"/>
              <w:szCs w:val="20"/>
            </w:rPr>
            <w:t>Insert Your Name</w:t>
          </w:r>
        </w:p>
      </w:docPartBody>
    </w:docPart>
    <w:docPart>
      <w:docPartPr>
        <w:name w:val="237127E95C78485291EB1DF77C3C2F0A"/>
        <w:category>
          <w:name w:val="General"/>
          <w:gallery w:val="placeholder"/>
        </w:category>
        <w:types>
          <w:type w:val="bbPlcHdr"/>
        </w:types>
        <w:behaviors>
          <w:behavior w:val="content"/>
        </w:behaviors>
        <w:guid w:val="{CDACB03B-2B71-46D0-983B-76FF669534B7}"/>
      </w:docPartPr>
      <w:docPartBody>
        <w:p w:rsidR="00000000" w:rsidRDefault="004439A7">
          <w:pPr>
            <w:pStyle w:val="237127E95C78485291EB1DF77C3C2F0A"/>
          </w:pPr>
          <w:r w:rsidRPr="00E9251A">
            <w:rPr>
              <w:color w:val="FF0000"/>
              <w:sz w:val="20"/>
              <w:szCs w:val="20"/>
            </w:rPr>
            <w:t>Insert Your Tel No</w:t>
          </w:r>
        </w:p>
      </w:docPartBody>
    </w:docPart>
    <w:docPart>
      <w:docPartPr>
        <w:name w:val="3DD259E3F44441989AC98D5A1402A3B1"/>
        <w:category>
          <w:name w:val="General"/>
          <w:gallery w:val="placeholder"/>
        </w:category>
        <w:types>
          <w:type w:val="bbPlcHdr"/>
        </w:types>
        <w:behaviors>
          <w:behavior w:val="content"/>
        </w:behaviors>
        <w:guid w:val="{84603340-ECF5-4B1D-9AB9-196C17A8CB58}"/>
      </w:docPartPr>
      <w:docPartBody>
        <w:p w:rsidR="00000000" w:rsidRDefault="004439A7">
          <w:pPr>
            <w:pStyle w:val="3DD259E3F44441989AC98D5A1402A3B1"/>
          </w:pPr>
          <w:r w:rsidRPr="00E9251A">
            <w:rPr>
              <w:color w:val="FF0000"/>
              <w:sz w:val="20"/>
              <w:szCs w:val="20"/>
            </w:rPr>
            <w:t>Insert Your Title</w:t>
          </w:r>
        </w:p>
      </w:docPartBody>
    </w:docPart>
    <w:docPart>
      <w:docPartPr>
        <w:name w:val="CA5A050447414870ADF4D653D80017D8"/>
        <w:category>
          <w:name w:val="General"/>
          <w:gallery w:val="placeholder"/>
        </w:category>
        <w:types>
          <w:type w:val="bbPlcHdr"/>
        </w:types>
        <w:behaviors>
          <w:behavior w:val="content"/>
        </w:behaviors>
        <w:guid w:val="{6C5B8C41-510C-4876-ACE3-05B86B80F616}"/>
      </w:docPartPr>
      <w:docPartBody>
        <w:p w:rsidR="00000000" w:rsidRDefault="004439A7">
          <w:pPr>
            <w:pStyle w:val="CA5A050447414870ADF4D653D80017D8"/>
          </w:pPr>
          <w:r w:rsidRPr="00E9251A">
            <w:rPr>
              <w:color w:val="FF0000"/>
              <w:sz w:val="20"/>
              <w:szCs w:val="20"/>
            </w:rPr>
            <w:t>Insert Your Email</w:t>
          </w:r>
        </w:p>
      </w:docPartBody>
    </w:docPart>
    <w:docPart>
      <w:docPartPr>
        <w:name w:val="249EE991AFF84AD0BBCC845B99126640"/>
        <w:category>
          <w:name w:val="General"/>
          <w:gallery w:val="placeholder"/>
        </w:category>
        <w:types>
          <w:type w:val="bbPlcHdr"/>
        </w:types>
        <w:behaviors>
          <w:behavior w:val="content"/>
        </w:behaviors>
        <w:guid w:val="{9C45FE04-DFEB-4FEB-914A-FADC80BCFDD4}"/>
      </w:docPartPr>
      <w:docPartBody>
        <w:p w:rsidR="00000000" w:rsidRDefault="00A35D53">
          <w:pPr>
            <w:pStyle w:val="249EE991AFF84AD0BBCC845B99126640"/>
          </w:pPr>
          <w:r w:rsidRPr="006B5F17">
            <w:rPr>
              <w:rStyle w:val="PlaceholderText"/>
            </w:rPr>
            <w:t>Click here to enter text.</w:t>
          </w:r>
        </w:p>
      </w:docPartBody>
    </w:docPart>
    <w:docPart>
      <w:docPartPr>
        <w:name w:val="59293C5FEFE84FAFAE119F501A837A1D"/>
        <w:category>
          <w:name w:val="General"/>
          <w:gallery w:val="placeholder"/>
        </w:category>
        <w:types>
          <w:type w:val="bbPlcHdr"/>
        </w:types>
        <w:behaviors>
          <w:behavior w:val="content"/>
        </w:behaviors>
        <w:guid w:val="{609E51D9-1F5C-41CE-ABDA-F9EC2629327E}"/>
      </w:docPartPr>
      <w:docPartBody>
        <w:p w:rsidR="00000000" w:rsidRDefault="004439A7">
          <w:pPr>
            <w:pStyle w:val="59293C5FEFE84FAFAE119F501A837A1D"/>
          </w:pPr>
          <w:r w:rsidRPr="002A7B68">
            <w:rPr>
              <w:rStyle w:val="PlaceholderText"/>
              <w:b/>
              <w:color w:val="FF0000"/>
              <w:sz w:val="20"/>
              <w:szCs w:val="20"/>
            </w:rPr>
            <w:t>Specification</w:t>
          </w:r>
          <w:r>
            <w:rPr>
              <w:rStyle w:val="PlaceholderText"/>
              <w:b/>
              <w:color w:val="FF0000"/>
              <w:sz w:val="20"/>
              <w:szCs w:val="20"/>
            </w:rPr>
            <w:t>/Scope of Services (delete one)</w:t>
          </w:r>
        </w:p>
      </w:docPartBody>
    </w:docPart>
    <w:docPart>
      <w:docPartPr>
        <w:name w:val="B8D27285CE54442FA8BFF9901F2E28AA"/>
        <w:category>
          <w:name w:val="General"/>
          <w:gallery w:val="placeholder"/>
        </w:category>
        <w:types>
          <w:type w:val="bbPlcHdr"/>
        </w:types>
        <w:behaviors>
          <w:behavior w:val="content"/>
        </w:behaviors>
        <w:guid w:val="{0B4044CF-4B7E-400D-8723-4739FA11EAA1}"/>
      </w:docPartPr>
      <w:docPartBody>
        <w:p w:rsidR="00000000" w:rsidRDefault="004439A7">
          <w:pPr>
            <w:pStyle w:val="B8D27285CE54442FA8BFF9901F2E28AA"/>
          </w:pPr>
          <w:r>
            <w:rPr>
              <w:rStyle w:val="PlaceholderText"/>
              <w:i/>
              <w:color w:val="FF0000"/>
              <w:sz w:val="20"/>
              <w:szCs w:val="20"/>
            </w:rPr>
            <w:t>Specification/Scope of Services</w:t>
          </w:r>
        </w:p>
      </w:docPartBody>
    </w:docPart>
    <w:docPart>
      <w:docPartPr>
        <w:name w:val="CE53C1E141C941E1AFA0EDB7CFB0B145"/>
        <w:category>
          <w:name w:val="General"/>
          <w:gallery w:val="placeholder"/>
        </w:category>
        <w:types>
          <w:type w:val="bbPlcHdr"/>
        </w:types>
        <w:behaviors>
          <w:behavior w:val="content"/>
        </w:behaviors>
        <w:guid w:val="{D30E46E3-8BFE-4D64-B8FD-24958CD0CB92}"/>
      </w:docPartPr>
      <w:docPartBody>
        <w:p w:rsidR="00000000" w:rsidRDefault="004439A7">
          <w:pPr>
            <w:pStyle w:val="CE53C1E141C941E1AFA0EDB7CFB0B145"/>
          </w:pPr>
          <w:r>
            <w:rPr>
              <w:rStyle w:val="PlaceholderText"/>
              <w:i/>
              <w:color w:val="FF0000"/>
              <w:sz w:val="20"/>
              <w:szCs w:val="20"/>
            </w:rPr>
            <w:t>Specification/Scope of Services</w:t>
          </w:r>
        </w:p>
      </w:docPartBody>
    </w:docPart>
    <w:docPart>
      <w:docPartPr>
        <w:name w:val="F7F1FBB8D78145388AF568182CFC6E02"/>
        <w:category>
          <w:name w:val="General"/>
          <w:gallery w:val="placeholder"/>
        </w:category>
        <w:types>
          <w:type w:val="bbPlcHdr"/>
        </w:types>
        <w:behaviors>
          <w:behavior w:val="content"/>
        </w:behaviors>
        <w:guid w:val="{153B031D-B8D6-4214-8050-BDA9B95F9D7F}"/>
      </w:docPartPr>
      <w:docPartBody>
        <w:p w:rsidR="00000000" w:rsidRDefault="00F32A16">
          <w:pPr>
            <w:pStyle w:val="F7F1FBB8D78145388AF568182CFC6E02"/>
          </w:pPr>
          <w:r w:rsidRPr="000B788B">
            <w:rPr>
              <w:rStyle w:val="PlaceholderText"/>
            </w:rPr>
            <w:t>Click here to enter text.</w:t>
          </w:r>
        </w:p>
      </w:docPartBody>
    </w:docPart>
    <w:docPart>
      <w:docPartPr>
        <w:name w:val="36639C9B6D404808BA91956F67F72108"/>
        <w:category>
          <w:name w:val="General"/>
          <w:gallery w:val="placeholder"/>
        </w:category>
        <w:types>
          <w:type w:val="bbPlcHdr"/>
        </w:types>
        <w:behaviors>
          <w:behavior w:val="content"/>
        </w:behaviors>
        <w:guid w:val="{AB187286-EB16-4A14-A6EC-8F1616B27412}"/>
      </w:docPartPr>
      <w:docPartBody>
        <w:p w:rsidR="00000000" w:rsidRDefault="004439A7">
          <w:pPr>
            <w:pStyle w:val="36639C9B6D404808BA91956F67F72108"/>
          </w:pPr>
          <w:r w:rsidRPr="00C52BF1">
            <w:rPr>
              <w:i/>
              <w:color w:val="FF0000"/>
              <w:sz w:val="20"/>
              <w:szCs w:val="20"/>
            </w:rPr>
            <w:t>Specification/Scope of Services</w:t>
          </w:r>
        </w:p>
      </w:docPartBody>
    </w:docPart>
    <w:docPart>
      <w:docPartPr>
        <w:name w:val="BE89D79A98AE45C6B955E69BDC3CDF5F"/>
        <w:category>
          <w:name w:val="General"/>
          <w:gallery w:val="placeholder"/>
        </w:category>
        <w:types>
          <w:type w:val="bbPlcHdr"/>
        </w:types>
        <w:behaviors>
          <w:behavior w:val="content"/>
        </w:behaviors>
        <w:guid w:val="{B10DDAA6-608B-450A-8459-F5EE17362E0C}"/>
      </w:docPartPr>
      <w:docPartBody>
        <w:p w:rsidR="00000000" w:rsidRDefault="004439A7">
          <w:pPr>
            <w:pStyle w:val="BE89D79A98AE45C6B955E69BDC3CDF5F"/>
          </w:pPr>
          <w:r w:rsidRPr="00645F62">
            <w:rPr>
              <w:b/>
              <w:i/>
              <w:color w:val="FF0000"/>
              <w:sz w:val="20"/>
              <w:szCs w:val="20"/>
            </w:rPr>
            <w:t>[Insert Question A]</w:t>
          </w:r>
        </w:p>
      </w:docPartBody>
    </w:docPart>
    <w:docPart>
      <w:docPartPr>
        <w:name w:val="9EFE32F6271247C38555372706CFD71B"/>
        <w:category>
          <w:name w:val="General"/>
          <w:gallery w:val="placeholder"/>
        </w:category>
        <w:types>
          <w:type w:val="bbPlcHdr"/>
        </w:types>
        <w:behaviors>
          <w:behavior w:val="content"/>
        </w:behaviors>
        <w:guid w:val="{D8F9DD2A-AA84-4655-9237-8A4E5724AEFA}"/>
      </w:docPartPr>
      <w:docPartBody>
        <w:p w:rsidR="00000000" w:rsidRDefault="004439A7">
          <w:pPr>
            <w:pStyle w:val="9EFE32F6271247C38555372706CFD71B"/>
          </w:pPr>
          <w:r w:rsidRPr="00645F62">
            <w:rPr>
              <w:b/>
              <w:i/>
              <w:color w:val="FF0000"/>
              <w:sz w:val="20"/>
              <w:szCs w:val="20"/>
            </w:rPr>
            <w:t>[Insert Question B] if applicable</w:t>
          </w:r>
        </w:p>
      </w:docPartBody>
    </w:docPart>
    <w:docPart>
      <w:docPartPr>
        <w:name w:val="71BDD88DB1A548CDBC7E9313DC7E0937"/>
        <w:category>
          <w:name w:val="General"/>
          <w:gallery w:val="placeholder"/>
        </w:category>
        <w:types>
          <w:type w:val="bbPlcHdr"/>
        </w:types>
        <w:behaviors>
          <w:behavior w:val="content"/>
        </w:behaviors>
        <w:guid w:val="{0AE3006E-67F4-4497-B770-1C09350F48DE}"/>
      </w:docPartPr>
      <w:docPartBody>
        <w:p w:rsidR="00000000" w:rsidRDefault="004439A7">
          <w:pPr>
            <w:pStyle w:val="71BDD88DB1A548CDBC7E9313DC7E0937"/>
          </w:pPr>
          <w:r w:rsidRPr="00260738">
            <w:rPr>
              <w:color w:val="FF0000"/>
            </w:rPr>
            <w:t>[Specification/Scope of Services] Delete as appropriate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ZapfDingbats BT">
    <w:altName w:val="ZapfDingbats BT"/>
    <w:panose1 w:val="00000000000000000000"/>
    <w:charset w:val="00"/>
    <w:family w:val="auto"/>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947E68DFFC4DF29040A6ACFA1AD0E4">
    <w:name w:val="97947E68DFFC4DF29040A6ACFA1AD0E4"/>
  </w:style>
  <w:style w:type="paragraph" w:customStyle="1" w:styleId="A9D9CFA1358747849FBFAE84C39D637F">
    <w:name w:val="A9D9CFA1358747849FBFAE84C39D637F"/>
  </w:style>
  <w:style w:type="paragraph" w:customStyle="1" w:styleId="87619C064DA440618491685250E1B452">
    <w:name w:val="87619C064DA440618491685250E1B452"/>
  </w:style>
  <w:style w:type="character" w:styleId="PlaceholderText">
    <w:name w:val="Placeholder Text"/>
    <w:basedOn w:val="DefaultParagraphFont"/>
    <w:uiPriority w:val="99"/>
    <w:semiHidden/>
    <w:rPr>
      <w:color w:val="808080"/>
    </w:rPr>
  </w:style>
  <w:style w:type="paragraph" w:customStyle="1" w:styleId="B2D0E5A8F16E49EB801459912DC616E5">
    <w:name w:val="B2D0E5A8F16E49EB801459912DC616E5"/>
  </w:style>
  <w:style w:type="paragraph" w:customStyle="1" w:styleId="A157702D59F84447A1169A9B48889A0D">
    <w:name w:val="A157702D59F84447A1169A9B48889A0D"/>
  </w:style>
  <w:style w:type="paragraph" w:customStyle="1" w:styleId="78C8B5C475D5438EAECCD73C11FC2DB5">
    <w:name w:val="78C8B5C475D5438EAECCD73C11FC2DB5"/>
  </w:style>
  <w:style w:type="paragraph" w:customStyle="1" w:styleId="2225D13A44444E6EAD30590C0F686EC9">
    <w:name w:val="2225D13A44444E6EAD30590C0F686EC9"/>
  </w:style>
  <w:style w:type="paragraph" w:customStyle="1" w:styleId="AB9ED47C6F7A49D38D25DB6508CCCA9F">
    <w:name w:val="AB9ED47C6F7A49D38D25DB6508CCCA9F"/>
  </w:style>
  <w:style w:type="paragraph" w:customStyle="1" w:styleId="8E3E634CFCCE47CBA477F57834FCCAAF">
    <w:name w:val="8E3E634CFCCE47CBA477F57834FCCAAF"/>
  </w:style>
  <w:style w:type="paragraph" w:customStyle="1" w:styleId="2BC3AE4E92E641D9A0453DD2585FDA92">
    <w:name w:val="2BC3AE4E92E641D9A0453DD2585FDA92"/>
  </w:style>
  <w:style w:type="paragraph" w:customStyle="1" w:styleId="237127E95C78485291EB1DF77C3C2F0A">
    <w:name w:val="237127E95C78485291EB1DF77C3C2F0A"/>
  </w:style>
  <w:style w:type="paragraph" w:customStyle="1" w:styleId="3DD259E3F44441989AC98D5A1402A3B1">
    <w:name w:val="3DD259E3F44441989AC98D5A1402A3B1"/>
  </w:style>
  <w:style w:type="paragraph" w:customStyle="1" w:styleId="CA5A050447414870ADF4D653D80017D8">
    <w:name w:val="CA5A050447414870ADF4D653D80017D8"/>
  </w:style>
  <w:style w:type="paragraph" w:customStyle="1" w:styleId="249EE991AFF84AD0BBCC845B99126640">
    <w:name w:val="249EE991AFF84AD0BBCC845B99126640"/>
  </w:style>
  <w:style w:type="paragraph" w:customStyle="1" w:styleId="59293C5FEFE84FAFAE119F501A837A1D">
    <w:name w:val="59293C5FEFE84FAFAE119F501A837A1D"/>
  </w:style>
  <w:style w:type="paragraph" w:customStyle="1" w:styleId="B8D27285CE54442FA8BFF9901F2E28AA">
    <w:name w:val="B8D27285CE54442FA8BFF9901F2E28AA"/>
  </w:style>
  <w:style w:type="paragraph" w:customStyle="1" w:styleId="CE53C1E141C941E1AFA0EDB7CFB0B145">
    <w:name w:val="CE53C1E141C941E1AFA0EDB7CFB0B145"/>
  </w:style>
  <w:style w:type="paragraph" w:customStyle="1" w:styleId="F7F1FBB8D78145388AF568182CFC6E02">
    <w:name w:val="F7F1FBB8D78145388AF568182CFC6E02"/>
  </w:style>
  <w:style w:type="paragraph" w:customStyle="1" w:styleId="36639C9B6D404808BA91956F67F72108">
    <w:name w:val="36639C9B6D404808BA91956F67F72108"/>
  </w:style>
  <w:style w:type="paragraph" w:customStyle="1" w:styleId="BE89D79A98AE45C6B955E69BDC3CDF5F">
    <w:name w:val="BE89D79A98AE45C6B955E69BDC3CDF5F"/>
  </w:style>
  <w:style w:type="paragraph" w:customStyle="1" w:styleId="9EFE32F6271247C38555372706CFD71B">
    <w:name w:val="9EFE32F6271247C38555372706CFD71B"/>
  </w:style>
  <w:style w:type="paragraph" w:customStyle="1" w:styleId="71BDD88DB1A548CDBC7E9313DC7E0937">
    <w:name w:val="71BDD88DB1A548CDBC7E9313DC7E0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B1D2-9E84-4F8A-A14E-BA56C3FA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Filetoupload,1098771,en (1)</Template>
  <TotalTime>2</TotalTime>
  <Pages>9</Pages>
  <Words>2195</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15205</CharactersWithSpaces>
  <SharedDoc>false</SharedDoc>
  <HLinks>
    <vt:vector size="54" baseType="variant">
      <vt:variant>
        <vt:i4>6291555</vt:i4>
      </vt:variant>
      <vt:variant>
        <vt:i4>21</vt:i4>
      </vt:variant>
      <vt:variant>
        <vt:i4>0</vt:i4>
      </vt:variant>
      <vt:variant>
        <vt:i4>5</vt:i4>
      </vt:variant>
      <vt:variant>
        <vt:lpwstr/>
      </vt:variant>
      <vt:variant>
        <vt:lpwstr>GoToCertificate</vt:lpwstr>
      </vt:variant>
      <vt:variant>
        <vt:i4>1310845</vt:i4>
      </vt:variant>
      <vt:variant>
        <vt:i4>15</vt:i4>
      </vt:variant>
      <vt:variant>
        <vt:i4>0</vt:i4>
      </vt:variant>
      <vt:variant>
        <vt:i4>5</vt:i4>
      </vt:variant>
      <vt:variant>
        <vt:lpwstr>http://www.dfpni.gov.uk/index/procurement-2/cpd/cpd_publications/content_-_cpd_-_policy_-_procurement_guidance_notes.htm</vt:lpwstr>
      </vt:variant>
      <vt:variant>
        <vt:lpwstr/>
      </vt:variant>
      <vt:variant>
        <vt:i4>3866656</vt:i4>
      </vt:variant>
      <vt:variant>
        <vt:i4>12</vt:i4>
      </vt:variant>
      <vt:variant>
        <vt:i4>0</vt:i4>
      </vt:variant>
      <vt:variant>
        <vt:i4>5</vt:i4>
      </vt:variant>
      <vt:variant>
        <vt:lpwstr>http://purchasing.ulster.ac.uk/tsandcs.html</vt:lpwstr>
      </vt:variant>
      <vt:variant>
        <vt:lpwstr/>
      </vt:variant>
      <vt:variant>
        <vt:i4>4194332</vt:i4>
      </vt:variant>
      <vt:variant>
        <vt:i4>9</vt:i4>
      </vt:variant>
      <vt:variant>
        <vt:i4>0</vt:i4>
      </vt:variant>
      <vt:variant>
        <vt:i4>5</vt:i4>
      </vt:variant>
      <vt:variant>
        <vt:lpwstr>mailto:procurement_enquiries@ulster.ac.uk</vt:lpwstr>
      </vt:variant>
      <vt:variant>
        <vt:lpwstr/>
      </vt:variant>
      <vt:variant>
        <vt:i4>393250</vt:i4>
      </vt:variant>
      <vt:variant>
        <vt:i4>6</vt:i4>
      </vt:variant>
      <vt:variant>
        <vt:i4>0</vt:i4>
      </vt:variant>
      <vt:variant>
        <vt:i4>5</vt:i4>
      </vt:variant>
      <vt:variant>
        <vt:lpwstr>http://www.ulster.ac.uk/finance/regulations/consultancy_policy.pdf</vt:lpwstr>
      </vt:variant>
      <vt:variant>
        <vt:lpwstr/>
      </vt:variant>
      <vt:variant>
        <vt:i4>262262</vt:i4>
      </vt:variant>
      <vt:variant>
        <vt:i4>3</vt:i4>
      </vt:variant>
      <vt:variant>
        <vt:i4>0</vt:i4>
      </vt:variant>
      <vt:variant>
        <vt:i4>5</vt:i4>
      </vt:variant>
      <vt:variant>
        <vt:lpwstr>http://www.dfpni.gov.uk/index/procurement-2/cpd/cpd-policy-and-legislation/cpd_12_procurement_principles.htm</vt:lpwstr>
      </vt:variant>
      <vt:variant>
        <vt:lpwstr/>
      </vt:variant>
      <vt:variant>
        <vt:i4>262212</vt:i4>
      </vt:variant>
      <vt:variant>
        <vt:i4>0</vt:i4>
      </vt:variant>
      <vt:variant>
        <vt:i4>0</vt:i4>
      </vt:variant>
      <vt:variant>
        <vt:i4>5</vt:i4>
      </vt:variant>
      <vt:variant>
        <vt:lpwstr>http://www.ojec.com/Threshholds.aspx</vt:lpwstr>
      </vt:variant>
      <vt:variant>
        <vt:lpwstr/>
      </vt:variant>
      <vt:variant>
        <vt:i4>3014676</vt:i4>
      </vt:variant>
      <vt:variant>
        <vt:i4>2126</vt:i4>
      </vt:variant>
      <vt:variant>
        <vt:i4>1025</vt:i4>
      </vt:variant>
      <vt:variant>
        <vt:i4>1</vt:i4>
      </vt:variant>
      <vt:variant>
        <vt:lpwstr>cid:image005.jpg@01CD0E6C.43ECED70</vt:lpwstr>
      </vt:variant>
      <vt:variant>
        <vt:lpwstr/>
      </vt:variant>
      <vt:variant>
        <vt:i4>3014676</vt:i4>
      </vt:variant>
      <vt:variant>
        <vt:i4>29720</vt:i4>
      </vt:variant>
      <vt:variant>
        <vt:i4>1026</vt:i4>
      </vt:variant>
      <vt:variant>
        <vt:i4>1</vt:i4>
      </vt:variant>
      <vt:variant>
        <vt:lpwstr>cid:image005.jpg@01CD0E6C.43ECED70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Carey</dc:creator>
  <cp:lastModifiedBy>Tanya Carey</cp:lastModifiedBy>
  <cp:revision>1</cp:revision>
  <cp:lastPrinted>2014-06-11T10:17:00Z</cp:lastPrinted>
  <dcterms:created xsi:type="dcterms:W3CDTF">2022-01-27T13:49:00Z</dcterms:created>
  <dcterms:modified xsi:type="dcterms:W3CDTF">2022-01-27T13:51:00Z</dcterms:modified>
</cp:coreProperties>
</file>