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A2" w:rsidRPr="00D50708" w:rsidRDefault="00556524" w:rsidP="00C60CA2">
      <w:pPr>
        <w:rPr>
          <w:rFonts w:ascii="Arial" w:hAnsi="Arial" w:cs="Arial"/>
        </w:rPr>
      </w:pPr>
      <w:r w:rsidRPr="00C953D8">
        <w:rPr>
          <w:rFonts w:ascii="Arial" w:hAnsi="Arial" w:cs="Arial"/>
          <w:noProof/>
          <w:lang w:eastAsia="en-GB"/>
        </w:rPr>
        <w:drawing>
          <wp:inline distT="0" distB="0" distL="0" distR="0">
            <wp:extent cx="2781300" cy="1104900"/>
            <wp:effectExtent l="0" t="0" r="0" b="0"/>
            <wp:docPr id="1" name="Picture 1" descr="QUB Logo_Leading at Qu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Logo_Leading at Que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10490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ook w:val="04A0" w:firstRow="1" w:lastRow="0" w:firstColumn="1" w:lastColumn="0" w:noHBand="0" w:noVBand="1"/>
      </w:tblPr>
      <w:tblGrid>
        <w:gridCol w:w="9016"/>
      </w:tblGrid>
      <w:tr w:rsidR="00C60CA2" w:rsidRPr="000F10EE" w:rsidTr="000F10EE">
        <w:tc>
          <w:tcPr>
            <w:tcW w:w="9242" w:type="dxa"/>
            <w:shd w:val="clear" w:color="auto" w:fill="C00000"/>
          </w:tcPr>
          <w:p w:rsidR="00C60CA2" w:rsidRPr="000F10EE" w:rsidRDefault="0082695C" w:rsidP="00581835">
            <w:pPr>
              <w:spacing w:line="280" w:lineRule="exact"/>
              <w:jc w:val="center"/>
              <w:rPr>
                <w:rFonts w:ascii="Arial" w:hAnsi="Arial" w:cs="Arial"/>
                <w:b/>
              </w:rPr>
            </w:pPr>
            <w:r>
              <w:rPr>
                <w:rFonts w:ascii="Arial" w:hAnsi="Arial" w:cs="Arial"/>
                <w:b/>
              </w:rPr>
              <w:t>CONNECTED LEADERS 2</w:t>
            </w:r>
            <w:r w:rsidR="00581835">
              <w:rPr>
                <w:rFonts w:ascii="Arial" w:hAnsi="Arial" w:cs="Arial"/>
                <w:b/>
              </w:rPr>
              <w:t xml:space="preserve"> -</w:t>
            </w:r>
            <w:r w:rsidR="00C60CA2" w:rsidRPr="000F10EE">
              <w:rPr>
                <w:rFonts w:ascii="Arial" w:hAnsi="Arial" w:cs="Arial"/>
                <w:b/>
              </w:rPr>
              <w:t xml:space="preserve"> LEADERSHIP DEVELOPMENT PROGRAMME</w:t>
            </w:r>
          </w:p>
        </w:tc>
      </w:tr>
    </w:tbl>
    <w:p w:rsidR="00C60CA2" w:rsidRDefault="00C60CA2" w:rsidP="00D50708">
      <w:pPr>
        <w:spacing w:line="280" w:lineRule="exact"/>
        <w:jc w:val="center"/>
        <w:rPr>
          <w:rFonts w:ascii="Arial" w:hAnsi="Arial" w:cs="Arial"/>
          <w:b/>
        </w:rPr>
      </w:pPr>
    </w:p>
    <w:p w:rsidR="00677E7D" w:rsidRPr="00D50708" w:rsidRDefault="00D50708" w:rsidP="00C60CA2">
      <w:pPr>
        <w:spacing w:line="280" w:lineRule="exact"/>
        <w:jc w:val="center"/>
        <w:rPr>
          <w:rFonts w:ascii="Arial" w:hAnsi="Arial" w:cs="Arial"/>
          <w:b/>
        </w:rPr>
      </w:pPr>
      <w:r w:rsidRPr="00D50708">
        <w:rPr>
          <w:rFonts w:ascii="Arial" w:hAnsi="Arial" w:cs="Arial"/>
          <w:b/>
        </w:rPr>
        <w:t>GUIDANCE NOTES AND APPLICATION FORM</w:t>
      </w:r>
    </w:p>
    <w:p w:rsidR="00944272" w:rsidRPr="00D50708" w:rsidRDefault="00944272" w:rsidP="00044330">
      <w:pPr>
        <w:spacing w:line="280" w:lineRule="exact"/>
        <w:jc w:val="both"/>
        <w:rPr>
          <w:rFonts w:ascii="Arial" w:hAnsi="Arial" w:cs="Arial"/>
        </w:rPr>
      </w:pPr>
    </w:p>
    <w:p w:rsidR="00532383" w:rsidRPr="00D50708" w:rsidRDefault="00A92212" w:rsidP="00F424DB">
      <w:pPr>
        <w:numPr>
          <w:ilvl w:val="0"/>
          <w:numId w:val="16"/>
        </w:numPr>
        <w:spacing w:line="280" w:lineRule="exact"/>
        <w:ind w:left="360"/>
        <w:jc w:val="both"/>
        <w:rPr>
          <w:rFonts w:ascii="Arial" w:hAnsi="Arial" w:cs="Arial"/>
          <w:b/>
        </w:rPr>
      </w:pPr>
      <w:r w:rsidRPr="00D50708">
        <w:rPr>
          <w:rFonts w:ascii="Arial" w:hAnsi="Arial" w:cs="Arial"/>
          <w:b/>
        </w:rPr>
        <w:t>Programme Overview</w:t>
      </w:r>
    </w:p>
    <w:p w:rsidR="00581835" w:rsidRPr="00581835" w:rsidRDefault="00581835" w:rsidP="0002698B">
      <w:pPr>
        <w:ind w:left="360"/>
        <w:jc w:val="both"/>
        <w:rPr>
          <w:rFonts w:ascii="Arial" w:hAnsi="Arial" w:cs="Arial"/>
        </w:rPr>
      </w:pPr>
      <w:r>
        <w:rPr>
          <w:rFonts w:ascii="Arial" w:hAnsi="Arial" w:cs="Arial"/>
        </w:rPr>
        <w:t xml:space="preserve">One of the key commitments in the People and Culture Strategy, People First is to build the skills, confidence and capacity of our leadership community.  To enable this, we launched the </w:t>
      </w:r>
      <w:hyperlink r:id="rId9" w:history="1">
        <w:r>
          <w:rPr>
            <w:rStyle w:val="Hyperlink"/>
            <w:rFonts w:ascii="Arial" w:hAnsi="Arial" w:cs="Arial"/>
          </w:rPr>
          <w:t>Leadership and Management Framework</w:t>
        </w:r>
      </w:hyperlink>
      <w:r>
        <w:rPr>
          <w:rFonts w:ascii="Arial" w:hAnsi="Arial" w:cs="Arial"/>
        </w:rPr>
        <w:t xml:space="preserve"> in April 2019 which clearly defines the responsibilities, skills and behaviours involved in being a leader at Queen’s. </w:t>
      </w:r>
      <w:r>
        <w:rPr>
          <w:rFonts w:ascii="Arial" w:hAnsi="Arial" w:cs="Arial"/>
          <w:b/>
          <w:bCs/>
          <w:i/>
          <w:iCs/>
        </w:rPr>
        <w:t xml:space="preserve"> </w:t>
      </w:r>
      <w:r>
        <w:rPr>
          <w:rFonts w:ascii="Arial" w:hAnsi="Arial" w:cs="Arial"/>
        </w:rPr>
        <w:t xml:space="preserve">The Framework </w:t>
      </w:r>
      <w:r w:rsidRPr="00581835">
        <w:rPr>
          <w:rFonts w:ascii="Arial" w:hAnsi="Arial" w:cs="Arial"/>
        </w:rPr>
        <w:t>underpins and informs all of our leadership development activity</w:t>
      </w:r>
      <w:r w:rsidRPr="00581835">
        <w:rPr>
          <w:rFonts w:ascii="Arial" w:hAnsi="Arial" w:cs="Arial"/>
          <w:b/>
          <w:bCs/>
          <w:i/>
          <w:iCs/>
        </w:rPr>
        <w:t xml:space="preserve"> </w:t>
      </w:r>
      <w:r w:rsidRPr="00581835">
        <w:rPr>
          <w:rFonts w:ascii="Arial" w:hAnsi="Arial" w:cs="Arial"/>
        </w:rPr>
        <w:t>across</w:t>
      </w:r>
      <w:r w:rsidRPr="00581835">
        <w:rPr>
          <w:rFonts w:ascii="Arial" w:hAnsi="Arial" w:cs="Arial"/>
          <w:b/>
          <w:bCs/>
          <w:i/>
          <w:iCs/>
        </w:rPr>
        <w:t xml:space="preserve"> </w:t>
      </w:r>
      <w:r w:rsidRPr="00581835">
        <w:rPr>
          <w:rFonts w:ascii="Arial" w:hAnsi="Arial" w:cs="Arial"/>
        </w:rPr>
        <w:t>5 key areas – Self Leadership, Vision Leadership, Collaborative Leadership, Providing Direction and Managing.</w:t>
      </w:r>
    </w:p>
    <w:p w:rsidR="00581835" w:rsidRPr="00581835" w:rsidRDefault="00794A35" w:rsidP="0002698B">
      <w:pPr>
        <w:spacing w:line="280" w:lineRule="exact"/>
        <w:ind w:left="360"/>
        <w:jc w:val="both"/>
        <w:rPr>
          <w:rFonts w:ascii="Arial" w:hAnsi="Arial" w:cs="Arial"/>
        </w:rPr>
      </w:pPr>
      <w:r w:rsidRPr="00794A35">
        <w:rPr>
          <w:rFonts w:ascii="Arial" w:hAnsi="Arial" w:cs="Arial"/>
        </w:rPr>
        <w:t xml:space="preserve">Our </w:t>
      </w:r>
      <w:r w:rsidR="00A92212" w:rsidRPr="00581835">
        <w:rPr>
          <w:rFonts w:ascii="Arial" w:hAnsi="Arial" w:cs="Arial"/>
          <w:b/>
        </w:rPr>
        <w:t xml:space="preserve">Connected Leaders </w:t>
      </w:r>
      <w:r w:rsidR="0082695C">
        <w:rPr>
          <w:rFonts w:ascii="Arial" w:hAnsi="Arial" w:cs="Arial"/>
          <w:b/>
        </w:rPr>
        <w:t>2</w:t>
      </w:r>
      <w:r>
        <w:rPr>
          <w:rFonts w:ascii="Arial" w:hAnsi="Arial" w:cs="Arial"/>
          <w:b/>
        </w:rPr>
        <w:t xml:space="preserve"> leadership development programme</w:t>
      </w:r>
      <w:r w:rsidR="00581835">
        <w:rPr>
          <w:rFonts w:ascii="Arial" w:hAnsi="Arial" w:cs="Arial"/>
          <w:b/>
        </w:rPr>
        <w:t>,</w:t>
      </w:r>
      <w:r w:rsidR="00581835" w:rsidRPr="00581835">
        <w:rPr>
          <w:rFonts w:ascii="Arial" w:hAnsi="Arial" w:cs="Arial"/>
        </w:rPr>
        <w:t xml:space="preserve"> </w:t>
      </w:r>
      <w:r>
        <w:rPr>
          <w:rFonts w:ascii="Arial" w:hAnsi="Arial" w:cs="Arial"/>
        </w:rPr>
        <w:t xml:space="preserve">aligned to our leadership and management framework, </w:t>
      </w:r>
      <w:r w:rsidR="00581835" w:rsidRPr="00581835">
        <w:rPr>
          <w:rFonts w:ascii="Arial" w:hAnsi="Arial" w:cs="Arial"/>
        </w:rPr>
        <w:t xml:space="preserve">is designed to support participants to be effective in their current role and prepare for future challenges. </w:t>
      </w:r>
    </w:p>
    <w:p w:rsidR="00A92212" w:rsidRPr="00D50708" w:rsidRDefault="00A92212" w:rsidP="0002698B">
      <w:pPr>
        <w:spacing w:line="280" w:lineRule="exact"/>
        <w:ind w:left="360"/>
        <w:jc w:val="both"/>
        <w:rPr>
          <w:rFonts w:ascii="Arial" w:hAnsi="Arial" w:cs="Arial"/>
        </w:rPr>
      </w:pPr>
      <w:r w:rsidRPr="00D50708">
        <w:rPr>
          <w:rFonts w:ascii="Arial" w:hAnsi="Arial" w:cs="Arial"/>
        </w:rPr>
        <w:t>The programme uses</w:t>
      </w:r>
      <w:r w:rsidR="0082695C">
        <w:rPr>
          <w:rFonts w:ascii="Arial" w:hAnsi="Arial" w:cs="Arial"/>
        </w:rPr>
        <w:t xml:space="preserve"> a combination of six</w:t>
      </w:r>
      <w:r w:rsidRPr="00D50708">
        <w:rPr>
          <w:rFonts w:ascii="Arial" w:hAnsi="Arial" w:cs="Arial"/>
        </w:rPr>
        <w:t xml:space="preserve"> development days; </w:t>
      </w:r>
      <w:r w:rsidR="0082695C">
        <w:rPr>
          <w:rFonts w:ascii="Arial" w:hAnsi="Arial" w:cs="Arial"/>
        </w:rPr>
        <w:t xml:space="preserve">peer support via Action Learning Sets, individual support via 1:1 Coaching (optional), and self-directed learning via </w:t>
      </w:r>
      <w:r w:rsidR="008728D0">
        <w:rPr>
          <w:rFonts w:ascii="Arial" w:hAnsi="Arial" w:cs="Arial"/>
        </w:rPr>
        <w:t xml:space="preserve">pre-work, </w:t>
      </w:r>
      <w:r w:rsidR="0082695C">
        <w:rPr>
          <w:rFonts w:ascii="Arial" w:hAnsi="Arial" w:cs="Arial"/>
        </w:rPr>
        <w:t>reflection</w:t>
      </w:r>
      <w:r w:rsidR="008728D0">
        <w:rPr>
          <w:rFonts w:ascii="Arial" w:hAnsi="Arial" w:cs="Arial"/>
        </w:rPr>
        <w:t xml:space="preserve"> and impact presentation,</w:t>
      </w:r>
      <w:r w:rsidR="0082695C">
        <w:rPr>
          <w:rFonts w:ascii="Arial" w:hAnsi="Arial" w:cs="Arial"/>
        </w:rPr>
        <w:t xml:space="preserve"> </w:t>
      </w:r>
      <w:r w:rsidRPr="00D50708">
        <w:rPr>
          <w:rFonts w:ascii="Arial" w:hAnsi="Arial" w:cs="Arial"/>
        </w:rPr>
        <w:t xml:space="preserve">to explore the core leadership responsibilities and behaviours as indicated by the </w:t>
      </w:r>
      <w:hyperlink r:id="rId10" w:history="1">
        <w:r w:rsidRPr="00D50708">
          <w:rPr>
            <w:rStyle w:val="Hyperlink"/>
            <w:rFonts w:ascii="Arial" w:hAnsi="Arial" w:cs="Arial"/>
          </w:rPr>
          <w:t>Queen's Leadership and Management Framework</w:t>
        </w:r>
      </w:hyperlink>
      <w:r w:rsidR="00CB4975">
        <w:rPr>
          <w:rFonts w:ascii="Arial" w:hAnsi="Arial" w:cs="Arial"/>
        </w:rPr>
        <w:t xml:space="preserve">. </w:t>
      </w:r>
      <w:r w:rsidR="00CB4975" w:rsidRPr="0082695C">
        <w:rPr>
          <w:rFonts w:ascii="Arial" w:hAnsi="Arial" w:cs="Arial"/>
          <w:color w:val="FF0000"/>
        </w:rPr>
        <w:t>S</w:t>
      </w:r>
      <w:r w:rsidRPr="0082695C">
        <w:rPr>
          <w:rFonts w:ascii="Arial" w:hAnsi="Arial" w:cs="Arial"/>
          <w:color w:val="FF0000"/>
        </w:rPr>
        <w:t>ee App</w:t>
      </w:r>
      <w:r w:rsidR="00CB4975" w:rsidRPr="0082695C">
        <w:rPr>
          <w:rFonts w:ascii="Arial" w:hAnsi="Arial" w:cs="Arial"/>
          <w:color w:val="FF0000"/>
        </w:rPr>
        <w:t>endix 1 below for key programme dates</w:t>
      </w:r>
      <w:r w:rsidRPr="0082695C">
        <w:rPr>
          <w:rFonts w:ascii="Arial" w:hAnsi="Arial" w:cs="Arial"/>
          <w:color w:val="FF0000"/>
        </w:rPr>
        <w:t>.</w:t>
      </w:r>
    </w:p>
    <w:p w:rsidR="00A92212" w:rsidRPr="0082695C" w:rsidRDefault="00A92212" w:rsidP="0002698B">
      <w:pPr>
        <w:spacing w:line="280" w:lineRule="exact"/>
        <w:ind w:left="360"/>
        <w:jc w:val="both"/>
        <w:rPr>
          <w:rFonts w:ascii="Arial" w:hAnsi="Arial" w:cs="Arial"/>
          <w:color w:val="FF0000"/>
        </w:rPr>
      </w:pPr>
      <w:r w:rsidRPr="00D50708">
        <w:rPr>
          <w:rFonts w:ascii="Arial" w:hAnsi="Arial" w:cs="Arial"/>
        </w:rPr>
        <w:t xml:space="preserve">Recognising professional development, the programme offers an optional </w:t>
      </w:r>
      <w:hyperlink r:id="rId11" w:anchor="panel4a" w:history="1">
        <w:r w:rsidR="0082695C" w:rsidRPr="0002698B">
          <w:rPr>
            <w:rStyle w:val="Hyperlink"/>
            <w:rFonts w:ascii="Arial" w:hAnsi="Arial" w:cs="Arial"/>
          </w:rPr>
          <w:t>ILM Level 5</w:t>
        </w:r>
        <w:r w:rsidRPr="0002698B">
          <w:rPr>
            <w:rStyle w:val="Hyperlink"/>
            <w:rFonts w:ascii="Arial" w:hAnsi="Arial" w:cs="Arial"/>
          </w:rPr>
          <w:t xml:space="preserve"> Award in Leadership and Management</w:t>
        </w:r>
      </w:hyperlink>
      <w:r w:rsidRPr="0002698B">
        <w:rPr>
          <w:rStyle w:val="Hyperlink"/>
        </w:rPr>
        <w:t>.</w:t>
      </w:r>
    </w:p>
    <w:p w:rsidR="00A92212" w:rsidRPr="00D50708" w:rsidRDefault="00044330" w:rsidP="00F424DB">
      <w:pPr>
        <w:numPr>
          <w:ilvl w:val="0"/>
          <w:numId w:val="16"/>
        </w:numPr>
        <w:spacing w:line="280" w:lineRule="exact"/>
        <w:ind w:left="360"/>
        <w:jc w:val="both"/>
        <w:rPr>
          <w:rFonts w:ascii="Arial" w:hAnsi="Arial" w:cs="Arial"/>
          <w:b/>
        </w:rPr>
      </w:pPr>
      <w:r w:rsidRPr="00D50708">
        <w:rPr>
          <w:rFonts w:ascii="Arial" w:hAnsi="Arial" w:cs="Arial"/>
          <w:b/>
        </w:rPr>
        <w:t>Target Audience</w:t>
      </w:r>
    </w:p>
    <w:p w:rsidR="0002698B" w:rsidRDefault="0082695C" w:rsidP="0002698B">
      <w:pPr>
        <w:spacing w:line="280" w:lineRule="exact"/>
        <w:ind w:left="360"/>
        <w:rPr>
          <w:rFonts w:ascii="Arial" w:hAnsi="Arial" w:cs="Arial"/>
        </w:rPr>
      </w:pPr>
      <w:hyperlink r:id="rId12" w:history="1">
        <w:r w:rsidRPr="0082695C">
          <w:rPr>
            <w:rStyle w:val="Hyperlink"/>
            <w:rFonts w:ascii="Arial" w:hAnsi="Arial" w:cs="Arial"/>
          </w:rPr>
          <w:t>Level 2</w:t>
        </w:r>
      </w:hyperlink>
      <w:r>
        <w:rPr>
          <w:rFonts w:ascii="Arial" w:hAnsi="Arial" w:cs="Arial"/>
        </w:rPr>
        <w:t xml:space="preserve"> is </w:t>
      </w:r>
      <w:r w:rsidR="00CF7830" w:rsidRPr="00D50708">
        <w:rPr>
          <w:rFonts w:ascii="Arial" w:hAnsi="Arial" w:cs="Arial"/>
        </w:rPr>
        <w:t xml:space="preserve">aimed at leaders aligned to </w:t>
      </w:r>
      <w:r w:rsidR="00B1717C" w:rsidRPr="00D50708">
        <w:rPr>
          <w:rFonts w:ascii="Arial" w:hAnsi="Arial" w:cs="Arial"/>
        </w:rPr>
        <w:t xml:space="preserve">the corresponding level in </w:t>
      </w:r>
      <w:r w:rsidR="00CF7830" w:rsidRPr="00D50708">
        <w:rPr>
          <w:rFonts w:ascii="Arial" w:hAnsi="Arial" w:cs="Arial"/>
        </w:rPr>
        <w:t xml:space="preserve">our </w:t>
      </w:r>
      <w:hyperlink r:id="rId13" w:history="1">
        <w:r w:rsidR="00044330" w:rsidRPr="00577D01">
          <w:rPr>
            <w:rStyle w:val="Hyperlink"/>
            <w:rFonts w:ascii="Arial" w:hAnsi="Arial" w:cs="Arial"/>
          </w:rPr>
          <w:t>L</w:t>
        </w:r>
        <w:r w:rsidR="00CF7830" w:rsidRPr="00577D01">
          <w:rPr>
            <w:rStyle w:val="Hyperlink"/>
            <w:rFonts w:ascii="Arial" w:hAnsi="Arial" w:cs="Arial"/>
          </w:rPr>
          <w:t>eader</w:t>
        </w:r>
        <w:r w:rsidR="002161AA" w:rsidRPr="00577D01">
          <w:rPr>
            <w:rStyle w:val="Hyperlink"/>
            <w:rFonts w:ascii="Arial" w:hAnsi="Arial" w:cs="Arial"/>
          </w:rPr>
          <w:t xml:space="preserve">ship and </w:t>
        </w:r>
        <w:r w:rsidR="00044330" w:rsidRPr="00577D01">
          <w:rPr>
            <w:rStyle w:val="Hyperlink"/>
            <w:rFonts w:ascii="Arial" w:hAnsi="Arial" w:cs="Arial"/>
          </w:rPr>
          <w:t>M</w:t>
        </w:r>
        <w:r w:rsidR="002161AA" w:rsidRPr="00577D01">
          <w:rPr>
            <w:rStyle w:val="Hyperlink"/>
            <w:rFonts w:ascii="Arial" w:hAnsi="Arial" w:cs="Arial"/>
          </w:rPr>
          <w:t>anagement framework</w:t>
        </w:r>
      </w:hyperlink>
      <w:r w:rsidR="002161AA" w:rsidRPr="00D50708">
        <w:rPr>
          <w:rFonts w:ascii="Arial" w:hAnsi="Arial" w:cs="Arial"/>
        </w:rPr>
        <w:t xml:space="preserve"> - </w:t>
      </w:r>
      <w:r w:rsidR="00896FC0" w:rsidRPr="00896FC0">
        <w:rPr>
          <w:rFonts w:ascii="Arial" w:hAnsi="Arial" w:cs="Arial"/>
        </w:rPr>
        <w:t>those staff who have leadership responsibility for a team(s)</w:t>
      </w:r>
      <w:r w:rsidR="0002698B">
        <w:rPr>
          <w:rFonts w:ascii="Arial" w:hAnsi="Arial" w:cs="Arial"/>
        </w:rPr>
        <w:t xml:space="preserve"> </w:t>
      </w:r>
      <w:r w:rsidR="00896FC0">
        <w:rPr>
          <w:rFonts w:ascii="Arial" w:hAnsi="Arial" w:cs="Arial"/>
        </w:rPr>
        <w:t>or</w:t>
      </w:r>
      <w:r w:rsidR="00896FC0" w:rsidRPr="00896FC0">
        <w:rPr>
          <w:rFonts w:ascii="Arial" w:hAnsi="Arial" w:cs="Arial"/>
        </w:rPr>
        <w:t xml:space="preserve"> a particular area of work or specialism that’s strategically important.  Rather than concentrating on the grade of staff at each level, the Framework considers the reach of the work, and the scope of leadership responsibility and sphere of influence associated with the role. Staff at level 2 will have more leadership responsibility and their work might be more far reaching in terms of strategic impact, than staff at level 1. Sample roles include Managers reporting to a Head of Department, Senior Administrators, Professional Specialists such as Finance or HR Business Partners, Senior Technicians, Co and Principal Investigators and Module or Subject Leads.   </w:t>
      </w:r>
    </w:p>
    <w:p w:rsidR="0002698B" w:rsidRDefault="0002698B" w:rsidP="0082695C">
      <w:pPr>
        <w:spacing w:line="280" w:lineRule="exact"/>
        <w:rPr>
          <w:rFonts w:ascii="Arial" w:hAnsi="Arial" w:cs="Arial"/>
        </w:rPr>
      </w:pPr>
    </w:p>
    <w:p w:rsidR="00BC387A" w:rsidRPr="0002698B" w:rsidRDefault="0002698B" w:rsidP="0002698B">
      <w:pPr>
        <w:spacing w:line="280" w:lineRule="exact"/>
        <w:ind w:left="426" w:hanging="426"/>
        <w:rPr>
          <w:rFonts w:ascii="Arial" w:hAnsi="Arial" w:cs="Arial"/>
          <w:b/>
        </w:rPr>
      </w:pPr>
      <w:r w:rsidRPr="0002698B">
        <w:rPr>
          <w:rFonts w:ascii="Arial" w:hAnsi="Arial" w:cs="Arial"/>
          <w:b/>
        </w:rPr>
        <w:lastRenderedPageBreak/>
        <w:t xml:space="preserve">3. </w:t>
      </w:r>
      <w:r w:rsidRPr="0002698B">
        <w:rPr>
          <w:rFonts w:ascii="Arial" w:hAnsi="Arial" w:cs="Arial"/>
          <w:b/>
        </w:rPr>
        <w:tab/>
      </w:r>
      <w:r w:rsidR="00632278" w:rsidRPr="0002698B">
        <w:rPr>
          <w:rFonts w:ascii="Arial" w:hAnsi="Arial" w:cs="Arial"/>
          <w:b/>
        </w:rPr>
        <w:t xml:space="preserve">Submitting an Application </w:t>
      </w:r>
    </w:p>
    <w:p w:rsidR="0076443C" w:rsidRPr="0002698B" w:rsidRDefault="0002698B" w:rsidP="0002698B">
      <w:pPr>
        <w:ind w:left="426" w:hanging="426"/>
        <w:jc w:val="both"/>
        <w:rPr>
          <w:rFonts w:ascii="Arial" w:hAnsi="Arial" w:cs="Arial"/>
          <w:u w:val="single"/>
        </w:rPr>
      </w:pPr>
      <w:r>
        <w:rPr>
          <w:rFonts w:ascii="Arial" w:hAnsi="Arial" w:cs="Arial"/>
        </w:rPr>
        <w:t xml:space="preserve">3.1 </w:t>
      </w:r>
      <w:r>
        <w:rPr>
          <w:rFonts w:ascii="Arial" w:hAnsi="Arial" w:cs="Arial"/>
        </w:rPr>
        <w:tab/>
      </w:r>
      <w:r w:rsidR="0076443C" w:rsidRPr="0002698B">
        <w:rPr>
          <w:rFonts w:ascii="Arial" w:hAnsi="Arial" w:cs="Arial"/>
          <w:u w:val="single"/>
        </w:rPr>
        <w:t xml:space="preserve">Supporting Information </w:t>
      </w:r>
    </w:p>
    <w:p w:rsidR="0002698B" w:rsidRDefault="00AA6604" w:rsidP="0002698B">
      <w:pPr>
        <w:ind w:left="426"/>
        <w:jc w:val="both"/>
        <w:rPr>
          <w:rFonts w:ascii="Arial" w:hAnsi="Arial" w:cs="Arial"/>
        </w:rPr>
      </w:pPr>
      <w:r>
        <w:rPr>
          <w:rFonts w:ascii="Arial" w:hAnsi="Arial" w:cs="Arial"/>
        </w:rPr>
        <w:t>Before you apply</w:t>
      </w:r>
      <w:r w:rsidR="008728D0">
        <w:rPr>
          <w:rFonts w:ascii="Arial" w:hAnsi="Arial" w:cs="Arial"/>
        </w:rPr>
        <w:t xml:space="preserve">, </w:t>
      </w:r>
      <w:r>
        <w:rPr>
          <w:rFonts w:ascii="Arial" w:hAnsi="Arial" w:cs="Arial"/>
        </w:rPr>
        <w:t xml:space="preserve">ensure that you </w:t>
      </w:r>
      <w:r w:rsidR="00DD41A1" w:rsidRPr="00D50708">
        <w:rPr>
          <w:rFonts w:ascii="Arial" w:hAnsi="Arial" w:cs="Arial"/>
        </w:rPr>
        <w:t xml:space="preserve">read </w:t>
      </w:r>
      <w:r w:rsidR="001E7925">
        <w:rPr>
          <w:rFonts w:ascii="Arial" w:hAnsi="Arial" w:cs="Arial"/>
        </w:rPr>
        <w:t>all</w:t>
      </w:r>
      <w:r>
        <w:rPr>
          <w:rFonts w:ascii="Arial" w:hAnsi="Arial" w:cs="Arial"/>
        </w:rPr>
        <w:t xml:space="preserve"> </w:t>
      </w:r>
      <w:hyperlink r:id="rId14" w:history="1">
        <w:r w:rsidR="0002698B" w:rsidRPr="0002698B">
          <w:rPr>
            <w:rStyle w:val="Hyperlink"/>
            <w:rFonts w:ascii="Arial" w:hAnsi="Arial" w:cs="Arial"/>
          </w:rPr>
          <w:t>Connected Leaders 2</w:t>
        </w:r>
      </w:hyperlink>
      <w:r w:rsidR="0082695C">
        <w:rPr>
          <w:rFonts w:ascii="Arial" w:hAnsi="Arial" w:cs="Arial"/>
        </w:rPr>
        <w:t xml:space="preserve"> </w:t>
      </w:r>
      <w:r w:rsidR="00577D01">
        <w:rPr>
          <w:rFonts w:ascii="Arial" w:hAnsi="Arial" w:cs="Arial"/>
        </w:rPr>
        <w:t>information</w:t>
      </w:r>
      <w:r w:rsidR="00DD41A1" w:rsidRPr="00D50708">
        <w:rPr>
          <w:rFonts w:ascii="Arial" w:hAnsi="Arial" w:cs="Arial"/>
        </w:rPr>
        <w:t xml:space="preserve"> </w:t>
      </w:r>
      <w:r w:rsidR="00EC23AA">
        <w:rPr>
          <w:rFonts w:ascii="Arial" w:hAnsi="Arial" w:cs="Arial"/>
        </w:rPr>
        <w:t xml:space="preserve">on our website </w:t>
      </w:r>
      <w:r w:rsidR="001E7925">
        <w:rPr>
          <w:rFonts w:ascii="Arial" w:hAnsi="Arial" w:cs="Arial"/>
        </w:rPr>
        <w:t xml:space="preserve">and please ensure that you </w:t>
      </w:r>
      <w:r w:rsidR="001E7925" w:rsidRPr="001E7925">
        <w:rPr>
          <w:rFonts w:ascii="Arial" w:hAnsi="Arial" w:cs="Arial"/>
          <w:b/>
        </w:rPr>
        <w:t>hold all dates in your diary</w:t>
      </w:r>
      <w:r w:rsidR="001E7925">
        <w:rPr>
          <w:rFonts w:ascii="Arial" w:hAnsi="Arial" w:cs="Arial"/>
        </w:rPr>
        <w:t xml:space="preserve"> at time of application.</w:t>
      </w:r>
    </w:p>
    <w:p w:rsidR="00632278" w:rsidRPr="0002698B" w:rsidRDefault="0002698B" w:rsidP="0002698B">
      <w:pPr>
        <w:ind w:left="426" w:hanging="426"/>
        <w:jc w:val="both"/>
        <w:rPr>
          <w:rFonts w:ascii="Arial" w:hAnsi="Arial" w:cs="Arial"/>
        </w:rPr>
      </w:pPr>
      <w:r>
        <w:rPr>
          <w:rFonts w:ascii="Arial" w:hAnsi="Arial" w:cs="Arial"/>
        </w:rPr>
        <w:t xml:space="preserve">3.2 </w:t>
      </w:r>
      <w:r>
        <w:rPr>
          <w:rFonts w:ascii="Arial" w:hAnsi="Arial" w:cs="Arial"/>
        </w:rPr>
        <w:tab/>
      </w:r>
      <w:r w:rsidR="0082695C" w:rsidRPr="0002698B">
        <w:rPr>
          <w:rFonts w:ascii="Arial" w:hAnsi="Arial" w:cs="Arial"/>
          <w:u w:val="single"/>
        </w:rPr>
        <w:t xml:space="preserve">Director/Head of School </w:t>
      </w:r>
      <w:r w:rsidR="00632278" w:rsidRPr="0002698B">
        <w:rPr>
          <w:rFonts w:ascii="Arial" w:hAnsi="Arial" w:cs="Arial"/>
          <w:u w:val="single"/>
        </w:rPr>
        <w:t>Endorsement</w:t>
      </w:r>
    </w:p>
    <w:p w:rsidR="00632278" w:rsidRDefault="00A92212" w:rsidP="0002698B">
      <w:pPr>
        <w:spacing w:line="280" w:lineRule="exact"/>
        <w:ind w:left="426"/>
        <w:jc w:val="both"/>
        <w:rPr>
          <w:rFonts w:ascii="Arial" w:hAnsi="Arial" w:cs="Arial"/>
        </w:rPr>
      </w:pPr>
      <w:r w:rsidRPr="00632278">
        <w:rPr>
          <w:rFonts w:ascii="Arial" w:hAnsi="Arial" w:cs="Arial"/>
        </w:rPr>
        <w:t>If you are</w:t>
      </w:r>
      <w:r w:rsidRPr="00AA6604">
        <w:rPr>
          <w:rFonts w:ascii="Arial" w:hAnsi="Arial" w:cs="Arial"/>
        </w:rPr>
        <w:t xml:space="preserve"> considering applying</w:t>
      </w:r>
      <w:r w:rsidR="00EC23AA">
        <w:rPr>
          <w:rFonts w:ascii="Arial" w:hAnsi="Arial" w:cs="Arial"/>
        </w:rPr>
        <w:t>,</w:t>
      </w:r>
      <w:r w:rsidRPr="00AA6604">
        <w:rPr>
          <w:rFonts w:ascii="Arial" w:hAnsi="Arial" w:cs="Arial"/>
        </w:rPr>
        <w:t xml:space="preserve"> please arrange time to talk to your manager about your development goals and career aspirations, </w:t>
      </w:r>
      <w:r w:rsidR="0082695C">
        <w:rPr>
          <w:rFonts w:ascii="Arial" w:hAnsi="Arial" w:cs="Arial"/>
        </w:rPr>
        <w:t xml:space="preserve">so they can fully support you.  </w:t>
      </w:r>
      <w:r w:rsidR="00794A35">
        <w:rPr>
          <w:rFonts w:ascii="Arial" w:hAnsi="Arial" w:cs="Arial"/>
        </w:rPr>
        <w:t>In addition, y</w:t>
      </w:r>
      <w:r w:rsidRPr="00AA6604">
        <w:rPr>
          <w:rFonts w:ascii="Arial" w:hAnsi="Arial" w:cs="Arial"/>
        </w:rPr>
        <w:t xml:space="preserve">our </w:t>
      </w:r>
      <w:r w:rsidR="00794A35">
        <w:rPr>
          <w:rFonts w:ascii="Arial" w:hAnsi="Arial" w:cs="Arial"/>
        </w:rPr>
        <w:t>Director or H</w:t>
      </w:r>
      <w:r w:rsidR="0082695C">
        <w:rPr>
          <w:rFonts w:ascii="Arial" w:hAnsi="Arial" w:cs="Arial"/>
        </w:rPr>
        <w:t xml:space="preserve">ead of School’s </w:t>
      </w:r>
      <w:r w:rsidRPr="00AA6604">
        <w:rPr>
          <w:rFonts w:ascii="Arial" w:hAnsi="Arial" w:cs="Arial"/>
        </w:rPr>
        <w:t xml:space="preserve">endorsement will be required on the application form. </w:t>
      </w:r>
    </w:p>
    <w:p w:rsidR="0082695C" w:rsidRDefault="00A92212" w:rsidP="0002698B">
      <w:pPr>
        <w:spacing w:line="280" w:lineRule="exact"/>
        <w:ind w:left="426"/>
        <w:jc w:val="both"/>
        <w:rPr>
          <w:rFonts w:ascii="Arial" w:hAnsi="Arial" w:cs="Arial"/>
        </w:rPr>
      </w:pPr>
      <w:r w:rsidRPr="00AA6604">
        <w:rPr>
          <w:rFonts w:ascii="Arial" w:hAnsi="Arial" w:cs="Arial"/>
        </w:rPr>
        <w:t xml:space="preserve">In advance of meeting with your manager </w:t>
      </w:r>
      <w:r w:rsidR="00632278">
        <w:rPr>
          <w:rFonts w:ascii="Arial" w:hAnsi="Arial" w:cs="Arial"/>
        </w:rPr>
        <w:t xml:space="preserve">it is recommended that you </w:t>
      </w:r>
      <w:r w:rsidRPr="00AA6604">
        <w:rPr>
          <w:rFonts w:ascii="Arial" w:hAnsi="Arial" w:cs="Arial"/>
        </w:rPr>
        <w:t xml:space="preserve">take time to review </w:t>
      </w:r>
      <w:hyperlink r:id="rId15" w:history="1">
        <w:r w:rsidR="0082695C" w:rsidRPr="0082695C">
          <w:rPr>
            <w:rStyle w:val="Hyperlink"/>
            <w:rFonts w:ascii="Arial" w:hAnsi="Arial" w:cs="Arial"/>
          </w:rPr>
          <w:t>Level 2 of the Leadership and Management Framework</w:t>
        </w:r>
      </w:hyperlink>
      <w:r w:rsidR="0082695C">
        <w:rPr>
          <w:rFonts w:ascii="Arial" w:hAnsi="Arial" w:cs="Arial"/>
        </w:rPr>
        <w:t xml:space="preserve"> </w:t>
      </w:r>
      <w:r w:rsidRPr="00AA6604">
        <w:rPr>
          <w:rFonts w:ascii="Arial" w:hAnsi="Arial" w:cs="Arial"/>
        </w:rPr>
        <w:t>so that you can discuss with your manager</w:t>
      </w:r>
      <w:r w:rsidR="00632278">
        <w:rPr>
          <w:rFonts w:ascii="Arial" w:hAnsi="Arial" w:cs="Arial"/>
        </w:rPr>
        <w:t>,</w:t>
      </w:r>
      <w:r w:rsidRPr="00AA6604">
        <w:rPr>
          <w:rFonts w:ascii="Arial" w:hAnsi="Arial" w:cs="Arial"/>
        </w:rPr>
        <w:t xml:space="preserve"> where you are on your leadership journey</w:t>
      </w:r>
      <w:r w:rsidR="00632278">
        <w:rPr>
          <w:rFonts w:ascii="Arial" w:hAnsi="Arial" w:cs="Arial"/>
        </w:rPr>
        <w:t>,</w:t>
      </w:r>
      <w:r w:rsidRPr="00AA6604">
        <w:rPr>
          <w:rFonts w:ascii="Arial" w:hAnsi="Arial" w:cs="Arial"/>
        </w:rPr>
        <w:t xml:space="preserve"> your strengths, the areas where you need to </w:t>
      </w:r>
      <w:r w:rsidR="00E518CC">
        <w:rPr>
          <w:rFonts w:ascii="Arial" w:hAnsi="Arial" w:cs="Arial"/>
        </w:rPr>
        <w:t xml:space="preserve">develop, </w:t>
      </w:r>
      <w:r w:rsidRPr="00AA6604">
        <w:rPr>
          <w:rFonts w:ascii="Arial" w:hAnsi="Arial" w:cs="Arial"/>
        </w:rPr>
        <w:t xml:space="preserve">and how the </w:t>
      </w:r>
      <w:r w:rsidR="00E518CC">
        <w:rPr>
          <w:rFonts w:ascii="Arial" w:hAnsi="Arial" w:cs="Arial"/>
        </w:rPr>
        <w:t xml:space="preserve">programme will </w:t>
      </w:r>
      <w:r w:rsidR="00632278">
        <w:rPr>
          <w:rFonts w:ascii="Arial" w:hAnsi="Arial" w:cs="Arial"/>
        </w:rPr>
        <w:t>meet your development and career goals</w:t>
      </w:r>
      <w:r w:rsidR="00E518CC">
        <w:rPr>
          <w:rFonts w:ascii="Arial" w:hAnsi="Arial" w:cs="Arial"/>
        </w:rPr>
        <w:t xml:space="preserve">. </w:t>
      </w:r>
    </w:p>
    <w:p w:rsidR="0076443C" w:rsidRPr="0002698B" w:rsidRDefault="0076443C" w:rsidP="0002698B">
      <w:pPr>
        <w:spacing w:line="280" w:lineRule="exact"/>
        <w:ind w:left="426" w:hanging="426"/>
        <w:jc w:val="both"/>
        <w:rPr>
          <w:rFonts w:ascii="Arial" w:hAnsi="Arial" w:cs="Arial"/>
        </w:rPr>
      </w:pPr>
      <w:r w:rsidRPr="0002698B">
        <w:rPr>
          <w:rFonts w:ascii="Arial" w:hAnsi="Arial" w:cs="Arial"/>
        </w:rPr>
        <w:t>3.3</w:t>
      </w:r>
      <w:r w:rsidRPr="0002698B">
        <w:rPr>
          <w:rFonts w:ascii="Arial" w:hAnsi="Arial" w:cs="Arial"/>
        </w:rPr>
        <w:tab/>
      </w:r>
      <w:r w:rsidRPr="0002698B">
        <w:rPr>
          <w:rFonts w:ascii="Arial" w:hAnsi="Arial" w:cs="Arial"/>
          <w:u w:val="single"/>
        </w:rPr>
        <w:t>Application Close Date</w:t>
      </w:r>
    </w:p>
    <w:p w:rsidR="00D05648" w:rsidRPr="00516A50" w:rsidRDefault="00511887" w:rsidP="0002698B">
      <w:pPr>
        <w:spacing w:line="280" w:lineRule="exact"/>
        <w:ind w:left="426"/>
        <w:rPr>
          <w:rFonts w:ascii="Arial" w:hAnsi="Arial" w:cs="Arial"/>
        </w:rPr>
      </w:pPr>
      <w:r w:rsidRPr="00516A50">
        <w:rPr>
          <w:rFonts w:ascii="Arial" w:hAnsi="Arial" w:cs="Arial"/>
        </w:rPr>
        <w:t>Applications sho</w:t>
      </w:r>
      <w:r w:rsidR="009B2578" w:rsidRPr="00516A50">
        <w:rPr>
          <w:rFonts w:ascii="Arial" w:hAnsi="Arial" w:cs="Arial"/>
        </w:rPr>
        <w:t xml:space="preserve">uld be submitted to </w:t>
      </w:r>
      <w:r w:rsidR="0002698B">
        <w:rPr>
          <w:rFonts w:ascii="Arial" w:hAnsi="Arial" w:cs="Arial"/>
        </w:rPr>
        <w:t xml:space="preserve">Organisational Development at </w:t>
      </w:r>
      <w:hyperlink r:id="rId16" w:history="1">
        <w:r w:rsidR="0082695C" w:rsidRPr="005536B0">
          <w:rPr>
            <w:rStyle w:val="Hyperlink"/>
            <w:rFonts w:ascii="Arial" w:hAnsi="Arial" w:cs="Arial"/>
          </w:rPr>
          <w:t>stafflearning@qub.ac.uk</w:t>
        </w:r>
      </w:hyperlink>
      <w:r w:rsidR="0082695C">
        <w:rPr>
          <w:rFonts w:ascii="Arial" w:hAnsi="Arial" w:cs="Arial"/>
        </w:rPr>
        <w:t xml:space="preserve"> </w:t>
      </w:r>
      <w:r w:rsidRPr="00516A50">
        <w:rPr>
          <w:rFonts w:ascii="Arial" w:hAnsi="Arial" w:cs="Arial"/>
        </w:rPr>
        <w:t xml:space="preserve">by </w:t>
      </w:r>
      <w:r w:rsidR="0082695C">
        <w:rPr>
          <w:rFonts w:ascii="Arial" w:hAnsi="Arial" w:cs="Arial"/>
        </w:rPr>
        <w:t xml:space="preserve">5pm on </w:t>
      </w:r>
      <w:r w:rsidR="00556524">
        <w:rPr>
          <w:rFonts w:ascii="Arial" w:hAnsi="Arial" w:cs="Arial"/>
          <w:b/>
        </w:rPr>
        <w:t>Wednesd</w:t>
      </w:r>
      <w:r w:rsidR="00AE0473" w:rsidRPr="00516A50">
        <w:rPr>
          <w:rFonts w:ascii="Arial" w:hAnsi="Arial" w:cs="Arial"/>
          <w:b/>
        </w:rPr>
        <w:t>ay</w:t>
      </w:r>
      <w:r w:rsidR="0082695C">
        <w:rPr>
          <w:rFonts w:ascii="Arial" w:hAnsi="Arial" w:cs="Arial"/>
          <w:b/>
        </w:rPr>
        <w:t xml:space="preserve"> 20</w:t>
      </w:r>
      <w:r w:rsidR="00632278">
        <w:rPr>
          <w:rFonts w:ascii="Arial" w:hAnsi="Arial" w:cs="Arial"/>
          <w:b/>
        </w:rPr>
        <w:t xml:space="preserve"> </w:t>
      </w:r>
      <w:r w:rsidR="0082695C">
        <w:rPr>
          <w:rFonts w:ascii="Arial" w:hAnsi="Arial" w:cs="Arial"/>
          <w:b/>
        </w:rPr>
        <w:t>January 2021.</w:t>
      </w:r>
    </w:p>
    <w:p w:rsidR="00E02C5C" w:rsidRPr="00516A50" w:rsidRDefault="00E02C5C" w:rsidP="00044330">
      <w:pPr>
        <w:jc w:val="both"/>
        <w:rPr>
          <w:rFonts w:ascii="Arial" w:hAnsi="Arial" w:cs="Arial"/>
          <w:b/>
        </w:rPr>
      </w:pPr>
      <w:bookmarkStart w:id="0" w:name="_GoBack"/>
      <w:bookmarkEnd w:id="0"/>
    </w:p>
    <w:p w:rsidR="00E02C5C" w:rsidRPr="00516A50" w:rsidRDefault="00E02C5C" w:rsidP="00044330">
      <w:pPr>
        <w:jc w:val="both"/>
        <w:rPr>
          <w:rFonts w:ascii="Arial" w:hAnsi="Arial" w:cs="Arial"/>
        </w:rPr>
      </w:pPr>
    </w:p>
    <w:p w:rsidR="00AE0473" w:rsidRPr="00516A50" w:rsidRDefault="00AE0473" w:rsidP="00044330">
      <w:pPr>
        <w:jc w:val="both"/>
        <w:rPr>
          <w:rFonts w:ascii="Arial" w:hAnsi="Arial" w:cs="Arial"/>
        </w:rPr>
      </w:pPr>
    </w:p>
    <w:p w:rsidR="006F6FFA" w:rsidRPr="00516A50" w:rsidRDefault="006F6FFA" w:rsidP="00044330">
      <w:pPr>
        <w:jc w:val="both"/>
        <w:rPr>
          <w:rFonts w:ascii="Arial" w:hAnsi="Arial" w:cs="Arial"/>
        </w:rPr>
      </w:pPr>
    </w:p>
    <w:p w:rsidR="006F6FFA" w:rsidRPr="00516A50" w:rsidRDefault="006F6FFA" w:rsidP="00044330">
      <w:pPr>
        <w:jc w:val="both"/>
        <w:rPr>
          <w:rFonts w:ascii="Arial" w:hAnsi="Arial" w:cs="Arial"/>
        </w:rPr>
      </w:pPr>
    </w:p>
    <w:p w:rsidR="006F6FFA" w:rsidRPr="00516A50" w:rsidRDefault="006F6FFA" w:rsidP="00044330">
      <w:pPr>
        <w:jc w:val="both"/>
        <w:rPr>
          <w:rFonts w:ascii="Arial" w:hAnsi="Arial" w:cs="Arial"/>
        </w:rPr>
      </w:pPr>
    </w:p>
    <w:p w:rsidR="006F6FFA" w:rsidRPr="00516A50" w:rsidRDefault="006F6FFA" w:rsidP="00044330">
      <w:pPr>
        <w:jc w:val="both"/>
        <w:rPr>
          <w:rFonts w:ascii="Arial" w:hAnsi="Arial" w:cs="Arial"/>
        </w:rPr>
      </w:pPr>
    </w:p>
    <w:p w:rsidR="006F6FFA" w:rsidRPr="00516A50" w:rsidRDefault="006F6FFA" w:rsidP="00044330">
      <w:pPr>
        <w:jc w:val="both"/>
        <w:rPr>
          <w:rFonts w:ascii="Arial" w:hAnsi="Arial" w:cs="Arial"/>
        </w:rPr>
      </w:pPr>
    </w:p>
    <w:p w:rsidR="00516A50" w:rsidRDefault="00516A50" w:rsidP="00C60CA2">
      <w:pPr>
        <w:jc w:val="center"/>
        <w:rPr>
          <w:rFonts w:ascii="Arial" w:hAnsi="Arial" w:cs="Arial"/>
        </w:rPr>
      </w:pPr>
    </w:p>
    <w:p w:rsidR="00C60CA2" w:rsidRDefault="00C60CA2" w:rsidP="00C60CA2">
      <w:pPr>
        <w:jc w:val="center"/>
        <w:rPr>
          <w:rFonts w:ascii="Arial" w:hAnsi="Arial" w:cs="Arial"/>
        </w:rPr>
      </w:pPr>
    </w:p>
    <w:p w:rsidR="00C60CA2" w:rsidRDefault="00C60CA2" w:rsidP="00C60CA2">
      <w:pPr>
        <w:jc w:val="center"/>
        <w:rPr>
          <w:rFonts w:ascii="Arial" w:hAnsi="Arial" w:cs="Arial"/>
        </w:rPr>
      </w:pPr>
    </w:p>
    <w:p w:rsidR="00C60CA2" w:rsidRDefault="00C60CA2" w:rsidP="00C60CA2">
      <w:pPr>
        <w:jc w:val="center"/>
        <w:rPr>
          <w:rFonts w:ascii="Arial" w:hAnsi="Arial" w:cs="Arial"/>
        </w:rPr>
      </w:pPr>
    </w:p>
    <w:p w:rsidR="00C60CA2" w:rsidRDefault="00C60CA2" w:rsidP="00C60CA2">
      <w:pPr>
        <w:jc w:val="center"/>
        <w:rPr>
          <w:rFonts w:ascii="Arial" w:hAnsi="Arial" w:cs="Arial"/>
        </w:rPr>
      </w:pPr>
    </w:p>
    <w:p w:rsidR="00C60CA2" w:rsidRDefault="00C60CA2" w:rsidP="00C60CA2">
      <w:pPr>
        <w:jc w:val="center"/>
        <w:rPr>
          <w:rFonts w:ascii="Arial" w:hAnsi="Arial" w:cs="Arial"/>
        </w:rPr>
      </w:pPr>
    </w:p>
    <w:p w:rsidR="00C60CA2" w:rsidRDefault="00C60CA2" w:rsidP="00C60CA2">
      <w:pPr>
        <w:jc w:val="center"/>
        <w:rPr>
          <w:rFonts w:ascii="Arial" w:hAnsi="Arial" w:cs="Arial"/>
        </w:rPr>
        <w:sectPr w:rsidR="00C60CA2" w:rsidSect="00A52824">
          <w:pgSz w:w="11906" w:h="16838"/>
          <w:pgMar w:top="1440" w:right="1440" w:bottom="1440" w:left="1440" w:header="708" w:footer="708" w:gutter="0"/>
          <w:cols w:space="708"/>
          <w:docGrid w:linePitch="360"/>
        </w:sectPr>
      </w:pPr>
    </w:p>
    <w:p w:rsidR="00C953D8" w:rsidRPr="00516A50" w:rsidRDefault="00556524" w:rsidP="00C60CA2">
      <w:pPr>
        <w:jc w:val="both"/>
        <w:rPr>
          <w:rFonts w:ascii="Arial" w:hAnsi="Arial" w:cs="Arial"/>
        </w:rPr>
      </w:pPr>
      <w:r w:rsidRPr="00C953D8">
        <w:rPr>
          <w:rFonts w:ascii="Arial" w:hAnsi="Arial" w:cs="Arial"/>
          <w:noProof/>
          <w:lang w:eastAsia="en-GB"/>
        </w:rPr>
        <w:drawing>
          <wp:inline distT="0" distB="0" distL="0" distR="0">
            <wp:extent cx="2781300" cy="1104900"/>
            <wp:effectExtent l="0" t="0" r="0" b="0"/>
            <wp:docPr id="2" name="Picture 2" descr="QUB Logo_Leading at Qu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B Logo_Leading at Que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104900"/>
                    </a:xfrm>
                    <a:prstGeom prst="rect">
                      <a:avLst/>
                    </a:prstGeom>
                    <a:noFill/>
                    <a:ln>
                      <a:noFill/>
                    </a:ln>
                  </pic:spPr>
                </pic:pic>
              </a:graphicData>
            </a:graphic>
          </wp:inline>
        </w:drawing>
      </w:r>
    </w:p>
    <w:p w:rsidR="00CB4975" w:rsidRDefault="00845DA0" w:rsidP="00C953D8">
      <w:pPr>
        <w:ind w:left="360"/>
        <w:rPr>
          <w:rFonts w:ascii="Arial" w:hAnsi="Arial" w:cs="Arial"/>
        </w:rPr>
      </w:pPr>
      <w:r w:rsidRPr="00516A50">
        <w:rPr>
          <w:rFonts w:ascii="Arial" w:hAnsi="Arial" w:cs="Arial"/>
          <w:b/>
        </w:rPr>
        <w:t xml:space="preserve">Application for </w:t>
      </w:r>
      <w:r w:rsidR="0082695C">
        <w:rPr>
          <w:rFonts w:ascii="Arial" w:hAnsi="Arial" w:cs="Arial"/>
          <w:b/>
        </w:rPr>
        <w:t>Connected Leaders Level 2</w:t>
      </w:r>
      <w:r w:rsidR="00E02C5C" w:rsidRPr="00516A50">
        <w:rPr>
          <w:rFonts w:ascii="Arial" w:hAnsi="Arial" w:cs="Arial"/>
          <w:b/>
        </w:rPr>
        <w:t xml:space="preserve"> </w:t>
      </w:r>
      <w:r w:rsidR="00A63420" w:rsidRPr="00516A50">
        <w:rPr>
          <w:rFonts w:ascii="Arial" w:hAnsi="Arial" w:cs="Arial"/>
          <w:b/>
        </w:rPr>
        <w:t xml:space="preserve">Leadership Development </w:t>
      </w:r>
      <w:r w:rsidR="00901A8D" w:rsidRPr="00516A50">
        <w:rPr>
          <w:rFonts w:ascii="Arial" w:hAnsi="Arial" w:cs="Arial"/>
          <w:b/>
        </w:rPr>
        <w:t>programme.</w:t>
      </w:r>
      <w:r w:rsidR="00AD407E" w:rsidRPr="00D50708">
        <w:rPr>
          <w:rFonts w:ascii="Arial" w:hAnsi="Arial" w:cs="Arial"/>
        </w:rPr>
        <w:t xml:space="preserve"> </w:t>
      </w:r>
    </w:p>
    <w:p w:rsidR="00C953D8" w:rsidRPr="00C953D8" w:rsidRDefault="00C953D8" w:rsidP="00C953D8">
      <w:pPr>
        <w:pStyle w:val="NoSpacing"/>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5836"/>
        <w:tblGridChange w:id="1">
          <w:tblGrid>
            <w:gridCol w:w="2984"/>
            <w:gridCol w:w="5836"/>
          </w:tblGrid>
        </w:tblGridChange>
      </w:tblGrid>
      <w:tr w:rsidR="00D50708" w:rsidRPr="0017206C" w:rsidTr="00C953D8">
        <w:tc>
          <w:tcPr>
            <w:tcW w:w="8820" w:type="dxa"/>
            <w:gridSpan w:val="2"/>
            <w:shd w:val="clear" w:color="auto" w:fill="C00000"/>
          </w:tcPr>
          <w:p w:rsidR="00D50708" w:rsidRPr="0017206C" w:rsidRDefault="00D50708" w:rsidP="00C953D8">
            <w:pPr>
              <w:jc w:val="center"/>
              <w:rPr>
                <w:rFonts w:ascii="Arial" w:hAnsi="Arial" w:cs="Arial"/>
                <w:b/>
              </w:rPr>
            </w:pPr>
            <w:r w:rsidRPr="0017206C">
              <w:rPr>
                <w:rFonts w:ascii="Arial" w:hAnsi="Arial" w:cs="Arial"/>
                <w:b/>
              </w:rPr>
              <w:t>SECTION 1: ABOUT YOU</w:t>
            </w:r>
          </w:p>
        </w:tc>
      </w:tr>
      <w:tr w:rsidR="00D50708" w:rsidRPr="0017206C" w:rsidTr="000F10EE">
        <w:tc>
          <w:tcPr>
            <w:tcW w:w="2984" w:type="dxa"/>
            <w:shd w:val="clear" w:color="auto" w:fill="F2F2F2"/>
          </w:tcPr>
          <w:p w:rsidR="00D50708" w:rsidRPr="00C953D8" w:rsidRDefault="00D50708" w:rsidP="0017206C">
            <w:pPr>
              <w:jc w:val="both"/>
              <w:rPr>
                <w:rFonts w:ascii="Arial" w:hAnsi="Arial" w:cs="Arial"/>
                <w:b/>
              </w:rPr>
            </w:pPr>
            <w:r w:rsidRPr="00C953D8">
              <w:rPr>
                <w:rFonts w:ascii="Arial" w:hAnsi="Arial" w:cs="Arial"/>
                <w:b/>
              </w:rPr>
              <w:t xml:space="preserve">Surname:  </w:t>
            </w:r>
          </w:p>
        </w:tc>
        <w:tc>
          <w:tcPr>
            <w:tcW w:w="5836" w:type="dxa"/>
            <w:shd w:val="clear" w:color="auto" w:fill="auto"/>
          </w:tcPr>
          <w:p w:rsidR="00D50708"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bookmarkStart w:id="2" w:name="Text2"/>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bookmarkEnd w:id="2"/>
          </w:p>
        </w:tc>
      </w:tr>
      <w:tr w:rsidR="00D50708" w:rsidRPr="0017206C" w:rsidTr="000F10EE">
        <w:tc>
          <w:tcPr>
            <w:tcW w:w="2984" w:type="dxa"/>
            <w:shd w:val="clear" w:color="auto" w:fill="F2F2F2"/>
          </w:tcPr>
          <w:p w:rsidR="00D50708" w:rsidRPr="00C953D8" w:rsidRDefault="00D50708" w:rsidP="0017206C">
            <w:pPr>
              <w:jc w:val="both"/>
              <w:rPr>
                <w:rFonts w:ascii="Arial" w:hAnsi="Arial" w:cs="Arial"/>
                <w:b/>
              </w:rPr>
            </w:pPr>
            <w:r w:rsidRPr="00C953D8">
              <w:rPr>
                <w:rFonts w:ascii="Arial" w:hAnsi="Arial" w:cs="Arial"/>
                <w:b/>
              </w:rPr>
              <w:t xml:space="preserve">First Name:  </w:t>
            </w:r>
          </w:p>
        </w:tc>
        <w:tc>
          <w:tcPr>
            <w:tcW w:w="5836" w:type="dxa"/>
            <w:shd w:val="clear" w:color="auto" w:fill="auto"/>
          </w:tcPr>
          <w:p w:rsidR="00D50708"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D50708" w:rsidRPr="0017206C" w:rsidTr="000F10EE">
        <w:tc>
          <w:tcPr>
            <w:tcW w:w="2984" w:type="dxa"/>
            <w:shd w:val="clear" w:color="auto" w:fill="F2F2F2"/>
          </w:tcPr>
          <w:p w:rsidR="00D50708" w:rsidRPr="00C953D8" w:rsidRDefault="00D50708" w:rsidP="0017206C">
            <w:pPr>
              <w:jc w:val="both"/>
              <w:rPr>
                <w:rFonts w:ascii="Arial" w:hAnsi="Arial" w:cs="Arial"/>
                <w:b/>
              </w:rPr>
            </w:pPr>
            <w:r w:rsidRPr="00C953D8">
              <w:rPr>
                <w:rFonts w:ascii="Arial" w:hAnsi="Arial" w:cs="Arial"/>
                <w:b/>
              </w:rPr>
              <w:t xml:space="preserve">Staff No:     </w:t>
            </w:r>
          </w:p>
        </w:tc>
        <w:tc>
          <w:tcPr>
            <w:tcW w:w="5836" w:type="dxa"/>
            <w:shd w:val="clear" w:color="auto" w:fill="auto"/>
          </w:tcPr>
          <w:p w:rsidR="00D50708"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D50708" w:rsidRPr="0017206C" w:rsidTr="000F10EE">
        <w:tc>
          <w:tcPr>
            <w:tcW w:w="2984" w:type="dxa"/>
            <w:shd w:val="clear" w:color="auto" w:fill="F2F2F2"/>
          </w:tcPr>
          <w:p w:rsidR="00D50708" w:rsidRPr="00C953D8" w:rsidRDefault="00D50708" w:rsidP="0017206C">
            <w:pPr>
              <w:jc w:val="both"/>
              <w:rPr>
                <w:rFonts w:ascii="Arial" w:hAnsi="Arial" w:cs="Arial"/>
                <w:b/>
              </w:rPr>
            </w:pPr>
            <w:r w:rsidRPr="00C953D8">
              <w:rPr>
                <w:rFonts w:ascii="Arial" w:hAnsi="Arial" w:cs="Arial"/>
                <w:b/>
              </w:rPr>
              <w:t xml:space="preserve">School/Directorate:   </w:t>
            </w:r>
          </w:p>
        </w:tc>
        <w:tc>
          <w:tcPr>
            <w:tcW w:w="5836" w:type="dxa"/>
            <w:shd w:val="clear" w:color="auto" w:fill="auto"/>
          </w:tcPr>
          <w:p w:rsidR="00D50708"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AA6604" w:rsidRPr="0017206C" w:rsidTr="000F10EE">
        <w:tc>
          <w:tcPr>
            <w:tcW w:w="2984" w:type="dxa"/>
            <w:shd w:val="clear" w:color="auto" w:fill="F2F2F2"/>
          </w:tcPr>
          <w:p w:rsidR="00AA6604" w:rsidRPr="00C953D8" w:rsidRDefault="00AA6604" w:rsidP="0017206C">
            <w:pPr>
              <w:jc w:val="both"/>
              <w:rPr>
                <w:rFonts w:ascii="Arial" w:hAnsi="Arial" w:cs="Arial"/>
                <w:b/>
              </w:rPr>
            </w:pPr>
            <w:r w:rsidRPr="00C953D8">
              <w:rPr>
                <w:rFonts w:ascii="Arial" w:hAnsi="Arial" w:cs="Arial"/>
                <w:b/>
              </w:rPr>
              <w:t xml:space="preserve">Email:  </w:t>
            </w:r>
          </w:p>
        </w:tc>
        <w:tc>
          <w:tcPr>
            <w:tcW w:w="5836" w:type="dxa"/>
            <w:shd w:val="clear" w:color="auto" w:fill="auto"/>
          </w:tcPr>
          <w:p w:rsidR="00AA6604"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AA6604" w:rsidRPr="0017206C" w:rsidTr="000F10EE">
        <w:tc>
          <w:tcPr>
            <w:tcW w:w="2984" w:type="dxa"/>
            <w:shd w:val="clear" w:color="auto" w:fill="F2F2F2"/>
          </w:tcPr>
          <w:p w:rsidR="00AA6604" w:rsidRPr="00C953D8" w:rsidRDefault="00AA6604" w:rsidP="0017206C">
            <w:pPr>
              <w:jc w:val="both"/>
              <w:rPr>
                <w:rFonts w:ascii="Arial" w:hAnsi="Arial" w:cs="Arial"/>
                <w:b/>
              </w:rPr>
            </w:pPr>
            <w:r w:rsidRPr="00C953D8">
              <w:rPr>
                <w:rFonts w:ascii="Arial" w:hAnsi="Arial" w:cs="Arial"/>
                <w:b/>
              </w:rPr>
              <w:t>Job Title:</w:t>
            </w:r>
          </w:p>
        </w:tc>
        <w:tc>
          <w:tcPr>
            <w:tcW w:w="5836" w:type="dxa"/>
            <w:shd w:val="clear" w:color="auto" w:fill="auto"/>
          </w:tcPr>
          <w:p w:rsidR="00AA6604" w:rsidRPr="0017206C" w:rsidRDefault="00AA6604"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bl>
    <w:p w:rsidR="00146E5F" w:rsidRDefault="00146E5F" w:rsidP="00044330">
      <w:pPr>
        <w:ind w:left="360"/>
        <w:jc w:val="both"/>
        <w:rPr>
          <w:rFonts w:ascii="Arial" w:hAnsi="Arial" w:cs="Aria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1"/>
        <w:gridCol w:w="2727"/>
        <w:tblGridChange w:id="3">
          <w:tblGrid>
            <w:gridCol w:w="6061"/>
            <w:gridCol w:w="2727"/>
          </w:tblGrid>
        </w:tblGridChange>
      </w:tblGrid>
      <w:tr w:rsidR="00C953D8" w:rsidRPr="0017206C" w:rsidTr="00C953D8">
        <w:tc>
          <w:tcPr>
            <w:tcW w:w="8788" w:type="dxa"/>
            <w:gridSpan w:val="2"/>
            <w:shd w:val="clear" w:color="auto" w:fill="C00000"/>
          </w:tcPr>
          <w:p w:rsidR="00C953D8" w:rsidRPr="00C953D8" w:rsidRDefault="00C953D8" w:rsidP="000F10EE">
            <w:pPr>
              <w:jc w:val="center"/>
              <w:rPr>
                <w:rFonts w:ascii="Arial" w:hAnsi="Arial" w:cs="Arial"/>
                <w:b/>
                <w:caps/>
              </w:rPr>
            </w:pPr>
            <w:r w:rsidRPr="00C953D8">
              <w:rPr>
                <w:rFonts w:ascii="Arial" w:hAnsi="Arial" w:cs="Arial"/>
                <w:b/>
                <w:caps/>
              </w:rPr>
              <w:t>Section 2: Information to Support Your Application</w:t>
            </w:r>
          </w:p>
        </w:tc>
      </w:tr>
      <w:tr w:rsidR="00C953D8" w:rsidRPr="0017206C" w:rsidTr="000F10EE">
        <w:tc>
          <w:tcPr>
            <w:tcW w:w="8788" w:type="dxa"/>
            <w:gridSpan w:val="2"/>
            <w:shd w:val="clear" w:color="auto" w:fill="F2F2F2"/>
          </w:tcPr>
          <w:p w:rsidR="00C953D8" w:rsidRPr="00C953D8" w:rsidRDefault="00C953D8" w:rsidP="003900B8">
            <w:pPr>
              <w:jc w:val="both"/>
              <w:rPr>
                <w:rFonts w:ascii="Arial" w:hAnsi="Arial" w:cs="Arial"/>
              </w:rPr>
            </w:pPr>
            <w:r w:rsidRPr="00D63CBA">
              <w:rPr>
                <w:rFonts w:ascii="Arial" w:hAnsi="Arial" w:cs="Arial"/>
              </w:rPr>
              <w:t>Please detail briefly your leadership</w:t>
            </w:r>
            <w:r w:rsidRPr="00C953D8">
              <w:rPr>
                <w:rFonts w:ascii="Arial" w:hAnsi="Arial" w:cs="Arial"/>
              </w:rPr>
              <w:t xml:space="preserve"> respon</w:t>
            </w:r>
            <w:r w:rsidR="003900B8">
              <w:rPr>
                <w:rFonts w:ascii="Arial" w:hAnsi="Arial" w:cs="Arial"/>
              </w:rPr>
              <w:t>sibilities in your current role. (as per point 2 in Guidance Notes)</w:t>
            </w:r>
          </w:p>
        </w:tc>
      </w:tr>
      <w:tr w:rsidR="00C953D8" w:rsidRPr="0017206C" w:rsidTr="00C953D8">
        <w:tc>
          <w:tcPr>
            <w:tcW w:w="8788" w:type="dxa"/>
            <w:gridSpan w:val="2"/>
            <w:shd w:val="clear" w:color="auto" w:fill="auto"/>
          </w:tcPr>
          <w:p w:rsidR="00C953D8" w:rsidRPr="0017206C" w:rsidRDefault="00C953D8" w:rsidP="000F10EE">
            <w:pPr>
              <w:jc w:val="both"/>
              <w:rPr>
                <w:rFonts w:ascii="Arial" w:hAnsi="Arial" w:cs="Arial"/>
              </w:rPr>
            </w:pPr>
            <w:r w:rsidRPr="0017206C">
              <w:rPr>
                <w:rFonts w:ascii="Arial" w:hAnsi="Arial" w:cs="Arial"/>
              </w:rPr>
              <w:fldChar w:fldCharType="begin">
                <w:ffData>
                  <w:name w:val="Text1"/>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C953D8" w:rsidRPr="0017206C" w:rsidTr="000F10EE">
        <w:tc>
          <w:tcPr>
            <w:tcW w:w="8788" w:type="dxa"/>
            <w:gridSpan w:val="2"/>
            <w:shd w:val="clear" w:color="auto" w:fill="F2F2F2"/>
          </w:tcPr>
          <w:p w:rsidR="00C953D8" w:rsidRPr="00C953D8" w:rsidRDefault="00C953D8" w:rsidP="00794A35">
            <w:pPr>
              <w:jc w:val="both"/>
              <w:rPr>
                <w:rFonts w:ascii="Arial" w:hAnsi="Arial" w:cs="Arial"/>
              </w:rPr>
            </w:pPr>
            <w:r w:rsidRPr="00D63CBA">
              <w:rPr>
                <w:rFonts w:ascii="Arial" w:hAnsi="Arial" w:cs="Arial"/>
              </w:rPr>
              <w:t xml:space="preserve">Please detail briefly </w:t>
            </w:r>
            <w:r w:rsidR="00794A35">
              <w:rPr>
                <w:rFonts w:ascii="Arial" w:hAnsi="Arial" w:cs="Arial"/>
              </w:rPr>
              <w:t xml:space="preserve">what you hope to achieve by </w:t>
            </w:r>
            <w:r w:rsidRPr="00C953D8">
              <w:rPr>
                <w:rFonts w:ascii="Arial" w:hAnsi="Arial" w:cs="Arial"/>
              </w:rPr>
              <w:t>partic</w:t>
            </w:r>
            <w:r w:rsidR="00794A35">
              <w:rPr>
                <w:rFonts w:ascii="Arial" w:hAnsi="Arial" w:cs="Arial"/>
              </w:rPr>
              <w:t>ipating</w:t>
            </w:r>
            <w:r w:rsidR="0082695C">
              <w:rPr>
                <w:rFonts w:ascii="Arial" w:hAnsi="Arial" w:cs="Arial"/>
              </w:rPr>
              <w:t xml:space="preserve"> in the Connected Leaders 2</w:t>
            </w:r>
            <w:r w:rsidRPr="00C953D8">
              <w:rPr>
                <w:rFonts w:ascii="Arial" w:hAnsi="Arial" w:cs="Arial"/>
              </w:rPr>
              <w:t xml:space="preserve"> programme at this particular point in your career.</w:t>
            </w:r>
          </w:p>
        </w:tc>
      </w:tr>
      <w:tr w:rsidR="00C953D8" w:rsidRPr="0017206C" w:rsidTr="00C953D8">
        <w:tc>
          <w:tcPr>
            <w:tcW w:w="8788" w:type="dxa"/>
            <w:gridSpan w:val="2"/>
            <w:shd w:val="clear" w:color="auto" w:fill="auto"/>
          </w:tcPr>
          <w:p w:rsidR="00C953D8" w:rsidRPr="0017206C" w:rsidRDefault="00C953D8" w:rsidP="000F10EE">
            <w:pPr>
              <w:jc w:val="both"/>
              <w:rPr>
                <w:rFonts w:ascii="Arial" w:hAnsi="Arial" w:cs="Arial"/>
              </w:rPr>
            </w:pPr>
            <w:r w:rsidRPr="0017206C">
              <w:rPr>
                <w:rFonts w:ascii="Arial" w:hAnsi="Arial" w:cs="Arial"/>
              </w:rPr>
              <w:fldChar w:fldCharType="begin">
                <w:ffData>
                  <w:name w:val="Text1"/>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794A35" w:rsidRPr="0017206C" w:rsidTr="00AC5609">
        <w:tc>
          <w:tcPr>
            <w:tcW w:w="8788" w:type="dxa"/>
            <w:gridSpan w:val="2"/>
            <w:shd w:val="clear" w:color="auto" w:fill="F2F2F2"/>
          </w:tcPr>
          <w:p w:rsidR="00794A35" w:rsidRPr="0017206C" w:rsidRDefault="00794A35" w:rsidP="000F10EE">
            <w:pPr>
              <w:jc w:val="both"/>
              <w:rPr>
                <w:rFonts w:ascii="Arial" w:hAnsi="Arial" w:cs="Arial"/>
              </w:rPr>
            </w:pPr>
            <w:r>
              <w:rPr>
                <w:rFonts w:ascii="Arial" w:hAnsi="Arial" w:cs="Arial"/>
              </w:rPr>
              <w:t>Please detail the value and impact that your participation in the programme will bring to your school/directorate</w:t>
            </w:r>
          </w:p>
        </w:tc>
      </w:tr>
      <w:tr w:rsidR="00794A35" w:rsidRPr="0017206C" w:rsidTr="00C953D8">
        <w:tc>
          <w:tcPr>
            <w:tcW w:w="8788" w:type="dxa"/>
            <w:gridSpan w:val="2"/>
            <w:shd w:val="clear" w:color="auto" w:fill="auto"/>
          </w:tcPr>
          <w:p w:rsidR="00794A35" w:rsidRPr="0017206C" w:rsidRDefault="0002698B" w:rsidP="000F10EE">
            <w:pPr>
              <w:jc w:val="both"/>
              <w:rPr>
                <w:rFonts w:ascii="Arial" w:hAnsi="Arial" w:cs="Arial"/>
              </w:rPr>
            </w:pPr>
            <w:r w:rsidRPr="0017206C">
              <w:rPr>
                <w:rFonts w:ascii="Arial" w:hAnsi="Arial" w:cs="Arial"/>
              </w:rPr>
              <w:fldChar w:fldCharType="begin">
                <w:ffData>
                  <w:name w:val="Text1"/>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C953D8" w:rsidRPr="0017206C" w:rsidTr="000F10EE">
        <w:tc>
          <w:tcPr>
            <w:tcW w:w="6061" w:type="dxa"/>
            <w:shd w:val="clear" w:color="auto" w:fill="F2F2F2"/>
          </w:tcPr>
          <w:p w:rsidR="00C953D8" w:rsidRPr="0017206C" w:rsidRDefault="0082695C" w:rsidP="00D63CBA">
            <w:pPr>
              <w:jc w:val="both"/>
              <w:rPr>
                <w:rFonts w:ascii="Arial" w:hAnsi="Arial" w:cs="Arial"/>
              </w:rPr>
            </w:pPr>
            <w:r>
              <w:rPr>
                <w:rFonts w:ascii="Arial" w:hAnsi="Arial" w:cs="Arial"/>
              </w:rPr>
              <w:t>Connected Leaders Level 2 offers an optional ILM level 5</w:t>
            </w:r>
            <w:r w:rsidR="00C953D8" w:rsidRPr="00C953D8">
              <w:rPr>
                <w:rFonts w:ascii="Arial" w:hAnsi="Arial" w:cs="Arial"/>
              </w:rPr>
              <w:t xml:space="preserve"> Award in Leadership and Management. Please </w:t>
            </w:r>
            <w:r w:rsidR="00C953D8" w:rsidRPr="00CB4975">
              <w:rPr>
                <w:rFonts w:ascii="Arial" w:hAnsi="Arial" w:cs="Arial"/>
                <w:b/>
              </w:rPr>
              <w:t>check the box</w:t>
            </w:r>
            <w:r w:rsidR="00C953D8" w:rsidRPr="00C953D8">
              <w:rPr>
                <w:rFonts w:ascii="Arial" w:hAnsi="Arial" w:cs="Arial"/>
              </w:rPr>
              <w:t xml:space="preserve"> if you wish to complete the programme with ILM accreditation.  Note that opting for the ILM award requires the completion of 2 assignments.</w:t>
            </w:r>
          </w:p>
        </w:tc>
        <w:tc>
          <w:tcPr>
            <w:tcW w:w="2727" w:type="dxa"/>
            <w:shd w:val="clear" w:color="auto" w:fill="auto"/>
          </w:tcPr>
          <w:p w:rsidR="00C953D8" w:rsidRPr="0017206C" w:rsidRDefault="00C953D8" w:rsidP="000F10EE">
            <w:pPr>
              <w:jc w:val="both"/>
              <w:rPr>
                <w:rFonts w:ascii="Arial" w:hAnsi="Arial" w:cs="Arial"/>
              </w:rPr>
            </w:pPr>
            <w:r w:rsidRPr="0017206C">
              <w:rPr>
                <w:rFonts w:ascii="Arial" w:hAnsi="Arial" w:cs="Arial"/>
              </w:rPr>
              <w:fldChar w:fldCharType="begin">
                <w:ffData>
                  <w:name w:val="Check1"/>
                  <w:enabled/>
                  <w:calcOnExit w:val="0"/>
                  <w:checkBox>
                    <w:sizeAuto/>
                    <w:default w:val="0"/>
                  </w:checkBox>
                </w:ffData>
              </w:fldChar>
            </w:r>
            <w:r w:rsidRPr="0017206C">
              <w:rPr>
                <w:rFonts w:ascii="Arial" w:hAnsi="Arial" w:cs="Arial"/>
              </w:rPr>
              <w:instrText xml:space="preserve"> FORMCHECKBOX </w:instrText>
            </w:r>
            <w:r w:rsidRPr="0017206C">
              <w:rPr>
                <w:rFonts w:ascii="Arial" w:hAnsi="Arial" w:cs="Arial"/>
              </w:rPr>
            </w:r>
            <w:r w:rsidRPr="0017206C">
              <w:rPr>
                <w:rFonts w:ascii="Arial" w:hAnsi="Arial" w:cs="Arial"/>
              </w:rPr>
              <w:fldChar w:fldCharType="end"/>
            </w:r>
          </w:p>
        </w:tc>
      </w:tr>
      <w:tr w:rsidR="00C953D8" w:rsidRPr="0017206C" w:rsidTr="000F10EE">
        <w:tc>
          <w:tcPr>
            <w:tcW w:w="6061" w:type="dxa"/>
            <w:shd w:val="clear" w:color="auto" w:fill="F2F2F2"/>
          </w:tcPr>
          <w:p w:rsidR="00C953D8" w:rsidRPr="0017206C" w:rsidRDefault="00C953D8" w:rsidP="00794A35">
            <w:pPr>
              <w:jc w:val="both"/>
              <w:rPr>
                <w:rFonts w:ascii="Arial" w:hAnsi="Arial" w:cs="Arial"/>
              </w:rPr>
            </w:pPr>
            <w:r w:rsidRPr="0017206C">
              <w:rPr>
                <w:rFonts w:ascii="Arial" w:hAnsi="Arial" w:cs="Arial"/>
              </w:rPr>
              <w:t xml:space="preserve">I confirm that I am committed to attend and participate </w:t>
            </w:r>
            <w:r>
              <w:rPr>
                <w:rFonts w:ascii="Arial" w:hAnsi="Arial" w:cs="Arial"/>
              </w:rPr>
              <w:t xml:space="preserve">fully in all programme elements </w:t>
            </w:r>
          </w:p>
        </w:tc>
        <w:tc>
          <w:tcPr>
            <w:tcW w:w="2727" w:type="dxa"/>
            <w:shd w:val="clear" w:color="auto" w:fill="auto"/>
          </w:tcPr>
          <w:p w:rsidR="00C953D8" w:rsidRPr="0017206C" w:rsidRDefault="00C953D8" w:rsidP="000F10EE">
            <w:pPr>
              <w:jc w:val="both"/>
              <w:rPr>
                <w:rFonts w:ascii="Arial" w:hAnsi="Arial" w:cs="Arial"/>
              </w:rPr>
            </w:pPr>
            <w:r w:rsidRPr="0017206C">
              <w:rPr>
                <w:rFonts w:ascii="Arial" w:hAnsi="Arial" w:cs="Arial"/>
              </w:rPr>
              <w:fldChar w:fldCharType="begin">
                <w:ffData>
                  <w:name w:val="Check1"/>
                  <w:enabled/>
                  <w:calcOnExit w:val="0"/>
                  <w:checkBox>
                    <w:sizeAuto/>
                    <w:default w:val="0"/>
                  </w:checkBox>
                </w:ffData>
              </w:fldChar>
            </w:r>
            <w:r w:rsidRPr="0017206C">
              <w:rPr>
                <w:rFonts w:ascii="Arial" w:hAnsi="Arial" w:cs="Arial"/>
              </w:rPr>
              <w:instrText xml:space="preserve"> FORMCHECKBOX </w:instrText>
            </w:r>
            <w:r w:rsidRPr="0017206C">
              <w:rPr>
                <w:rFonts w:ascii="Arial" w:hAnsi="Arial" w:cs="Arial"/>
              </w:rPr>
            </w:r>
            <w:r w:rsidRPr="0017206C">
              <w:rPr>
                <w:rFonts w:ascii="Arial" w:hAnsi="Arial" w:cs="Arial"/>
              </w:rPr>
              <w:fldChar w:fldCharType="end"/>
            </w:r>
          </w:p>
        </w:tc>
      </w:tr>
    </w:tbl>
    <w:p w:rsidR="00D50708" w:rsidRDefault="00D50708" w:rsidP="00CB4975">
      <w:pPr>
        <w:jc w:val="both"/>
        <w:rPr>
          <w:rFonts w:ascii="Arial" w:hAnsi="Arial" w:cs="Arial"/>
          <w:b/>
        </w:rPr>
      </w:pPr>
    </w:p>
    <w:p w:rsidR="003900B8" w:rsidRPr="00516A50" w:rsidRDefault="003900B8" w:rsidP="00CB4975">
      <w:pPr>
        <w:jc w:val="both"/>
        <w:rPr>
          <w:rFonts w:ascii="Arial" w:hAnsi="Arial" w:cs="Arial"/>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9"/>
        <w:gridCol w:w="1582"/>
        <w:gridCol w:w="2897"/>
        <w:tblGridChange w:id="4">
          <w:tblGrid>
            <w:gridCol w:w="4479"/>
            <w:gridCol w:w="1582"/>
            <w:gridCol w:w="2897"/>
          </w:tblGrid>
        </w:tblGridChange>
      </w:tblGrid>
      <w:tr w:rsidR="00516A50" w:rsidRPr="0017206C" w:rsidTr="00C953D8">
        <w:tc>
          <w:tcPr>
            <w:tcW w:w="8958" w:type="dxa"/>
            <w:gridSpan w:val="3"/>
            <w:shd w:val="clear" w:color="auto" w:fill="C00000"/>
          </w:tcPr>
          <w:p w:rsidR="00516A50" w:rsidRPr="00C953D8" w:rsidRDefault="00516A50" w:rsidP="004D49EE">
            <w:pPr>
              <w:jc w:val="center"/>
              <w:rPr>
                <w:rFonts w:ascii="Arial" w:hAnsi="Arial" w:cs="Arial"/>
                <w:b/>
                <w:caps/>
              </w:rPr>
            </w:pPr>
            <w:r w:rsidRPr="00C953D8">
              <w:rPr>
                <w:rFonts w:ascii="Arial" w:hAnsi="Arial" w:cs="Arial"/>
                <w:b/>
                <w:caps/>
              </w:rPr>
              <w:t xml:space="preserve">Section 3: </w:t>
            </w:r>
            <w:r w:rsidR="004D49EE">
              <w:rPr>
                <w:rFonts w:ascii="Arial" w:hAnsi="Arial" w:cs="Arial"/>
                <w:b/>
                <w:caps/>
              </w:rPr>
              <w:t xml:space="preserve">Director/Head of School </w:t>
            </w:r>
            <w:r w:rsidRPr="00C953D8">
              <w:rPr>
                <w:rFonts w:ascii="Arial" w:hAnsi="Arial" w:cs="Arial"/>
                <w:b/>
                <w:caps/>
              </w:rPr>
              <w:t>Endorsement</w:t>
            </w:r>
          </w:p>
        </w:tc>
      </w:tr>
      <w:tr w:rsidR="00516A50" w:rsidRPr="0017206C" w:rsidTr="000F10EE">
        <w:tc>
          <w:tcPr>
            <w:tcW w:w="4479" w:type="dxa"/>
            <w:shd w:val="clear" w:color="auto" w:fill="F2F2F2"/>
          </w:tcPr>
          <w:p w:rsidR="00516A50" w:rsidRPr="00C953D8" w:rsidRDefault="00516A50" w:rsidP="00516A50">
            <w:pPr>
              <w:rPr>
                <w:rFonts w:ascii="Arial" w:hAnsi="Arial" w:cs="Arial"/>
                <w:b/>
              </w:rPr>
            </w:pPr>
            <w:r w:rsidRPr="00C953D8">
              <w:rPr>
                <w:rFonts w:ascii="Arial" w:hAnsi="Arial" w:cs="Arial"/>
                <w:b/>
              </w:rPr>
              <w:t xml:space="preserve">Surname:  </w:t>
            </w:r>
          </w:p>
        </w:tc>
        <w:tc>
          <w:tcPr>
            <w:tcW w:w="4479" w:type="dxa"/>
            <w:gridSpan w:val="2"/>
            <w:shd w:val="clear" w:color="auto" w:fill="auto"/>
          </w:tcPr>
          <w:p w:rsidR="00516A50" w:rsidRPr="0017206C" w:rsidRDefault="00516A50" w:rsidP="00516A50">
            <w:pPr>
              <w:rPr>
                <w:rFonts w:ascii="Arial" w:hAnsi="Arial" w:cs="Arial"/>
                <w:b/>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516A50" w:rsidRPr="0017206C" w:rsidTr="000F10EE">
        <w:tc>
          <w:tcPr>
            <w:tcW w:w="4479" w:type="dxa"/>
            <w:shd w:val="clear" w:color="auto" w:fill="F2F2F2"/>
          </w:tcPr>
          <w:p w:rsidR="00516A50" w:rsidRPr="00C953D8" w:rsidRDefault="00516A50" w:rsidP="00516A50">
            <w:pPr>
              <w:rPr>
                <w:rFonts w:ascii="Arial" w:hAnsi="Arial" w:cs="Arial"/>
                <w:b/>
              </w:rPr>
            </w:pPr>
            <w:r w:rsidRPr="00C953D8">
              <w:rPr>
                <w:rFonts w:ascii="Arial" w:hAnsi="Arial" w:cs="Arial"/>
                <w:b/>
              </w:rPr>
              <w:t xml:space="preserve">First Name:  </w:t>
            </w:r>
          </w:p>
        </w:tc>
        <w:tc>
          <w:tcPr>
            <w:tcW w:w="4479" w:type="dxa"/>
            <w:gridSpan w:val="2"/>
            <w:shd w:val="clear" w:color="auto" w:fill="auto"/>
          </w:tcPr>
          <w:p w:rsidR="00516A50" w:rsidRPr="0017206C" w:rsidRDefault="00516A50" w:rsidP="00516A50">
            <w:pPr>
              <w:rPr>
                <w:rFonts w:ascii="Arial" w:hAnsi="Arial" w:cs="Arial"/>
                <w:b/>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516A50" w:rsidRPr="0017206C" w:rsidTr="000F10EE">
        <w:tc>
          <w:tcPr>
            <w:tcW w:w="4479" w:type="dxa"/>
            <w:shd w:val="clear" w:color="auto" w:fill="F2F2F2"/>
          </w:tcPr>
          <w:p w:rsidR="00516A50" w:rsidRPr="00C953D8" w:rsidRDefault="00516A50" w:rsidP="00516A50">
            <w:pPr>
              <w:rPr>
                <w:rFonts w:ascii="Arial" w:hAnsi="Arial" w:cs="Arial"/>
                <w:b/>
              </w:rPr>
            </w:pPr>
            <w:r w:rsidRPr="00C953D8">
              <w:rPr>
                <w:rFonts w:ascii="Arial" w:hAnsi="Arial" w:cs="Arial"/>
                <w:b/>
              </w:rPr>
              <w:t xml:space="preserve">Job Title:     </w:t>
            </w:r>
          </w:p>
        </w:tc>
        <w:tc>
          <w:tcPr>
            <w:tcW w:w="4479" w:type="dxa"/>
            <w:gridSpan w:val="2"/>
            <w:shd w:val="clear" w:color="auto" w:fill="auto"/>
          </w:tcPr>
          <w:p w:rsidR="00516A50" w:rsidRPr="0017206C" w:rsidRDefault="00516A50" w:rsidP="00516A50">
            <w:pPr>
              <w:rPr>
                <w:rFonts w:ascii="Arial" w:hAnsi="Arial" w:cs="Arial"/>
                <w:b/>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516A50" w:rsidRPr="0017206C" w:rsidTr="000F10EE">
        <w:tc>
          <w:tcPr>
            <w:tcW w:w="4479" w:type="dxa"/>
            <w:shd w:val="clear" w:color="auto" w:fill="F2F2F2"/>
          </w:tcPr>
          <w:p w:rsidR="00516A50" w:rsidRPr="00C953D8" w:rsidRDefault="00516A50" w:rsidP="00516A50">
            <w:pPr>
              <w:rPr>
                <w:rFonts w:ascii="Arial" w:hAnsi="Arial" w:cs="Arial"/>
                <w:b/>
              </w:rPr>
            </w:pPr>
            <w:r w:rsidRPr="00C953D8">
              <w:rPr>
                <w:rFonts w:ascii="Arial" w:hAnsi="Arial" w:cs="Arial"/>
                <w:b/>
              </w:rPr>
              <w:t xml:space="preserve">Email:  </w:t>
            </w:r>
          </w:p>
        </w:tc>
        <w:tc>
          <w:tcPr>
            <w:tcW w:w="4479" w:type="dxa"/>
            <w:gridSpan w:val="2"/>
            <w:shd w:val="clear" w:color="auto" w:fill="auto"/>
          </w:tcPr>
          <w:p w:rsidR="00516A50" w:rsidRPr="0017206C" w:rsidRDefault="00516A50" w:rsidP="00516A50">
            <w:pPr>
              <w:rPr>
                <w:rFonts w:ascii="Arial" w:hAnsi="Arial" w:cs="Arial"/>
                <w:b/>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516A50" w:rsidRPr="0017206C" w:rsidTr="000F10EE">
        <w:trPr>
          <w:trHeight w:val="604"/>
        </w:trPr>
        <w:tc>
          <w:tcPr>
            <w:tcW w:w="8958" w:type="dxa"/>
            <w:gridSpan w:val="3"/>
            <w:shd w:val="clear" w:color="auto" w:fill="F2F2F2"/>
          </w:tcPr>
          <w:p w:rsidR="00516A50" w:rsidRPr="0017206C" w:rsidRDefault="00516A50" w:rsidP="0017206C">
            <w:pPr>
              <w:jc w:val="both"/>
              <w:rPr>
                <w:rFonts w:ascii="Arial" w:hAnsi="Arial" w:cs="Arial"/>
              </w:rPr>
            </w:pPr>
            <w:r w:rsidRPr="0017206C">
              <w:rPr>
                <w:rFonts w:ascii="Arial" w:hAnsi="Arial" w:cs="Arial"/>
              </w:rPr>
              <w:t xml:space="preserve">Please </w:t>
            </w:r>
            <w:r w:rsidRPr="00D63CBA">
              <w:rPr>
                <w:rFonts w:ascii="Arial" w:hAnsi="Arial" w:cs="Arial"/>
              </w:rPr>
              <w:t>outline briefly</w:t>
            </w:r>
            <w:r w:rsidRPr="0017206C">
              <w:rPr>
                <w:rFonts w:ascii="Arial" w:hAnsi="Arial" w:cs="Arial"/>
              </w:rPr>
              <w:t xml:space="preserve"> below why this is an appropriate development option for this applicant at this time. </w:t>
            </w:r>
          </w:p>
        </w:tc>
      </w:tr>
      <w:tr w:rsidR="00516A50" w:rsidRPr="0017206C" w:rsidTr="0017206C">
        <w:trPr>
          <w:trHeight w:val="604"/>
        </w:trPr>
        <w:tc>
          <w:tcPr>
            <w:tcW w:w="8958" w:type="dxa"/>
            <w:gridSpan w:val="3"/>
            <w:shd w:val="clear" w:color="auto" w:fill="auto"/>
          </w:tcPr>
          <w:p w:rsidR="00516A50" w:rsidRPr="0017206C" w:rsidRDefault="00516A50" w:rsidP="0017206C">
            <w:pPr>
              <w:jc w:val="both"/>
              <w:rPr>
                <w:rFonts w:ascii="Arial" w:hAnsi="Arial" w:cs="Arial"/>
              </w:rPr>
            </w:pPr>
            <w:r w:rsidRPr="0017206C">
              <w:rPr>
                <w:rFonts w:ascii="Arial" w:hAnsi="Arial" w:cs="Arial"/>
              </w:rPr>
              <w:fldChar w:fldCharType="begin">
                <w:ffData>
                  <w:name w:val="Text2"/>
                  <w:enabled/>
                  <w:calcOnExit w:val="0"/>
                  <w:textInput/>
                </w:ffData>
              </w:fldChar>
            </w:r>
            <w:r w:rsidRPr="0017206C">
              <w:rPr>
                <w:rFonts w:ascii="Arial" w:hAnsi="Arial" w:cs="Arial"/>
              </w:rPr>
              <w:instrText xml:space="preserve"> FORMTEXT </w:instrText>
            </w:r>
            <w:r w:rsidRPr="0017206C">
              <w:rPr>
                <w:rFonts w:ascii="Arial" w:hAnsi="Arial" w:cs="Arial"/>
              </w:rPr>
            </w:r>
            <w:r w:rsidRPr="0017206C">
              <w:rPr>
                <w:rFonts w:ascii="Arial" w:hAnsi="Arial" w:cs="Arial"/>
              </w:rPr>
              <w:fldChar w:fldCharType="separate"/>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noProof/>
              </w:rPr>
              <w:t> </w:t>
            </w:r>
            <w:r w:rsidRPr="0017206C">
              <w:rPr>
                <w:rFonts w:ascii="Arial" w:hAnsi="Arial" w:cs="Arial"/>
              </w:rPr>
              <w:fldChar w:fldCharType="end"/>
            </w:r>
          </w:p>
        </w:tc>
      </w:tr>
      <w:tr w:rsidR="00516A50" w:rsidRPr="0017206C" w:rsidTr="000F10EE">
        <w:trPr>
          <w:trHeight w:val="604"/>
        </w:trPr>
        <w:tc>
          <w:tcPr>
            <w:tcW w:w="6061" w:type="dxa"/>
            <w:gridSpan w:val="2"/>
            <w:shd w:val="clear" w:color="auto" w:fill="F2F2F2"/>
          </w:tcPr>
          <w:p w:rsidR="00516A50" w:rsidRPr="0017206C" w:rsidRDefault="00516A50" w:rsidP="0017206C">
            <w:pPr>
              <w:jc w:val="both"/>
              <w:rPr>
                <w:rFonts w:ascii="Arial" w:hAnsi="Arial" w:cs="Arial"/>
              </w:rPr>
            </w:pPr>
            <w:r w:rsidRPr="0017206C">
              <w:rPr>
                <w:rFonts w:ascii="Arial" w:hAnsi="Arial" w:cs="Arial"/>
              </w:rPr>
              <w:t xml:space="preserve">I confirm that I have discussed with the applicant the commitment required for this programme and that participation in this programme is in alignment with their development needs. I am committed to supporting the applicant’s participation in all programme events </w:t>
            </w:r>
          </w:p>
        </w:tc>
        <w:tc>
          <w:tcPr>
            <w:tcW w:w="2897" w:type="dxa"/>
            <w:shd w:val="clear" w:color="auto" w:fill="auto"/>
          </w:tcPr>
          <w:p w:rsidR="00516A50" w:rsidRPr="0017206C" w:rsidRDefault="00516A50" w:rsidP="0017206C">
            <w:pPr>
              <w:jc w:val="both"/>
              <w:rPr>
                <w:rFonts w:ascii="Arial" w:hAnsi="Arial" w:cs="Arial"/>
              </w:rPr>
            </w:pPr>
            <w:r w:rsidRPr="0017206C">
              <w:rPr>
                <w:rFonts w:ascii="Arial" w:hAnsi="Arial" w:cs="Arial"/>
              </w:rPr>
              <w:fldChar w:fldCharType="begin">
                <w:ffData>
                  <w:name w:val="Check1"/>
                  <w:enabled/>
                  <w:calcOnExit w:val="0"/>
                  <w:checkBox>
                    <w:sizeAuto/>
                    <w:default w:val="0"/>
                  </w:checkBox>
                </w:ffData>
              </w:fldChar>
            </w:r>
            <w:r w:rsidRPr="0017206C">
              <w:rPr>
                <w:rFonts w:ascii="Arial" w:hAnsi="Arial" w:cs="Arial"/>
              </w:rPr>
              <w:instrText xml:space="preserve"> FORMCHECKBOX </w:instrText>
            </w:r>
            <w:r w:rsidRPr="0017206C">
              <w:rPr>
                <w:rFonts w:ascii="Arial" w:hAnsi="Arial" w:cs="Arial"/>
              </w:rPr>
            </w:r>
            <w:r w:rsidRPr="0017206C">
              <w:rPr>
                <w:rFonts w:ascii="Arial" w:hAnsi="Arial" w:cs="Arial"/>
              </w:rPr>
              <w:fldChar w:fldCharType="end"/>
            </w:r>
          </w:p>
        </w:tc>
      </w:tr>
    </w:tbl>
    <w:p w:rsidR="00E70F30" w:rsidRPr="00516A50" w:rsidRDefault="00E70F30" w:rsidP="00E518CC">
      <w:pPr>
        <w:pStyle w:val="ListParagraph"/>
        <w:ind w:left="644"/>
        <w:jc w:val="both"/>
        <w:rPr>
          <w:rFonts w:ascii="Arial" w:hAnsi="Arial" w:cs="Arial"/>
        </w:rPr>
      </w:pPr>
    </w:p>
    <w:p w:rsidR="00D63CBA" w:rsidRPr="00D63CBA" w:rsidRDefault="00D63CBA" w:rsidP="00D63CBA">
      <w:pPr>
        <w:ind w:left="360"/>
        <w:jc w:val="center"/>
        <w:rPr>
          <w:rFonts w:ascii="Arial" w:hAnsi="Arial" w:cs="Arial"/>
          <w:b/>
          <w:color w:val="FF0000"/>
          <w:u w:val="single"/>
        </w:rPr>
      </w:pPr>
      <w:r w:rsidRPr="00D63CBA">
        <w:rPr>
          <w:rFonts w:ascii="Arial" w:hAnsi="Arial" w:cs="Arial"/>
          <w:b/>
          <w:color w:val="FF0000"/>
          <w:u w:val="single"/>
        </w:rPr>
        <w:t xml:space="preserve">Applications should be submitted to your </w:t>
      </w:r>
      <w:r w:rsidR="004D49EE">
        <w:rPr>
          <w:rFonts w:ascii="Arial" w:hAnsi="Arial" w:cs="Arial"/>
          <w:b/>
          <w:color w:val="FF0000"/>
          <w:u w:val="single"/>
        </w:rPr>
        <w:t>Organi</w:t>
      </w:r>
      <w:r w:rsidR="0002698B">
        <w:rPr>
          <w:rFonts w:ascii="Arial" w:hAnsi="Arial" w:cs="Arial"/>
          <w:b/>
          <w:color w:val="FF0000"/>
          <w:u w:val="single"/>
        </w:rPr>
        <w:t xml:space="preserve">sational Development by 5pm on </w:t>
      </w:r>
      <w:r w:rsidR="00556524">
        <w:rPr>
          <w:rFonts w:ascii="Arial" w:hAnsi="Arial" w:cs="Arial"/>
          <w:b/>
          <w:color w:val="FF0000"/>
          <w:u w:val="single"/>
        </w:rPr>
        <w:t>Wednesda</w:t>
      </w:r>
      <w:r w:rsidR="004D49EE">
        <w:rPr>
          <w:rFonts w:ascii="Arial" w:hAnsi="Arial" w:cs="Arial"/>
          <w:b/>
          <w:color w:val="FF0000"/>
          <w:u w:val="single"/>
        </w:rPr>
        <w:t>y 20 January 2021</w:t>
      </w:r>
      <w:r w:rsidRPr="00D63CBA">
        <w:rPr>
          <w:rFonts w:ascii="Arial" w:hAnsi="Arial" w:cs="Arial"/>
          <w:b/>
          <w:color w:val="FF0000"/>
          <w:u w:val="single"/>
        </w:rPr>
        <w:t>.</w:t>
      </w:r>
    </w:p>
    <w:p w:rsidR="00061B48" w:rsidRPr="00516A50" w:rsidRDefault="00061B48" w:rsidP="00044330">
      <w:pPr>
        <w:pStyle w:val="ListParagraph"/>
        <w:ind w:left="284"/>
        <w:jc w:val="both"/>
        <w:rPr>
          <w:rFonts w:ascii="Arial" w:hAnsi="Arial" w:cs="Arial"/>
        </w:rPr>
      </w:pPr>
    </w:p>
    <w:p w:rsidR="00CB4975" w:rsidRDefault="00CB4975" w:rsidP="00863C39">
      <w:pPr>
        <w:pStyle w:val="ListParagraph"/>
        <w:ind w:left="0"/>
        <w:jc w:val="both"/>
        <w:rPr>
          <w:rFonts w:ascii="Arial" w:hAnsi="Arial" w:cs="Arial"/>
        </w:rPr>
      </w:pPr>
    </w:p>
    <w:p w:rsidR="00CB4975" w:rsidRDefault="00D63CBA" w:rsidP="001C21D6">
      <w:pPr>
        <w:pStyle w:val="ListParagraph"/>
        <w:ind w:left="644"/>
        <w:jc w:val="center"/>
        <w:rPr>
          <w:rFonts w:ascii="Arial" w:hAnsi="Arial" w:cs="Arial"/>
        </w:rPr>
      </w:pPr>
      <w:r>
        <w:rPr>
          <w:rFonts w:ascii="Arial" w:hAnsi="Arial" w:cs="Arial"/>
        </w:rPr>
        <w:br w:type="page"/>
      </w:r>
    </w:p>
    <w:p w:rsidR="00C60CA2" w:rsidRPr="00516A50" w:rsidRDefault="00C60CA2" w:rsidP="00863C39">
      <w:pPr>
        <w:pStyle w:val="ListParagraph"/>
        <w:ind w:left="0"/>
        <w:rPr>
          <w:rFonts w:ascii="Arial" w:hAnsi="Arial" w:cs="Arial"/>
        </w:rPr>
      </w:pP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Change w:id="5">
          <w:tblGrid>
            <w:gridCol w:w="8789"/>
          </w:tblGrid>
        </w:tblGridChange>
      </w:tblGrid>
      <w:tr w:rsidR="00C953D8" w:rsidRPr="0017206C" w:rsidTr="00C60CA2">
        <w:trPr>
          <w:trHeight w:val="552"/>
        </w:trPr>
        <w:tc>
          <w:tcPr>
            <w:tcW w:w="8789" w:type="dxa"/>
            <w:shd w:val="clear" w:color="auto" w:fill="C00000"/>
          </w:tcPr>
          <w:p w:rsidR="00C953D8" w:rsidRPr="0017206C" w:rsidRDefault="00C953D8" w:rsidP="000F10EE">
            <w:pPr>
              <w:jc w:val="center"/>
              <w:rPr>
                <w:rFonts w:ascii="Arial" w:hAnsi="Arial" w:cs="Arial"/>
                <w:b/>
              </w:rPr>
            </w:pPr>
            <w:r>
              <w:rPr>
                <w:rFonts w:ascii="Arial" w:hAnsi="Arial" w:cs="Arial"/>
                <w:b/>
              </w:rPr>
              <w:t>Appendix</w:t>
            </w:r>
            <w:r w:rsidR="00CB4975">
              <w:rPr>
                <w:rFonts w:ascii="Arial" w:hAnsi="Arial" w:cs="Arial"/>
                <w:b/>
              </w:rPr>
              <w:t xml:space="preserve"> 1</w:t>
            </w:r>
            <w:r w:rsidR="00D63CBA">
              <w:rPr>
                <w:rFonts w:ascii="Arial" w:hAnsi="Arial" w:cs="Arial"/>
                <w:b/>
              </w:rPr>
              <w:t xml:space="preserve"> – Programme Overview and Timetable</w:t>
            </w:r>
          </w:p>
        </w:tc>
      </w:tr>
    </w:tbl>
    <w:p w:rsidR="00285727" w:rsidRDefault="00285727" w:rsidP="00D63CBA">
      <w:pPr>
        <w:pStyle w:val="ListParagraph"/>
        <w:jc w:val="center"/>
      </w:pPr>
    </w:p>
    <w:p w:rsidR="00285727" w:rsidRDefault="00556524" w:rsidP="00D63CBA">
      <w:pPr>
        <w:pStyle w:val="ListParagraph"/>
        <w:jc w:val="center"/>
        <w:rPr>
          <w:rFonts w:ascii="Arial" w:hAnsi="Arial" w:cs="Arial"/>
        </w:rPr>
      </w:pPr>
      <w:r>
        <w:rPr>
          <w:noProof/>
          <w:lang w:eastAsia="en-GB"/>
        </w:rPr>
        <w:drawing>
          <wp:inline distT="0" distB="0" distL="0" distR="0">
            <wp:extent cx="5276850" cy="3724275"/>
            <wp:effectExtent l="0" t="0" r="0" b="0"/>
            <wp:docPr id="3" name="Picture 3" descr="Media,1008571,sm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1008571,smx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6850" cy="3724275"/>
                    </a:xfrm>
                    <a:prstGeom prst="rect">
                      <a:avLst/>
                    </a:prstGeom>
                    <a:noFill/>
                    <a:ln>
                      <a:noFill/>
                    </a:ln>
                  </pic:spPr>
                </pic:pic>
              </a:graphicData>
            </a:graphic>
          </wp:inline>
        </w:drawing>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4677"/>
      </w:tblGrid>
      <w:tr w:rsidR="00226EEF" w:rsidRPr="000F10EE" w:rsidTr="00285727">
        <w:tc>
          <w:tcPr>
            <w:tcW w:w="5246" w:type="dxa"/>
            <w:shd w:val="clear" w:color="auto" w:fill="F2F2F2"/>
          </w:tcPr>
          <w:p w:rsidR="00226EEF" w:rsidRPr="000F10EE" w:rsidRDefault="00226EEF" w:rsidP="00C60CA2">
            <w:pPr>
              <w:rPr>
                <w:rFonts w:ascii="Arial" w:hAnsi="Arial" w:cs="Arial"/>
                <w:b/>
              </w:rPr>
            </w:pPr>
            <w:r w:rsidRPr="000F10EE">
              <w:rPr>
                <w:rFonts w:ascii="Arial" w:hAnsi="Arial" w:cs="Arial"/>
                <w:b/>
              </w:rPr>
              <w:t>Event</w:t>
            </w:r>
          </w:p>
        </w:tc>
        <w:tc>
          <w:tcPr>
            <w:tcW w:w="4677" w:type="dxa"/>
            <w:shd w:val="clear" w:color="auto" w:fill="F2F2F2"/>
          </w:tcPr>
          <w:p w:rsidR="00226EEF" w:rsidRPr="000F10EE" w:rsidRDefault="00226EEF" w:rsidP="00C60CA2">
            <w:pPr>
              <w:rPr>
                <w:rFonts w:ascii="Arial" w:hAnsi="Arial" w:cs="Arial"/>
                <w:b/>
              </w:rPr>
            </w:pPr>
            <w:r w:rsidRPr="000F10EE">
              <w:rPr>
                <w:rFonts w:ascii="Arial" w:hAnsi="Arial" w:cs="Arial"/>
                <w:b/>
              </w:rPr>
              <w:t>Date</w:t>
            </w:r>
          </w:p>
        </w:tc>
      </w:tr>
      <w:tr w:rsidR="00226EEF" w:rsidRPr="000F10EE" w:rsidTr="00285727">
        <w:trPr>
          <w:trHeight w:val="627"/>
        </w:trPr>
        <w:tc>
          <w:tcPr>
            <w:tcW w:w="5246" w:type="dxa"/>
            <w:shd w:val="clear" w:color="auto" w:fill="auto"/>
          </w:tcPr>
          <w:p w:rsidR="00226EEF" w:rsidRPr="000F10EE" w:rsidRDefault="00285727" w:rsidP="00C953D8">
            <w:pPr>
              <w:rPr>
                <w:rFonts w:ascii="Arial" w:hAnsi="Arial" w:cs="Arial"/>
                <w:b/>
              </w:rPr>
            </w:pPr>
            <w:r w:rsidRPr="00285727">
              <w:rPr>
                <w:rFonts w:ascii="Arial" w:hAnsi="Arial" w:cs="Arial"/>
                <w:b/>
              </w:rPr>
              <w:t>Module 1: Prepare and Launch</w:t>
            </w:r>
            <w:r>
              <w:rPr>
                <w:rFonts w:ascii="Arial" w:hAnsi="Arial" w:cs="Arial"/>
                <w:b/>
              </w:rPr>
              <w:t xml:space="preserve"> - </w:t>
            </w:r>
            <w:r w:rsidRPr="00285727">
              <w:rPr>
                <w:rFonts w:ascii="Arial" w:hAnsi="Arial" w:cs="Arial"/>
                <w:b/>
              </w:rPr>
              <w:t xml:space="preserve"> Introduction to Leadership at this level</w:t>
            </w:r>
          </w:p>
        </w:tc>
        <w:tc>
          <w:tcPr>
            <w:tcW w:w="4677" w:type="dxa"/>
            <w:shd w:val="clear" w:color="auto" w:fill="auto"/>
          </w:tcPr>
          <w:p w:rsidR="00226EEF" w:rsidRPr="000F10EE" w:rsidRDefault="00285727" w:rsidP="00FB5A1D">
            <w:pPr>
              <w:rPr>
                <w:rFonts w:ascii="Arial" w:hAnsi="Arial" w:cs="Arial"/>
                <w:b/>
              </w:rPr>
            </w:pPr>
            <w:r w:rsidRPr="00285727">
              <w:rPr>
                <w:rFonts w:ascii="Arial" w:hAnsi="Arial" w:cs="Arial"/>
                <w:b/>
              </w:rPr>
              <w:t>Wednesday 3 March (1 day)</w:t>
            </w:r>
          </w:p>
        </w:tc>
      </w:tr>
      <w:tr w:rsidR="00226EEF" w:rsidRPr="000F10EE" w:rsidTr="00285727">
        <w:tc>
          <w:tcPr>
            <w:tcW w:w="5246" w:type="dxa"/>
            <w:shd w:val="clear" w:color="auto" w:fill="auto"/>
          </w:tcPr>
          <w:p w:rsidR="00226EEF" w:rsidRPr="000F10EE" w:rsidRDefault="004D49EE" w:rsidP="004D49EE">
            <w:pPr>
              <w:rPr>
                <w:rFonts w:ascii="Arial" w:hAnsi="Arial" w:cs="Arial"/>
                <w:b/>
              </w:rPr>
            </w:pPr>
            <w:r w:rsidRPr="004D49EE">
              <w:rPr>
                <w:rFonts w:ascii="Arial" w:hAnsi="Arial" w:cs="Arial"/>
                <w:b/>
              </w:rPr>
              <w:t>Module 2 -</w:t>
            </w:r>
            <w:r w:rsidR="00285727">
              <w:rPr>
                <w:rFonts w:ascii="Arial" w:hAnsi="Arial" w:cs="Arial"/>
                <w:b/>
              </w:rPr>
              <w:t xml:space="preserve"> </w:t>
            </w:r>
            <w:r w:rsidR="00285727" w:rsidRPr="00285727">
              <w:rPr>
                <w:rFonts w:ascii="Arial" w:hAnsi="Arial" w:cs="Arial"/>
                <w:b/>
              </w:rPr>
              <w:t>Who am I as a Leader?</w:t>
            </w:r>
          </w:p>
        </w:tc>
        <w:tc>
          <w:tcPr>
            <w:tcW w:w="4677" w:type="dxa"/>
            <w:shd w:val="clear" w:color="auto" w:fill="auto"/>
          </w:tcPr>
          <w:p w:rsidR="00226EEF" w:rsidRPr="000F10EE" w:rsidRDefault="00285727" w:rsidP="00C953D8">
            <w:pPr>
              <w:rPr>
                <w:rFonts w:ascii="Arial" w:hAnsi="Arial" w:cs="Arial"/>
                <w:b/>
              </w:rPr>
            </w:pPr>
            <w:r w:rsidRPr="00285727">
              <w:rPr>
                <w:rFonts w:ascii="Arial" w:hAnsi="Arial" w:cs="Arial"/>
                <w:b/>
              </w:rPr>
              <w:t>Monday 29 &amp; Tuesday 30 March (2 days)</w:t>
            </w:r>
          </w:p>
        </w:tc>
      </w:tr>
      <w:tr w:rsidR="00226EEF" w:rsidRPr="000F10EE" w:rsidTr="00285727">
        <w:tc>
          <w:tcPr>
            <w:tcW w:w="5246" w:type="dxa"/>
            <w:shd w:val="clear" w:color="auto" w:fill="auto"/>
          </w:tcPr>
          <w:p w:rsidR="00226EEF" w:rsidRPr="000F10EE" w:rsidRDefault="004D49EE" w:rsidP="004D49EE">
            <w:pPr>
              <w:rPr>
                <w:rFonts w:ascii="Arial" w:hAnsi="Arial" w:cs="Arial"/>
                <w:b/>
              </w:rPr>
            </w:pPr>
            <w:r w:rsidRPr="004D49EE">
              <w:rPr>
                <w:rFonts w:ascii="Arial" w:hAnsi="Arial" w:cs="Arial"/>
                <w:b/>
              </w:rPr>
              <w:t>Module 3 -</w:t>
            </w:r>
            <w:r w:rsidR="00285727">
              <w:rPr>
                <w:rFonts w:ascii="Arial" w:hAnsi="Arial" w:cs="Arial"/>
                <w:b/>
              </w:rPr>
              <w:t xml:space="preserve"> </w:t>
            </w:r>
            <w:r w:rsidR="00285727" w:rsidRPr="00285727">
              <w:rPr>
                <w:rFonts w:ascii="Arial" w:hAnsi="Arial" w:cs="Arial"/>
                <w:b/>
              </w:rPr>
              <w:t>Taking a Wide View</w:t>
            </w:r>
          </w:p>
        </w:tc>
        <w:tc>
          <w:tcPr>
            <w:tcW w:w="4677" w:type="dxa"/>
            <w:shd w:val="clear" w:color="auto" w:fill="auto"/>
          </w:tcPr>
          <w:p w:rsidR="00226EEF" w:rsidRPr="000F10EE" w:rsidRDefault="00285727" w:rsidP="00C953D8">
            <w:pPr>
              <w:rPr>
                <w:rFonts w:ascii="Arial" w:hAnsi="Arial" w:cs="Arial"/>
                <w:b/>
              </w:rPr>
            </w:pPr>
            <w:r w:rsidRPr="00285727">
              <w:rPr>
                <w:rFonts w:ascii="Arial" w:hAnsi="Arial" w:cs="Arial"/>
                <w:b/>
              </w:rPr>
              <w:t>Tuesday 4 &amp; Wednesday 5 May (2 days)</w:t>
            </w:r>
          </w:p>
        </w:tc>
      </w:tr>
      <w:tr w:rsidR="00226EEF" w:rsidRPr="000F10EE" w:rsidTr="00285727">
        <w:tc>
          <w:tcPr>
            <w:tcW w:w="5246" w:type="dxa"/>
            <w:shd w:val="clear" w:color="auto" w:fill="auto"/>
          </w:tcPr>
          <w:p w:rsidR="00226EEF" w:rsidRPr="000F10EE" w:rsidRDefault="004D49EE" w:rsidP="00285727">
            <w:pPr>
              <w:rPr>
                <w:rFonts w:ascii="Arial" w:hAnsi="Arial" w:cs="Arial"/>
                <w:b/>
              </w:rPr>
            </w:pPr>
            <w:r w:rsidRPr="004D49EE">
              <w:rPr>
                <w:rFonts w:ascii="Arial" w:hAnsi="Arial" w:cs="Arial"/>
                <w:b/>
              </w:rPr>
              <w:t>Module 4 -</w:t>
            </w:r>
            <w:r w:rsidR="00285727">
              <w:rPr>
                <w:rFonts w:ascii="Arial" w:hAnsi="Arial" w:cs="Arial"/>
                <w:b/>
              </w:rPr>
              <w:t xml:space="preserve"> </w:t>
            </w:r>
            <w:r w:rsidR="00285727" w:rsidRPr="00285727">
              <w:rPr>
                <w:rFonts w:ascii="Arial" w:hAnsi="Arial" w:cs="Arial"/>
                <w:b/>
              </w:rPr>
              <w:t>Supporting ours</w:t>
            </w:r>
            <w:r w:rsidR="00285727">
              <w:rPr>
                <w:rFonts w:ascii="Arial" w:hAnsi="Arial" w:cs="Arial"/>
                <w:b/>
              </w:rPr>
              <w:t>elves through Skills Building</w:t>
            </w:r>
          </w:p>
        </w:tc>
        <w:tc>
          <w:tcPr>
            <w:tcW w:w="4677" w:type="dxa"/>
            <w:shd w:val="clear" w:color="auto" w:fill="auto"/>
          </w:tcPr>
          <w:p w:rsidR="00226EEF" w:rsidRPr="000F10EE" w:rsidRDefault="00285727" w:rsidP="00C953D8">
            <w:pPr>
              <w:rPr>
                <w:rFonts w:ascii="Arial" w:hAnsi="Arial" w:cs="Arial"/>
              </w:rPr>
            </w:pPr>
            <w:r w:rsidRPr="00285727">
              <w:rPr>
                <w:rFonts w:ascii="Arial" w:hAnsi="Arial" w:cs="Arial"/>
                <w:b/>
              </w:rPr>
              <w:t>Thursday 27 May (1 day)</w:t>
            </w:r>
          </w:p>
        </w:tc>
      </w:tr>
      <w:tr w:rsidR="00226EEF" w:rsidRPr="000F10EE" w:rsidTr="00285727">
        <w:tc>
          <w:tcPr>
            <w:tcW w:w="5246" w:type="dxa"/>
            <w:shd w:val="clear" w:color="auto" w:fill="auto"/>
          </w:tcPr>
          <w:p w:rsidR="00226EEF" w:rsidRPr="000F10EE" w:rsidRDefault="00285727" w:rsidP="00C953D8">
            <w:pPr>
              <w:rPr>
                <w:rFonts w:ascii="Arial" w:hAnsi="Arial" w:cs="Arial"/>
                <w:b/>
              </w:rPr>
            </w:pPr>
            <w:r w:rsidRPr="00285727">
              <w:rPr>
                <w:rFonts w:ascii="Arial" w:hAnsi="Arial" w:cs="Arial"/>
                <w:b/>
              </w:rPr>
              <w:t>'Impact' Event: Reflect and Progress</w:t>
            </w:r>
          </w:p>
        </w:tc>
        <w:tc>
          <w:tcPr>
            <w:tcW w:w="4677" w:type="dxa"/>
            <w:shd w:val="clear" w:color="auto" w:fill="auto"/>
          </w:tcPr>
          <w:p w:rsidR="00226EEF" w:rsidRPr="00285727" w:rsidRDefault="00285727" w:rsidP="00285727">
            <w:pPr>
              <w:pStyle w:val="NoSpacing"/>
              <w:rPr>
                <w:rFonts w:ascii="Arial" w:hAnsi="Arial" w:cs="Arial"/>
                <w:b/>
              </w:rPr>
            </w:pPr>
            <w:r w:rsidRPr="00285727">
              <w:rPr>
                <w:rFonts w:ascii="Arial" w:hAnsi="Arial" w:cs="Arial"/>
                <w:b/>
              </w:rPr>
              <w:t>Friday 11 June (0.5 day)</w:t>
            </w:r>
          </w:p>
        </w:tc>
      </w:tr>
    </w:tbl>
    <w:p w:rsidR="00AA6604" w:rsidRPr="00D63CBA" w:rsidRDefault="00AA6604" w:rsidP="004D49EE">
      <w:pPr>
        <w:jc w:val="both"/>
        <w:rPr>
          <w:rFonts w:ascii="Arial" w:hAnsi="Arial" w:cs="Arial"/>
          <w:b/>
        </w:rPr>
      </w:pPr>
    </w:p>
    <w:sectPr w:rsidR="00AA6604" w:rsidRPr="00D63CBA" w:rsidSect="00A52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45" w:rsidRDefault="00770845" w:rsidP="00863C39">
      <w:pPr>
        <w:spacing w:after="0" w:line="240" w:lineRule="auto"/>
      </w:pPr>
      <w:r>
        <w:separator/>
      </w:r>
    </w:p>
  </w:endnote>
  <w:endnote w:type="continuationSeparator" w:id="0">
    <w:p w:rsidR="00770845" w:rsidRDefault="00770845" w:rsidP="0086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45" w:rsidRDefault="00770845" w:rsidP="00863C39">
      <w:pPr>
        <w:spacing w:after="0" w:line="240" w:lineRule="auto"/>
      </w:pPr>
      <w:r>
        <w:separator/>
      </w:r>
    </w:p>
  </w:footnote>
  <w:footnote w:type="continuationSeparator" w:id="0">
    <w:p w:rsidR="00770845" w:rsidRDefault="00770845" w:rsidP="0086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6B"/>
    <w:multiLevelType w:val="hybridMultilevel"/>
    <w:tmpl w:val="3F560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C4676"/>
    <w:multiLevelType w:val="hybridMultilevel"/>
    <w:tmpl w:val="DB169EE2"/>
    <w:lvl w:ilvl="0" w:tplc="D82A8356">
      <w:start w:val="2"/>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080673B3"/>
    <w:multiLevelType w:val="hybridMultilevel"/>
    <w:tmpl w:val="738C505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083809AC"/>
    <w:multiLevelType w:val="hybridMultilevel"/>
    <w:tmpl w:val="7E8C5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E3652"/>
    <w:multiLevelType w:val="hybridMultilevel"/>
    <w:tmpl w:val="3C388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633EB7"/>
    <w:multiLevelType w:val="hybridMultilevel"/>
    <w:tmpl w:val="0172C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651FA"/>
    <w:multiLevelType w:val="hybridMultilevel"/>
    <w:tmpl w:val="8A988F92"/>
    <w:lvl w:ilvl="0" w:tplc="13B8D0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AA4C99"/>
    <w:multiLevelType w:val="hybridMultilevel"/>
    <w:tmpl w:val="C42EA3A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F20E2"/>
    <w:multiLevelType w:val="hybridMultilevel"/>
    <w:tmpl w:val="7F0EC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BD53A8"/>
    <w:multiLevelType w:val="hybridMultilevel"/>
    <w:tmpl w:val="195419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940BD"/>
    <w:multiLevelType w:val="hybridMultilevel"/>
    <w:tmpl w:val="B1824C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2DD16A65"/>
    <w:multiLevelType w:val="hybridMultilevel"/>
    <w:tmpl w:val="83528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24D28"/>
    <w:multiLevelType w:val="multilevel"/>
    <w:tmpl w:val="083C617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30506E"/>
    <w:multiLevelType w:val="hybridMultilevel"/>
    <w:tmpl w:val="B92E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80C8B"/>
    <w:multiLevelType w:val="hybridMultilevel"/>
    <w:tmpl w:val="BBAEA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506AA"/>
    <w:multiLevelType w:val="hybridMultilevel"/>
    <w:tmpl w:val="F95E3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57701"/>
    <w:multiLevelType w:val="hybridMultilevel"/>
    <w:tmpl w:val="A04C2F7E"/>
    <w:lvl w:ilvl="0" w:tplc="645C85D4">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F721F7A"/>
    <w:multiLevelType w:val="hybridMultilevel"/>
    <w:tmpl w:val="AD949D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E2CBA"/>
    <w:multiLevelType w:val="hybridMultilevel"/>
    <w:tmpl w:val="10EEEFE0"/>
    <w:lvl w:ilvl="0" w:tplc="B11E38C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F8405C2"/>
    <w:multiLevelType w:val="hybridMultilevel"/>
    <w:tmpl w:val="4992CE0C"/>
    <w:lvl w:ilvl="0" w:tplc="B2C0FE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20B25"/>
    <w:multiLevelType w:val="hybridMultilevel"/>
    <w:tmpl w:val="3FA8A2D2"/>
    <w:lvl w:ilvl="0" w:tplc="F8A470E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650F4386"/>
    <w:multiLevelType w:val="hybridMultilevel"/>
    <w:tmpl w:val="C4244812"/>
    <w:lvl w:ilvl="0" w:tplc="688C5F48">
      <w:start w:val="1"/>
      <w:numFmt w:val="lowerRoman"/>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55322"/>
    <w:multiLevelType w:val="hybridMultilevel"/>
    <w:tmpl w:val="A0A43E5E"/>
    <w:lvl w:ilvl="0" w:tplc="01C076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662B83"/>
    <w:multiLevelType w:val="hybridMultilevel"/>
    <w:tmpl w:val="43EABA2A"/>
    <w:lvl w:ilvl="0" w:tplc="B2C0FE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CC0"/>
    <w:multiLevelType w:val="hybridMultilevel"/>
    <w:tmpl w:val="0546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20071"/>
    <w:multiLevelType w:val="hybridMultilevel"/>
    <w:tmpl w:val="9FC262C8"/>
    <w:lvl w:ilvl="0" w:tplc="CF0ED784">
      <w:start w:val="1"/>
      <w:numFmt w:val="lowerRoman"/>
      <w:lvlText w:val="%1)"/>
      <w:lvlJc w:val="left"/>
      <w:pPr>
        <w:ind w:left="1364" w:hanging="720"/>
      </w:pPr>
      <w:rPr>
        <w:rFonts w:hint="default"/>
        <w:sz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75B901F1"/>
    <w:multiLevelType w:val="hybridMultilevel"/>
    <w:tmpl w:val="874E537C"/>
    <w:lvl w:ilvl="0" w:tplc="6A4A2F9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DBE2892"/>
    <w:multiLevelType w:val="hybridMultilevel"/>
    <w:tmpl w:val="D5B875C0"/>
    <w:lvl w:ilvl="0" w:tplc="02AE2F38">
      <w:start w:val="1"/>
      <w:numFmt w:val="decimal"/>
      <w:lvlText w:val="%1."/>
      <w:lvlJc w:val="left"/>
      <w:pPr>
        <w:ind w:left="644"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2"/>
  </w:num>
  <w:num w:numId="2">
    <w:abstractNumId w:val="10"/>
  </w:num>
  <w:num w:numId="3">
    <w:abstractNumId w:val="21"/>
  </w:num>
  <w:num w:numId="4">
    <w:abstractNumId w:val="27"/>
  </w:num>
  <w:num w:numId="5">
    <w:abstractNumId w:val="4"/>
  </w:num>
  <w:num w:numId="6">
    <w:abstractNumId w:val="22"/>
  </w:num>
  <w:num w:numId="7">
    <w:abstractNumId w:val="11"/>
  </w:num>
  <w:num w:numId="8">
    <w:abstractNumId w:val="26"/>
  </w:num>
  <w:num w:numId="9">
    <w:abstractNumId w:val="25"/>
  </w:num>
  <w:num w:numId="10">
    <w:abstractNumId w:val="18"/>
  </w:num>
  <w:num w:numId="11">
    <w:abstractNumId w:val="16"/>
  </w:num>
  <w:num w:numId="12">
    <w:abstractNumId w:val="15"/>
  </w:num>
  <w:num w:numId="13">
    <w:abstractNumId w:val="0"/>
  </w:num>
  <w:num w:numId="14">
    <w:abstractNumId w:val="5"/>
  </w:num>
  <w:num w:numId="15">
    <w:abstractNumId w:val="3"/>
  </w:num>
  <w:num w:numId="16">
    <w:abstractNumId w:val="9"/>
  </w:num>
  <w:num w:numId="17">
    <w:abstractNumId w:val="2"/>
  </w:num>
  <w:num w:numId="18">
    <w:abstractNumId w:val="1"/>
  </w:num>
  <w:num w:numId="19">
    <w:abstractNumId w:val="8"/>
  </w:num>
  <w:num w:numId="20">
    <w:abstractNumId w:val="13"/>
  </w:num>
  <w:num w:numId="21">
    <w:abstractNumId w:val="24"/>
  </w:num>
  <w:num w:numId="22">
    <w:abstractNumId w:val="23"/>
  </w:num>
  <w:num w:numId="23">
    <w:abstractNumId w:val="19"/>
  </w:num>
  <w:num w:numId="24">
    <w:abstractNumId w:val="6"/>
  </w:num>
  <w:num w:numId="25">
    <w:abstractNumId w:val="20"/>
  </w:num>
  <w:num w:numId="26">
    <w:abstractNumId w:val="17"/>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1C"/>
    <w:rsid w:val="00012AFA"/>
    <w:rsid w:val="00012FC5"/>
    <w:rsid w:val="000139D2"/>
    <w:rsid w:val="00016462"/>
    <w:rsid w:val="0002698B"/>
    <w:rsid w:val="00030804"/>
    <w:rsid w:val="00041AF0"/>
    <w:rsid w:val="00044330"/>
    <w:rsid w:val="00045567"/>
    <w:rsid w:val="00050B36"/>
    <w:rsid w:val="00051F02"/>
    <w:rsid w:val="00056E56"/>
    <w:rsid w:val="000571AD"/>
    <w:rsid w:val="00061B48"/>
    <w:rsid w:val="00061ECD"/>
    <w:rsid w:val="0006463C"/>
    <w:rsid w:val="00072D0B"/>
    <w:rsid w:val="00077EFA"/>
    <w:rsid w:val="00082374"/>
    <w:rsid w:val="0008486B"/>
    <w:rsid w:val="00095E8F"/>
    <w:rsid w:val="000A3394"/>
    <w:rsid w:val="000A59A6"/>
    <w:rsid w:val="000B674C"/>
    <w:rsid w:val="000D3D5A"/>
    <w:rsid w:val="000D425E"/>
    <w:rsid w:val="000D56AB"/>
    <w:rsid w:val="000F10EE"/>
    <w:rsid w:val="001061CF"/>
    <w:rsid w:val="001141D6"/>
    <w:rsid w:val="001147D9"/>
    <w:rsid w:val="00120052"/>
    <w:rsid w:val="00125D10"/>
    <w:rsid w:val="00132EEB"/>
    <w:rsid w:val="00135F2B"/>
    <w:rsid w:val="00146E5F"/>
    <w:rsid w:val="00152330"/>
    <w:rsid w:val="0015241C"/>
    <w:rsid w:val="001524F0"/>
    <w:rsid w:val="0016123A"/>
    <w:rsid w:val="001660B5"/>
    <w:rsid w:val="001704B1"/>
    <w:rsid w:val="0017206C"/>
    <w:rsid w:val="00180BB3"/>
    <w:rsid w:val="00197FCA"/>
    <w:rsid w:val="001A4662"/>
    <w:rsid w:val="001A7DB1"/>
    <w:rsid w:val="001B5FAD"/>
    <w:rsid w:val="001C21D6"/>
    <w:rsid w:val="001C31CD"/>
    <w:rsid w:val="001D5844"/>
    <w:rsid w:val="001E38AE"/>
    <w:rsid w:val="001E7925"/>
    <w:rsid w:val="001F6845"/>
    <w:rsid w:val="00201F5C"/>
    <w:rsid w:val="00207DA5"/>
    <w:rsid w:val="002161AA"/>
    <w:rsid w:val="00226EEF"/>
    <w:rsid w:val="00227F0F"/>
    <w:rsid w:val="00233182"/>
    <w:rsid w:val="00261CE4"/>
    <w:rsid w:val="00285727"/>
    <w:rsid w:val="00287C11"/>
    <w:rsid w:val="00290D8C"/>
    <w:rsid w:val="00295FA3"/>
    <w:rsid w:val="002A66D2"/>
    <w:rsid w:val="002D04B3"/>
    <w:rsid w:val="002D64CD"/>
    <w:rsid w:val="002E2FC8"/>
    <w:rsid w:val="002E4CD2"/>
    <w:rsid w:val="002F19C6"/>
    <w:rsid w:val="002F1C90"/>
    <w:rsid w:val="00305EF5"/>
    <w:rsid w:val="0032075F"/>
    <w:rsid w:val="00321936"/>
    <w:rsid w:val="0033341C"/>
    <w:rsid w:val="00384A10"/>
    <w:rsid w:val="00385A01"/>
    <w:rsid w:val="003900B8"/>
    <w:rsid w:val="00394ADE"/>
    <w:rsid w:val="003A0C72"/>
    <w:rsid w:val="003A289F"/>
    <w:rsid w:val="003C52EC"/>
    <w:rsid w:val="003C6F27"/>
    <w:rsid w:val="003D230B"/>
    <w:rsid w:val="003E7669"/>
    <w:rsid w:val="004064D7"/>
    <w:rsid w:val="004073F1"/>
    <w:rsid w:val="00410348"/>
    <w:rsid w:val="00412947"/>
    <w:rsid w:val="00437C05"/>
    <w:rsid w:val="00441BB5"/>
    <w:rsid w:val="0044600E"/>
    <w:rsid w:val="00464E0A"/>
    <w:rsid w:val="0048163C"/>
    <w:rsid w:val="00482B4E"/>
    <w:rsid w:val="004B11DC"/>
    <w:rsid w:val="004C555B"/>
    <w:rsid w:val="004C7067"/>
    <w:rsid w:val="004D2981"/>
    <w:rsid w:val="004D4737"/>
    <w:rsid w:val="004D49EE"/>
    <w:rsid w:val="004E6425"/>
    <w:rsid w:val="004E6E10"/>
    <w:rsid w:val="004F461B"/>
    <w:rsid w:val="004F4F52"/>
    <w:rsid w:val="00501D40"/>
    <w:rsid w:val="00511887"/>
    <w:rsid w:val="005126B0"/>
    <w:rsid w:val="005151A1"/>
    <w:rsid w:val="00516A50"/>
    <w:rsid w:val="005245E1"/>
    <w:rsid w:val="00527DDE"/>
    <w:rsid w:val="00531C7F"/>
    <w:rsid w:val="00532383"/>
    <w:rsid w:val="00556524"/>
    <w:rsid w:val="00562EE5"/>
    <w:rsid w:val="0057440E"/>
    <w:rsid w:val="00577D01"/>
    <w:rsid w:val="00580520"/>
    <w:rsid w:val="00581835"/>
    <w:rsid w:val="005829A2"/>
    <w:rsid w:val="0058493B"/>
    <w:rsid w:val="00584CED"/>
    <w:rsid w:val="005B5A8B"/>
    <w:rsid w:val="005B60AD"/>
    <w:rsid w:val="005D2185"/>
    <w:rsid w:val="005D2C6D"/>
    <w:rsid w:val="005D7B21"/>
    <w:rsid w:val="005D7CF7"/>
    <w:rsid w:val="005E180D"/>
    <w:rsid w:val="005E65AE"/>
    <w:rsid w:val="005F714A"/>
    <w:rsid w:val="006059E5"/>
    <w:rsid w:val="00632278"/>
    <w:rsid w:val="00643E54"/>
    <w:rsid w:val="00662040"/>
    <w:rsid w:val="00670FDD"/>
    <w:rsid w:val="0067107A"/>
    <w:rsid w:val="00677E7D"/>
    <w:rsid w:val="0068223A"/>
    <w:rsid w:val="006A32E4"/>
    <w:rsid w:val="006A6213"/>
    <w:rsid w:val="006A753E"/>
    <w:rsid w:val="006C29CA"/>
    <w:rsid w:val="006C76F9"/>
    <w:rsid w:val="006D4794"/>
    <w:rsid w:val="006D697E"/>
    <w:rsid w:val="006E106A"/>
    <w:rsid w:val="006E347B"/>
    <w:rsid w:val="006E48AA"/>
    <w:rsid w:val="006E5986"/>
    <w:rsid w:val="006E7015"/>
    <w:rsid w:val="006E7CAE"/>
    <w:rsid w:val="006F0503"/>
    <w:rsid w:val="006F09C7"/>
    <w:rsid w:val="006F66FA"/>
    <w:rsid w:val="006F6FFA"/>
    <w:rsid w:val="00734C2F"/>
    <w:rsid w:val="00741905"/>
    <w:rsid w:val="0075085C"/>
    <w:rsid w:val="00751312"/>
    <w:rsid w:val="00753FDC"/>
    <w:rsid w:val="00754D80"/>
    <w:rsid w:val="0076443C"/>
    <w:rsid w:val="00765B2A"/>
    <w:rsid w:val="00770845"/>
    <w:rsid w:val="00772A94"/>
    <w:rsid w:val="00772EFC"/>
    <w:rsid w:val="007776F1"/>
    <w:rsid w:val="00794A35"/>
    <w:rsid w:val="00797D46"/>
    <w:rsid w:val="007A2A79"/>
    <w:rsid w:val="00805197"/>
    <w:rsid w:val="00817FEF"/>
    <w:rsid w:val="0082695C"/>
    <w:rsid w:val="00827296"/>
    <w:rsid w:val="00827456"/>
    <w:rsid w:val="00831D32"/>
    <w:rsid w:val="0083394D"/>
    <w:rsid w:val="00834980"/>
    <w:rsid w:val="00837FA9"/>
    <w:rsid w:val="00840849"/>
    <w:rsid w:val="00845DA0"/>
    <w:rsid w:val="0085213F"/>
    <w:rsid w:val="00863C39"/>
    <w:rsid w:val="008728D0"/>
    <w:rsid w:val="008815A4"/>
    <w:rsid w:val="00881BDD"/>
    <w:rsid w:val="00886316"/>
    <w:rsid w:val="008959AE"/>
    <w:rsid w:val="00896FC0"/>
    <w:rsid w:val="008A0FB0"/>
    <w:rsid w:val="008A18B8"/>
    <w:rsid w:val="008B107D"/>
    <w:rsid w:val="008B5EFF"/>
    <w:rsid w:val="008C134D"/>
    <w:rsid w:val="008D3F9D"/>
    <w:rsid w:val="008E336C"/>
    <w:rsid w:val="008E5670"/>
    <w:rsid w:val="008F5E12"/>
    <w:rsid w:val="009017CE"/>
    <w:rsid w:val="00901A8D"/>
    <w:rsid w:val="00905313"/>
    <w:rsid w:val="0090724A"/>
    <w:rsid w:val="00910284"/>
    <w:rsid w:val="00916FF8"/>
    <w:rsid w:val="00917F3A"/>
    <w:rsid w:val="00924AEB"/>
    <w:rsid w:val="00944272"/>
    <w:rsid w:val="00945AF4"/>
    <w:rsid w:val="009522EF"/>
    <w:rsid w:val="009551AE"/>
    <w:rsid w:val="0096042A"/>
    <w:rsid w:val="009A072C"/>
    <w:rsid w:val="009A1DCC"/>
    <w:rsid w:val="009A5719"/>
    <w:rsid w:val="009B2578"/>
    <w:rsid w:val="009C1465"/>
    <w:rsid w:val="009C32BD"/>
    <w:rsid w:val="009C7B3E"/>
    <w:rsid w:val="009D05B4"/>
    <w:rsid w:val="009D09C1"/>
    <w:rsid w:val="00A04A13"/>
    <w:rsid w:val="00A1157A"/>
    <w:rsid w:val="00A16B31"/>
    <w:rsid w:val="00A26096"/>
    <w:rsid w:val="00A30F22"/>
    <w:rsid w:val="00A339FC"/>
    <w:rsid w:val="00A44FA7"/>
    <w:rsid w:val="00A45EFF"/>
    <w:rsid w:val="00A52824"/>
    <w:rsid w:val="00A5686B"/>
    <w:rsid w:val="00A5718B"/>
    <w:rsid w:val="00A63420"/>
    <w:rsid w:val="00A71B0E"/>
    <w:rsid w:val="00A74FAE"/>
    <w:rsid w:val="00A80BF4"/>
    <w:rsid w:val="00A92212"/>
    <w:rsid w:val="00AA6604"/>
    <w:rsid w:val="00AB6D96"/>
    <w:rsid w:val="00AC5609"/>
    <w:rsid w:val="00AD407E"/>
    <w:rsid w:val="00AE0473"/>
    <w:rsid w:val="00AE56F8"/>
    <w:rsid w:val="00AE7753"/>
    <w:rsid w:val="00AF5F73"/>
    <w:rsid w:val="00AF7022"/>
    <w:rsid w:val="00AF77EA"/>
    <w:rsid w:val="00B04328"/>
    <w:rsid w:val="00B1717C"/>
    <w:rsid w:val="00B20F7F"/>
    <w:rsid w:val="00B47E47"/>
    <w:rsid w:val="00B6388E"/>
    <w:rsid w:val="00B64CBF"/>
    <w:rsid w:val="00BA4D11"/>
    <w:rsid w:val="00BB3BD3"/>
    <w:rsid w:val="00BC1BAC"/>
    <w:rsid w:val="00BC387A"/>
    <w:rsid w:val="00BE4591"/>
    <w:rsid w:val="00BE4B13"/>
    <w:rsid w:val="00BF0032"/>
    <w:rsid w:val="00BF1DE7"/>
    <w:rsid w:val="00BF3305"/>
    <w:rsid w:val="00C307C8"/>
    <w:rsid w:val="00C318D7"/>
    <w:rsid w:val="00C4113D"/>
    <w:rsid w:val="00C543A5"/>
    <w:rsid w:val="00C60635"/>
    <w:rsid w:val="00C60CA2"/>
    <w:rsid w:val="00C678EB"/>
    <w:rsid w:val="00C720DA"/>
    <w:rsid w:val="00C74AF8"/>
    <w:rsid w:val="00C7513F"/>
    <w:rsid w:val="00C75B29"/>
    <w:rsid w:val="00C75C00"/>
    <w:rsid w:val="00C77C86"/>
    <w:rsid w:val="00C82A7D"/>
    <w:rsid w:val="00C953D8"/>
    <w:rsid w:val="00CA21D8"/>
    <w:rsid w:val="00CB36F9"/>
    <w:rsid w:val="00CB4975"/>
    <w:rsid w:val="00CC66D6"/>
    <w:rsid w:val="00CD34FD"/>
    <w:rsid w:val="00CD45AB"/>
    <w:rsid w:val="00CD4F6E"/>
    <w:rsid w:val="00CE2773"/>
    <w:rsid w:val="00CE3260"/>
    <w:rsid w:val="00CE347C"/>
    <w:rsid w:val="00CE44FC"/>
    <w:rsid w:val="00CE5EE5"/>
    <w:rsid w:val="00CF594E"/>
    <w:rsid w:val="00CF7830"/>
    <w:rsid w:val="00D05648"/>
    <w:rsid w:val="00D05E4C"/>
    <w:rsid w:val="00D1334E"/>
    <w:rsid w:val="00D23007"/>
    <w:rsid w:val="00D44E3A"/>
    <w:rsid w:val="00D50708"/>
    <w:rsid w:val="00D51C55"/>
    <w:rsid w:val="00D53926"/>
    <w:rsid w:val="00D54E23"/>
    <w:rsid w:val="00D63CBA"/>
    <w:rsid w:val="00D65D1E"/>
    <w:rsid w:val="00D720DA"/>
    <w:rsid w:val="00D73FDF"/>
    <w:rsid w:val="00D7601E"/>
    <w:rsid w:val="00D76204"/>
    <w:rsid w:val="00D80750"/>
    <w:rsid w:val="00D849B8"/>
    <w:rsid w:val="00D90973"/>
    <w:rsid w:val="00D926D3"/>
    <w:rsid w:val="00D93C91"/>
    <w:rsid w:val="00DC4B30"/>
    <w:rsid w:val="00DC5285"/>
    <w:rsid w:val="00DC6B16"/>
    <w:rsid w:val="00DD41A1"/>
    <w:rsid w:val="00DD5989"/>
    <w:rsid w:val="00DE630A"/>
    <w:rsid w:val="00DF2532"/>
    <w:rsid w:val="00DF7455"/>
    <w:rsid w:val="00E02C5C"/>
    <w:rsid w:val="00E03575"/>
    <w:rsid w:val="00E1148B"/>
    <w:rsid w:val="00E248C0"/>
    <w:rsid w:val="00E27F9D"/>
    <w:rsid w:val="00E518CC"/>
    <w:rsid w:val="00E568FC"/>
    <w:rsid w:val="00E607E5"/>
    <w:rsid w:val="00E61ED7"/>
    <w:rsid w:val="00E70F30"/>
    <w:rsid w:val="00E812C8"/>
    <w:rsid w:val="00E82BA1"/>
    <w:rsid w:val="00E8446C"/>
    <w:rsid w:val="00E93D23"/>
    <w:rsid w:val="00E9657E"/>
    <w:rsid w:val="00E974F6"/>
    <w:rsid w:val="00EA3CBB"/>
    <w:rsid w:val="00EB227C"/>
    <w:rsid w:val="00EB2A1E"/>
    <w:rsid w:val="00EB2A44"/>
    <w:rsid w:val="00EB39CD"/>
    <w:rsid w:val="00EB41D8"/>
    <w:rsid w:val="00EC23AA"/>
    <w:rsid w:val="00ED1F89"/>
    <w:rsid w:val="00ED3B07"/>
    <w:rsid w:val="00EE1685"/>
    <w:rsid w:val="00EE7E1F"/>
    <w:rsid w:val="00F1733C"/>
    <w:rsid w:val="00F27636"/>
    <w:rsid w:val="00F424DB"/>
    <w:rsid w:val="00F42A15"/>
    <w:rsid w:val="00F45D89"/>
    <w:rsid w:val="00F56968"/>
    <w:rsid w:val="00F63805"/>
    <w:rsid w:val="00F7107B"/>
    <w:rsid w:val="00F7170A"/>
    <w:rsid w:val="00F746DD"/>
    <w:rsid w:val="00F801F2"/>
    <w:rsid w:val="00F8541C"/>
    <w:rsid w:val="00F906BF"/>
    <w:rsid w:val="00FA1A53"/>
    <w:rsid w:val="00FA7DEC"/>
    <w:rsid w:val="00FB5A1D"/>
    <w:rsid w:val="00FC2035"/>
    <w:rsid w:val="00FC730F"/>
    <w:rsid w:val="00FE717C"/>
    <w:rsid w:val="00FE7FE5"/>
    <w:rsid w:val="00FF2BA7"/>
    <w:rsid w:val="00FF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50898B"/>
  <w15:chartTrackingRefBased/>
  <w15:docId w15:val="{A748BEE1-7BE8-4146-8AC6-3928DA54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824"/>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A1"/>
    <w:pPr>
      <w:ind w:left="720"/>
      <w:contextualSpacing/>
    </w:pPr>
  </w:style>
  <w:style w:type="table" w:styleId="TableGrid">
    <w:name w:val="Table Grid"/>
    <w:basedOn w:val="TableNormal"/>
    <w:uiPriority w:val="59"/>
    <w:rsid w:val="00797D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77C86"/>
    <w:rPr>
      <w:color w:val="0000FF"/>
      <w:u w:val="single"/>
    </w:rPr>
  </w:style>
  <w:style w:type="paragraph" w:styleId="NormalWeb">
    <w:name w:val="Normal (Web)"/>
    <w:basedOn w:val="Normal"/>
    <w:uiPriority w:val="99"/>
    <w:semiHidden/>
    <w:unhideWhenUsed/>
    <w:rsid w:val="001147D9"/>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A92212"/>
    <w:rPr>
      <w:sz w:val="16"/>
      <w:szCs w:val="16"/>
    </w:rPr>
  </w:style>
  <w:style w:type="paragraph" w:styleId="CommentText">
    <w:name w:val="annotation text"/>
    <w:basedOn w:val="Normal"/>
    <w:link w:val="CommentTextChar"/>
    <w:uiPriority w:val="99"/>
    <w:semiHidden/>
    <w:unhideWhenUsed/>
    <w:rsid w:val="00A92212"/>
    <w:rPr>
      <w:sz w:val="20"/>
      <w:szCs w:val="20"/>
    </w:rPr>
  </w:style>
  <w:style w:type="character" w:customStyle="1" w:styleId="CommentTextChar">
    <w:name w:val="Comment Text Char"/>
    <w:link w:val="CommentText"/>
    <w:uiPriority w:val="99"/>
    <w:semiHidden/>
    <w:rsid w:val="00A92212"/>
    <w:rPr>
      <w:lang w:eastAsia="en-US"/>
    </w:rPr>
  </w:style>
  <w:style w:type="paragraph" w:styleId="CommentSubject">
    <w:name w:val="annotation subject"/>
    <w:basedOn w:val="CommentText"/>
    <w:next w:val="CommentText"/>
    <w:link w:val="CommentSubjectChar"/>
    <w:uiPriority w:val="99"/>
    <w:semiHidden/>
    <w:unhideWhenUsed/>
    <w:rsid w:val="00A92212"/>
    <w:rPr>
      <w:b/>
      <w:bCs/>
    </w:rPr>
  </w:style>
  <w:style w:type="character" w:customStyle="1" w:styleId="CommentSubjectChar">
    <w:name w:val="Comment Subject Char"/>
    <w:link w:val="CommentSubject"/>
    <w:uiPriority w:val="99"/>
    <w:semiHidden/>
    <w:rsid w:val="00A92212"/>
    <w:rPr>
      <w:b/>
      <w:bCs/>
      <w:lang w:eastAsia="en-US"/>
    </w:rPr>
  </w:style>
  <w:style w:type="paragraph" w:styleId="BalloonText">
    <w:name w:val="Balloon Text"/>
    <w:basedOn w:val="Normal"/>
    <w:link w:val="BalloonTextChar"/>
    <w:uiPriority w:val="99"/>
    <w:semiHidden/>
    <w:unhideWhenUsed/>
    <w:rsid w:val="00A922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2212"/>
    <w:rPr>
      <w:rFonts w:ascii="Segoe UI" w:hAnsi="Segoe UI" w:cs="Segoe UI"/>
      <w:sz w:val="18"/>
      <w:szCs w:val="18"/>
      <w:lang w:eastAsia="en-US"/>
    </w:rPr>
  </w:style>
  <w:style w:type="paragraph" w:styleId="NoSpacing">
    <w:name w:val="No Spacing"/>
    <w:uiPriority w:val="1"/>
    <w:qFormat/>
    <w:rsid w:val="00C953D8"/>
    <w:rPr>
      <w:sz w:val="22"/>
      <w:szCs w:val="22"/>
      <w:lang w:eastAsia="en-US"/>
    </w:rPr>
  </w:style>
  <w:style w:type="paragraph" w:styleId="Header">
    <w:name w:val="header"/>
    <w:basedOn w:val="Normal"/>
    <w:link w:val="HeaderChar"/>
    <w:uiPriority w:val="99"/>
    <w:unhideWhenUsed/>
    <w:rsid w:val="00863C39"/>
    <w:pPr>
      <w:tabs>
        <w:tab w:val="center" w:pos="4680"/>
        <w:tab w:val="right" w:pos="9360"/>
      </w:tabs>
    </w:pPr>
  </w:style>
  <w:style w:type="character" w:customStyle="1" w:styleId="HeaderChar">
    <w:name w:val="Header Char"/>
    <w:link w:val="Header"/>
    <w:uiPriority w:val="99"/>
    <w:rsid w:val="00863C39"/>
    <w:rPr>
      <w:sz w:val="22"/>
      <w:szCs w:val="22"/>
      <w:lang w:val="en-GB"/>
    </w:rPr>
  </w:style>
  <w:style w:type="paragraph" w:styleId="Footer">
    <w:name w:val="footer"/>
    <w:basedOn w:val="Normal"/>
    <w:link w:val="FooterChar"/>
    <w:uiPriority w:val="99"/>
    <w:unhideWhenUsed/>
    <w:rsid w:val="00863C39"/>
    <w:pPr>
      <w:tabs>
        <w:tab w:val="center" w:pos="4680"/>
        <w:tab w:val="right" w:pos="9360"/>
      </w:tabs>
    </w:pPr>
  </w:style>
  <w:style w:type="character" w:customStyle="1" w:styleId="FooterChar">
    <w:name w:val="Footer Char"/>
    <w:link w:val="Footer"/>
    <w:uiPriority w:val="99"/>
    <w:rsid w:val="00863C3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ub.ac.uk/directorates/HumanResources/learning-and-development/leadership-and-management-development/leadership-and-management-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b.ac.uk/directorates/HumanResources/hr-filestore/Filetoupload,919569,en.jp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tafflearning@qub.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m.com/learning-and-development/leadership-and-management-qualifications" TargetMode="External"/><Relationship Id="rId5" Type="http://schemas.openxmlformats.org/officeDocument/2006/relationships/webSettings" Target="webSettings.xml"/><Relationship Id="rId15" Type="http://schemas.openxmlformats.org/officeDocument/2006/relationships/hyperlink" Target="https://www.qub.ac.uk/directorates/HumanResources/learning-and-development/leadership-and-management-development/leadership-and-management-framework/" TargetMode="External"/><Relationship Id="rId10" Type="http://schemas.openxmlformats.org/officeDocument/2006/relationships/hyperlink" Target="https://www.qub.ac.uk/directorates/HumanResources/learning-and-development/leadership-and-management-development/leadership-and-management-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b.ac.uk/directorates/HumanResources/learning-and-development/leadership-and-management-development/leadership-and-management-framework/" TargetMode="External"/><Relationship Id="rId14" Type="http://schemas.openxmlformats.org/officeDocument/2006/relationships/hyperlink" Target="https://www.qub.ac.uk/directorates/HumanResources/learning-and-development/leadership-and-management-development/connected-leader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122B-86A4-41AB-8A44-64BC9EA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6702</CharactersWithSpaces>
  <SharedDoc>false</SharedDoc>
  <HLinks>
    <vt:vector size="48" baseType="variant">
      <vt:variant>
        <vt:i4>3670104</vt:i4>
      </vt:variant>
      <vt:variant>
        <vt:i4>21</vt:i4>
      </vt:variant>
      <vt:variant>
        <vt:i4>0</vt:i4>
      </vt:variant>
      <vt:variant>
        <vt:i4>5</vt:i4>
      </vt:variant>
      <vt:variant>
        <vt:lpwstr>mailto:stafflearning@qub.ac.uk</vt:lpwstr>
      </vt:variant>
      <vt:variant>
        <vt:lpwstr/>
      </vt:variant>
      <vt:variant>
        <vt:i4>262223</vt:i4>
      </vt:variant>
      <vt:variant>
        <vt:i4>18</vt:i4>
      </vt:variant>
      <vt:variant>
        <vt:i4>0</vt:i4>
      </vt:variant>
      <vt:variant>
        <vt:i4>5</vt:i4>
      </vt:variant>
      <vt:variant>
        <vt:lpwstr>https://www.qub.ac.uk/directorates/HumanResources/learning-and-development/leadership-and-management-development/leadership-and-management-framework/</vt:lpwstr>
      </vt:variant>
      <vt:variant>
        <vt:lpwstr/>
      </vt:variant>
      <vt:variant>
        <vt:i4>7471216</vt:i4>
      </vt:variant>
      <vt:variant>
        <vt:i4>15</vt:i4>
      </vt:variant>
      <vt:variant>
        <vt:i4>0</vt:i4>
      </vt:variant>
      <vt:variant>
        <vt:i4>5</vt:i4>
      </vt:variant>
      <vt:variant>
        <vt:lpwstr>https://www.qub.ac.uk/directorates/HumanResources/learning-and-development/leadership-and-management-development/connected-leaders/two/</vt:lpwstr>
      </vt:variant>
      <vt:variant>
        <vt:lpwstr/>
      </vt:variant>
      <vt:variant>
        <vt:i4>262223</vt:i4>
      </vt:variant>
      <vt:variant>
        <vt:i4>12</vt:i4>
      </vt:variant>
      <vt:variant>
        <vt:i4>0</vt:i4>
      </vt:variant>
      <vt:variant>
        <vt:i4>5</vt:i4>
      </vt:variant>
      <vt:variant>
        <vt:lpwstr>https://www.qub.ac.uk/directorates/HumanResources/learning-and-development/leadership-and-management-development/leadership-and-management-framework/</vt:lpwstr>
      </vt:variant>
      <vt:variant>
        <vt:lpwstr/>
      </vt:variant>
      <vt:variant>
        <vt:i4>5439568</vt:i4>
      </vt:variant>
      <vt:variant>
        <vt:i4>9</vt:i4>
      </vt:variant>
      <vt:variant>
        <vt:i4>0</vt:i4>
      </vt:variant>
      <vt:variant>
        <vt:i4>5</vt:i4>
      </vt:variant>
      <vt:variant>
        <vt:lpwstr>https://www.qub.ac.uk/directorates/HumanResources/hr-filestore/Filetoupload,919569,en.jpg</vt:lpwstr>
      </vt:variant>
      <vt:variant>
        <vt:lpwstr/>
      </vt:variant>
      <vt:variant>
        <vt:i4>720983</vt:i4>
      </vt:variant>
      <vt:variant>
        <vt:i4>6</vt:i4>
      </vt:variant>
      <vt:variant>
        <vt:i4>0</vt:i4>
      </vt:variant>
      <vt:variant>
        <vt:i4>5</vt:i4>
      </vt:variant>
      <vt:variant>
        <vt:lpwstr>https://www.i-l-m.com/learning-and-development/leadership-and-management-qualifications</vt:lpwstr>
      </vt:variant>
      <vt:variant>
        <vt:lpwstr>panel4a</vt:lpwstr>
      </vt:variant>
      <vt:variant>
        <vt:i4>262223</vt:i4>
      </vt:variant>
      <vt:variant>
        <vt:i4>3</vt:i4>
      </vt:variant>
      <vt:variant>
        <vt:i4>0</vt:i4>
      </vt:variant>
      <vt:variant>
        <vt:i4>5</vt:i4>
      </vt:variant>
      <vt:variant>
        <vt:lpwstr>https://www.qub.ac.uk/directorates/HumanResources/learning-and-development/leadership-and-management-development/leadership-and-management-framework/</vt:lpwstr>
      </vt:variant>
      <vt:variant>
        <vt:lpwstr/>
      </vt:variant>
      <vt:variant>
        <vt:i4>262223</vt:i4>
      </vt:variant>
      <vt:variant>
        <vt:i4>0</vt:i4>
      </vt:variant>
      <vt:variant>
        <vt:i4>0</vt:i4>
      </vt:variant>
      <vt:variant>
        <vt:i4>5</vt:i4>
      </vt:variant>
      <vt:variant>
        <vt:lpwstr>https://www.qub.ac.uk/directorates/HumanResources/learning-and-development/leadership-and-management-development/leadership-and-management-framework/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cp:lastModifiedBy>Deborah Morgan</cp:lastModifiedBy>
  <cp:revision>2</cp:revision>
  <cp:lastPrinted>2019-09-02T15:07:00Z</cp:lastPrinted>
  <dcterms:created xsi:type="dcterms:W3CDTF">2021-01-05T19:12:00Z</dcterms:created>
  <dcterms:modified xsi:type="dcterms:W3CDTF">2021-01-05T19:12:00Z</dcterms:modified>
</cp:coreProperties>
</file>