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C6" w:rsidRDefault="002847C6" w:rsidP="002847C6">
      <w:pPr>
        <w:spacing w:after="0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95250</wp:posOffset>
            </wp:positionV>
            <wp:extent cx="2164080" cy="7429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BA4" w:rsidRDefault="006D1BA4" w:rsidP="006D1BA4">
      <w:pPr>
        <w:spacing w:before="100" w:beforeAutospacing="1" w:after="100" w:afterAutospacing="1" w:line="240" w:lineRule="auto"/>
        <w:rPr>
          <w:rFonts w:ascii="Tahoma" w:hAnsi="Tahoma" w:cs="Tahoma"/>
          <w:color w:val="004997"/>
          <w:sz w:val="21"/>
          <w:szCs w:val="21"/>
          <w:lang w:val="en"/>
        </w:rPr>
      </w:pPr>
    </w:p>
    <w:p w:rsidR="002847C6" w:rsidRDefault="002847C6" w:rsidP="0032648C">
      <w:pPr>
        <w:jc w:val="center"/>
        <w:rPr>
          <w:rFonts w:ascii="Tahoma" w:hAnsi="Tahoma" w:cs="Tahoma"/>
          <w:color w:val="004997"/>
          <w:sz w:val="28"/>
          <w:szCs w:val="28"/>
          <w:lang w:val="en"/>
        </w:rPr>
      </w:pPr>
    </w:p>
    <w:p w:rsidR="0032648C" w:rsidRPr="002847C6" w:rsidRDefault="0032648C" w:rsidP="002847C6">
      <w:pPr>
        <w:jc w:val="center"/>
        <w:rPr>
          <w:rFonts w:ascii="Arial" w:hAnsi="Arial" w:cs="Arial"/>
          <w:b/>
          <w:sz w:val="28"/>
          <w:szCs w:val="28"/>
        </w:rPr>
      </w:pPr>
      <w:r w:rsidRPr="002847C6">
        <w:rPr>
          <w:rFonts w:ascii="Arial" w:hAnsi="Arial" w:cs="Arial"/>
          <w:b/>
          <w:sz w:val="28"/>
          <w:szCs w:val="28"/>
        </w:rPr>
        <w:t>Non-visa nationals</w:t>
      </w:r>
    </w:p>
    <w:p w:rsidR="0032648C" w:rsidRDefault="0032648C" w:rsidP="0032648C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p w:rsidR="0032648C" w:rsidRPr="002847C6" w:rsidRDefault="002847C6" w:rsidP="0032648C">
      <w:pPr>
        <w:rPr>
          <w:rFonts w:ascii="Arial" w:hAnsi="Arial" w:cs="Arial"/>
        </w:rPr>
      </w:pPr>
      <w:r w:rsidRPr="002847C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1712B3" wp14:editId="733531D8">
                <wp:simplePos x="0" y="0"/>
                <wp:positionH relativeFrom="column">
                  <wp:posOffset>-104775</wp:posOffset>
                </wp:positionH>
                <wp:positionV relativeFrom="paragraph">
                  <wp:posOffset>618490</wp:posOffset>
                </wp:positionV>
                <wp:extent cx="6086475" cy="44767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8"/>
                              <w:gridCol w:w="4508"/>
                            </w:tblGrid>
                            <w:tr w:rsidR="0032648C" w:rsidTr="006F56E2">
                              <w:tc>
                                <w:tcPr>
                                  <w:tcW w:w="4508" w:type="dxa"/>
                                </w:tcPr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Andorra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Antigua and Barbuda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Argentina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Australia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Bahamas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Barbados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Belarus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Botswana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Brazil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Brunei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Canada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Chile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Costa Rica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El Salvador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Grenada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Guatemala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Honduras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Israel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Japan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Kiribati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Malaysia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Maldives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Marshall Islands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Mauritius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Mexico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Micronesia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Namibia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Nauru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New Zealand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Nicaragua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Palau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Palestine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Panama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Papua New Guinea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Paraguay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Saint Kitts and Nevis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Saint Lucia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Saint Vincent and the Grenadines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Samoa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Seychelles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Singapore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Solomon Islands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Timor Leste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Tonga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Trinidad and Tobago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Tuvalu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United States of America (USA)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Uruguay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Vanuatu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47C6">
                                    <w:rPr>
                                      <w:rFonts w:ascii="Arial" w:hAnsi="Arial" w:cs="Arial"/>
                                    </w:rPr>
                                    <w:t>Vatican City (Holy See)</w:t>
                                  </w:r>
                                </w:p>
                                <w:p w:rsidR="0032648C" w:rsidRPr="002847C6" w:rsidRDefault="0032648C" w:rsidP="00AE065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648C" w:rsidRDefault="0032648C" w:rsidP="00326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1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48.7pt;width:479.25pt;height:3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8"/>
                        <w:gridCol w:w="4508"/>
                      </w:tblGrid>
                      <w:tr w:rsidR="0032648C" w:rsidTr="006F56E2">
                        <w:tc>
                          <w:tcPr>
                            <w:tcW w:w="4508" w:type="dxa"/>
                          </w:tcPr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Andorra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Antigua and Barbuda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Argentina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Australia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Bahamas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Barbados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Belarus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Botswana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Brazil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Brunei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Canada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Chile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Costa Rica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El Salvador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Grenada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Guatemala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Honduras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Israel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Japan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Kiribati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Malaysia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Maldives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Marshall Islands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Mauritius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Mexico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Micronesia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Namibia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Nauru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New Zealand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Nicaragua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Palau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Palestine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Panama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Papua New Guinea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Paraguay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Saint Kitts and Nevis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Saint Lucia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Saint Vincent and the Grenadines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Samoa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Seychelles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Singapore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Solomon Islands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Timor Leste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Tonga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Trinidad and Tobago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Tuvalu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United States of America (USA)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Uruguay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Vanuatu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47C6">
                              <w:rPr>
                                <w:rFonts w:ascii="Arial" w:hAnsi="Arial" w:cs="Arial"/>
                              </w:rPr>
                              <w:t>Vatican City (Holy See)</w:t>
                            </w:r>
                          </w:p>
                          <w:p w:rsidR="0032648C" w:rsidRPr="002847C6" w:rsidRDefault="0032648C" w:rsidP="00AE06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32648C" w:rsidRDefault="0032648C" w:rsidP="0032648C"/>
                  </w:txbxContent>
                </v:textbox>
                <w10:wrap type="square"/>
              </v:shape>
            </w:pict>
          </mc:Fallback>
        </mc:AlternateContent>
      </w:r>
      <w:r w:rsidR="0032648C" w:rsidRPr="002847C6">
        <w:rPr>
          <w:rFonts w:ascii="Arial" w:hAnsi="Arial" w:cs="Arial"/>
        </w:rPr>
        <w:t>Nationals of the countries below are able to travel to the UK for up to 6 months as a visitor (including Permitted Paid Engagement) without visa and are known as “non-visa nationals”.  If coming for longer or for other purposes, such as work or study, a visa must be obtained.</w:t>
      </w:r>
    </w:p>
    <w:p w:rsidR="0032648C" w:rsidRPr="002847C6" w:rsidRDefault="0032648C" w:rsidP="0032648C">
      <w:pPr>
        <w:rPr>
          <w:rFonts w:ascii="Arial" w:hAnsi="Arial" w:cs="Arial"/>
        </w:rPr>
      </w:pPr>
    </w:p>
    <w:p w:rsidR="0032648C" w:rsidRPr="002847C6" w:rsidRDefault="0032648C" w:rsidP="0032648C">
      <w:pPr>
        <w:rPr>
          <w:rFonts w:ascii="Arial" w:hAnsi="Arial" w:cs="Arial"/>
          <w:b/>
        </w:rPr>
      </w:pPr>
      <w:r w:rsidRPr="002847C6">
        <w:rPr>
          <w:rFonts w:ascii="Arial" w:hAnsi="Arial" w:cs="Arial"/>
          <w:b/>
        </w:rPr>
        <w:t>Visiting Research Titles</w:t>
      </w:r>
    </w:p>
    <w:p w:rsidR="0032648C" w:rsidRPr="002847C6" w:rsidRDefault="0032648C" w:rsidP="0032648C">
      <w:pPr>
        <w:rPr>
          <w:rFonts w:ascii="Arial" w:hAnsi="Arial" w:cs="Arial"/>
        </w:rPr>
      </w:pPr>
      <w:r w:rsidRPr="002847C6">
        <w:rPr>
          <w:rFonts w:ascii="Arial" w:hAnsi="Arial" w:cs="Arial"/>
        </w:rPr>
        <w:t>Where a non-visa national visitor is coming for less than six months to undertake permitted activities as a visitor a scan of their passport is sufficient as no visa is required.</w:t>
      </w:r>
    </w:p>
    <w:p w:rsidR="0032648C" w:rsidRPr="002847C6" w:rsidRDefault="0032648C" w:rsidP="0032648C">
      <w:pPr>
        <w:rPr>
          <w:rFonts w:ascii="Arial" w:hAnsi="Arial" w:cs="Arial"/>
          <w:b/>
        </w:rPr>
      </w:pPr>
      <w:r w:rsidRPr="002847C6">
        <w:rPr>
          <w:rFonts w:ascii="Arial" w:hAnsi="Arial" w:cs="Arial"/>
          <w:b/>
        </w:rPr>
        <w:t>Permitted Paid Engagement (PPE)</w:t>
      </w:r>
    </w:p>
    <w:p w:rsidR="0032648C" w:rsidRPr="002847C6" w:rsidRDefault="0032648C" w:rsidP="0032648C">
      <w:pPr>
        <w:rPr>
          <w:rFonts w:ascii="Arial" w:hAnsi="Arial" w:cs="Arial"/>
        </w:rPr>
      </w:pPr>
      <w:r w:rsidRPr="002847C6">
        <w:rPr>
          <w:rFonts w:ascii="Arial" w:hAnsi="Arial" w:cs="Arial"/>
        </w:rPr>
        <w:t>Where a non-visa national visitor will be paid for work undertaken on a PPE and a right to work check is required a copy of the details page of the passport should be taken along with any entry stamp for the visit.</w:t>
      </w:r>
    </w:p>
    <w:p w:rsidR="0032648C" w:rsidRPr="00131204" w:rsidRDefault="0032648C" w:rsidP="0032648C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p w:rsidR="006D1BA4" w:rsidRDefault="006D1BA4" w:rsidP="006D1BA4">
      <w:pPr>
        <w:spacing w:before="100" w:beforeAutospacing="1" w:after="100" w:afterAutospacing="1" w:line="240" w:lineRule="auto"/>
        <w:rPr>
          <w:rFonts w:ascii="Tahoma" w:hAnsi="Tahoma" w:cs="Tahoma"/>
          <w:color w:val="004997"/>
          <w:sz w:val="21"/>
          <w:szCs w:val="21"/>
          <w:lang w:val="en"/>
        </w:rPr>
      </w:pPr>
    </w:p>
    <w:p w:rsidR="006D1BA4" w:rsidRDefault="006D1BA4" w:rsidP="006D1BA4">
      <w:pPr>
        <w:spacing w:before="100" w:beforeAutospacing="1" w:after="100" w:afterAutospacing="1" w:line="240" w:lineRule="auto"/>
        <w:rPr>
          <w:rFonts w:ascii="Tahoma" w:hAnsi="Tahoma" w:cs="Tahoma"/>
          <w:color w:val="004997"/>
          <w:sz w:val="21"/>
          <w:szCs w:val="21"/>
          <w:lang w:val="en"/>
        </w:rPr>
      </w:pPr>
    </w:p>
    <w:p w:rsidR="002847C6" w:rsidRPr="002847C6" w:rsidRDefault="002847C6" w:rsidP="002847C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47C6">
        <w:rPr>
          <w:rFonts w:ascii="Arial" w:hAnsi="Arial" w:cs="Arial"/>
          <w:b/>
          <w:sz w:val="28"/>
          <w:szCs w:val="28"/>
        </w:rPr>
        <w:t>Visa nationals</w:t>
      </w:r>
    </w:p>
    <w:p w:rsidR="002847C6" w:rsidRDefault="002847C6" w:rsidP="006D1BA4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131204" w:rsidRPr="002847C6" w:rsidRDefault="00131204" w:rsidP="006D1BA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847C6">
        <w:rPr>
          <w:rFonts w:ascii="Arial" w:hAnsi="Arial" w:cs="Arial"/>
        </w:rPr>
        <w:lastRenderedPageBreak/>
        <w:t xml:space="preserve">People who meet one or more of the criteria below need a visa in advance of travel to the UK as a visitor or for any other purpose for less than six months: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8"/>
        <w:gridCol w:w="30"/>
        <w:gridCol w:w="2121"/>
        <w:gridCol w:w="137"/>
      </w:tblGrid>
      <w:tr w:rsidR="00131204" w:rsidRPr="002847C6" w:rsidTr="00270B4B">
        <w:trPr>
          <w:tblHeader/>
          <w:tblCellSpacing w:w="15" w:type="dxa"/>
        </w:trPr>
        <w:tc>
          <w:tcPr>
            <w:tcW w:w="8460" w:type="dxa"/>
            <w:gridSpan w:val="2"/>
            <w:vAlign w:val="center"/>
            <w:hideMark/>
          </w:tcPr>
          <w:p w:rsidR="00131204" w:rsidRPr="002847C6" w:rsidRDefault="00131204" w:rsidP="00270B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Nationals or citizens of the fol</w:t>
            </w:r>
            <w:r w:rsidR="00270B4B" w:rsidRPr="002847C6">
              <w:rPr>
                <w:rFonts w:ascii="Arial" w:hAnsi="Arial" w:cs="Arial"/>
              </w:rPr>
              <w:t>lowing countries or territorial e</w:t>
            </w:r>
            <w:r w:rsidRPr="002847C6">
              <w:rPr>
                <w:rFonts w:ascii="Arial" w:hAnsi="Arial" w:cs="Arial"/>
              </w:rPr>
              <w:t xml:space="preserve">ntities </w:t>
            </w:r>
          </w:p>
          <w:p w:rsidR="00270B4B" w:rsidRPr="002847C6" w:rsidRDefault="00270B4B" w:rsidP="00270B4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  <w:hideMark/>
          </w:tcPr>
          <w:p w:rsidR="00131204" w:rsidRPr="002847C6" w:rsidRDefault="00131204" w:rsidP="00270B4B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270B4B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Afghanistan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Laos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Albania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Lebanon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Algeria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Lesotho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Angola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Liberia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Armenia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Libya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Azerbaijan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Macedonia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Bahrain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Madagascar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Bangladesh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Malawi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Belarus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Benin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Mauritania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Bhutan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Moldova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Bolivia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Bosnia Herzegovina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Burkina Faso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Morocco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Burma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Mozambique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Burundi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Nepal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Cambodia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Niger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Cameroon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Nigeria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Cape Verde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Oman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Central African Republic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Pakistan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Chad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People’s Republic of China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Colombia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Qatar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Comoros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Congo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Rwanda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Cuba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Sao Tome e Principe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Democratic Republic of the Congo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Saudi Arabia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Djibouti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Senegal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Dominican Republic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Serbia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Ecuador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Sierra Leone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Egypt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Somalia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Equatorial Guinea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Eritrea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South Sudan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Ethiopia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Sri Lanka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Fiji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Sudan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Gabon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Suriname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Gambia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Swaziland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Georgia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Syria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lastRenderedPageBreak/>
              <w:t>Ghana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Taiwan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Guinea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Tajikistan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Guinea Bissau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Tanzania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Guyana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Thailand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Haiti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Togo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India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Tunisia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 xml:space="preserve">Turkey 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Iran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Turkmenistan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Iraq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Uganda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Ivory Coast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Jamaica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CB6F13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United Arab Emirates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Jordan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Kazakhstan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Kenya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Vietnam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Korea (North)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Yemen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Kosovo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Zambia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CB6F13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 xml:space="preserve">Kuwait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Zimbabwe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  <w:tr w:rsidR="00131204" w:rsidRPr="002847C6" w:rsidTr="001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Kyrgyzstan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1204" w:rsidRPr="002847C6" w:rsidRDefault="00131204" w:rsidP="00131204">
            <w:pPr>
              <w:spacing w:after="0" w:line="240" w:lineRule="auto"/>
              <w:rPr>
                <w:rFonts w:ascii="Arial" w:hAnsi="Arial" w:cs="Arial"/>
              </w:rPr>
            </w:pPr>
            <w:r w:rsidRPr="002847C6">
              <w:rPr>
                <w:rFonts w:ascii="Arial" w:hAnsi="Arial" w:cs="Arial"/>
              </w:rPr>
              <w:t> </w:t>
            </w:r>
          </w:p>
        </w:tc>
      </w:tr>
    </w:tbl>
    <w:p w:rsidR="006D1BA4" w:rsidRPr="002847C6" w:rsidRDefault="00131204" w:rsidP="0013120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847C6">
        <w:rPr>
          <w:rFonts w:ascii="Arial" w:hAnsi="Arial" w:cs="Arial"/>
        </w:rPr>
        <w:t xml:space="preserve">(b) Stateless people. </w:t>
      </w:r>
    </w:p>
    <w:p w:rsidR="00131204" w:rsidRPr="002847C6" w:rsidRDefault="00131204" w:rsidP="0013120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847C6">
        <w:rPr>
          <w:rFonts w:ascii="Arial" w:hAnsi="Arial" w:cs="Arial"/>
        </w:rPr>
        <w:t>(c) People travelling on any document other than a national passport, regardless of whether the document is issued by or evidences nationality of a state not listed in (a), except where that document has been issued by the UK.</w:t>
      </w:r>
    </w:p>
    <w:tbl>
      <w:tblPr>
        <w:tblStyle w:val="TableGrid"/>
        <w:tblpPr w:leftFromText="180" w:rightFromText="180" w:horzAnchor="margin" w:tblpY="-927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1204" w:rsidRPr="002847C6" w:rsidTr="00CC1058">
        <w:tc>
          <w:tcPr>
            <w:tcW w:w="4508" w:type="dxa"/>
          </w:tcPr>
          <w:p w:rsidR="00131204" w:rsidRPr="002847C6" w:rsidRDefault="00131204" w:rsidP="00CC105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CC1058" w:rsidRPr="002847C6" w:rsidRDefault="00CC1058" w:rsidP="00CC1058">
            <w:pPr>
              <w:rPr>
                <w:rFonts w:ascii="Arial" w:hAnsi="Arial" w:cs="Arial"/>
              </w:rPr>
            </w:pPr>
          </w:p>
        </w:tc>
      </w:tr>
      <w:tr w:rsidR="00CB6F13" w:rsidRPr="002847C6" w:rsidTr="006F56E2">
        <w:tc>
          <w:tcPr>
            <w:tcW w:w="4508" w:type="dxa"/>
          </w:tcPr>
          <w:p w:rsidR="00CB6F13" w:rsidRPr="002847C6" w:rsidRDefault="00CB6F13" w:rsidP="006F56E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CB6F13" w:rsidRPr="002847C6" w:rsidRDefault="00CB6F13" w:rsidP="006F56E2">
            <w:pPr>
              <w:rPr>
                <w:rFonts w:ascii="Arial" w:hAnsi="Arial" w:cs="Arial"/>
              </w:rPr>
            </w:pPr>
          </w:p>
        </w:tc>
      </w:tr>
    </w:tbl>
    <w:p w:rsidR="00131204" w:rsidRPr="002847C6" w:rsidRDefault="00131204">
      <w:pPr>
        <w:rPr>
          <w:rFonts w:ascii="Arial" w:hAnsi="Arial" w:cs="Arial"/>
        </w:rPr>
      </w:pPr>
    </w:p>
    <w:p w:rsidR="00CB6F13" w:rsidRDefault="00CB6F13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p w:rsidR="00CB6F13" w:rsidRDefault="00CB6F13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p w:rsidR="00CB6F13" w:rsidRDefault="00CB6F13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p w:rsidR="00CB6F13" w:rsidRDefault="00CB6F13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p w:rsidR="00CB6F13" w:rsidRDefault="00CB6F13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p w:rsidR="00CB6F13" w:rsidRDefault="00CB6F13">
      <w:pPr>
        <w:rPr>
          <w:rFonts w:ascii="Tahoma" w:hAnsi="Tahoma" w:cs="Tahoma"/>
          <w:color w:val="004997"/>
          <w:sz w:val="21"/>
          <w:szCs w:val="21"/>
          <w:lang w:val="en"/>
        </w:rPr>
      </w:pPr>
    </w:p>
    <w:sectPr w:rsidR="00CB6F13" w:rsidSect="002847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1EFF"/>
    <w:multiLevelType w:val="multilevel"/>
    <w:tmpl w:val="A690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F547D"/>
    <w:multiLevelType w:val="multilevel"/>
    <w:tmpl w:val="08D0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27EE9"/>
    <w:multiLevelType w:val="hybridMultilevel"/>
    <w:tmpl w:val="94368848"/>
    <w:lvl w:ilvl="0" w:tplc="B3C40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4"/>
    <w:rsid w:val="000D5653"/>
    <w:rsid w:val="00131204"/>
    <w:rsid w:val="00203136"/>
    <w:rsid w:val="00221790"/>
    <w:rsid w:val="00270B4B"/>
    <w:rsid w:val="002847C6"/>
    <w:rsid w:val="0029450B"/>
    <w:rsid w:val="0032648C"/>
    <w:rsid w:val="006D1BA4"/>
    <w:rsid w:val="007352F7"/>
    <w:rsid w:val="00AE0653"/>
    <w:rsid w:val="00B706C7"/>
    <w:rsid w:val="00CB6F13"/>
    <w:rsid w:val="00CC1058"/>
    <w:rsid w:val="00F36BC9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E2F7-4219-4B41-97CF-5816DC9A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3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315">
              <w:marLeft w:val="3300"/>
              <w:marRight w:val="300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9763">
                      <w:marLeft w:val="1"/>
                      <w:marRight w:val="1"/>
                      <w:marTop w:val="60"/>
                      <w:marBottom w:val="960"/>
                      <w:divBdr>
                        <w:top w:val="single" w:sz="12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McEvoy</dc:creator>
  <cp:keywords/>
  <dc:description/>
  <cp:lastModifiedBy>Edward Francis McIntyre</cp:lastModifiedBy>
  <cp:revision>2</cp:revision>
  <dcterms:created xsi:type="dcterms:W3CDTF">2018-04-27T10:56:00Z</dcterms:created>
  <dcterms:modified xsi:type="dcterms:W3CDTF">2018-04-27T10:56:00Z</dcterms:modified>
</cp:coreProperties>
</file>