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B0828" w14:textId="239821F3" w:rsidR="00AC080D" w:rsidRDefault="00417002" w:rsidP="00C03331">
      <w:pPr>
        <w:spacing w:line="360" w:lineRule="auto"/>
        <w:jc w:val="both"/>
        <w:rPr>
          <w:b/>
          <w:i/>
          <w:sz w:val="22"/>
        </w:rPr>
      </w:pPr>
      <w:r>
        <w:rPr>
          <w:sz w:val="22"/>
        </w:rPr>
        <w:fldChar w:fldCharType="begin"/>
      </w:r>
      <w:r>
        <w:rPr>
          <w:sz w:val="22"/>
        </w:rPr>
        <w:instrText xml:space="preserve"> HYPERLINK "https://www.qub.ac.uk/directorates/InformationServices/TheLibrary/SpecialCollections/" </w:instrText>
      </w:r>
      <w:r>
        <w:rPr>
          <w:sz w:val="22"/>
        </w:rPr>
        <w:fldChar w:fldCharType="separate"/>
      </w:r>
      <w:r w:rsidR="00417D5A" w:rsidRPr="00417002">
        <w:rPr>
          <w:rStyle w:val="Hyperlink"/>
          <w:sz w:val="22"/>
        </w:rPr>
        <w:t>Special Collections &amp; Archives</w:t>
      </w:r>
      <w:r>
        <w:rPr>
          <w:sz w:val="22"/>
        </w:rPr>
        <w:fldChar w:fldCharType="end"/>
      </w:r>
      <w:r w:rsidR="00417D5A">
        <w:rPr>
          <w:sz w:val="22"/>
        </w:rPr>
        <w:t xml:space="preserve"> </w:t>
      </w:r>
      <w:r w:rsidR="00C03331" w:rsidRPr="00C03331">
        <w:rPr>
          <w:sz w:val="22"/>
        </w:rPr>
        <w:t>has 3 rooms available for filming and photography</w:t>
      </w:r>
      <w:r w:rsidR="00417D5A">
        <w:rPr>
          <w:sz w:val="22"/>
        </w:rPr>
        <w:t xml:space="preserve"> at The McClay Library</w:t>
      </w:r>
      <w:r w:rsidR="00EA6BC7">
        <w:rPr>
          <w:sz w:val="22"/>
        </w:rPr>
        <w:t xml:space="preserve"> (Reading Room, Seminar Room and CS Lewis Room)</w:t>
      </w:r>
      <w:r w:rsidR="00C03331" w:rsidRPr="00C03331">
        <w:rPr>
          <w:sz w:val="22"/>
        </w:rPr>
        <w:t xml:space="preserve">. </w:t>
      </w:r>
      <w:r w:rsidR="00C15244" w:rsidRPr="00C15244">
        <w:rPr>
          <w:sz w:val="22"/>
        </w:rPr>
        <w:t xml:space="preserve">To make a preliminary enquiry please email </w:t>
      </w:r>
      <w:r w:rsidR="00417D5A">
        <w:rPr>
          <w:sz w:val="22"/>
        </w:rPr>
        <w:t xml:space="preserve">Special Collections &amp; Archives </w:t>
      </w:r>
      <w:hyperlink r:id="rId8" w:history="1">
        <w:r w:rsidR="00C15244" w:rsidRPr="00651BAB">
          <w:rPr>
            <w:rStyle w:val="Hyperlink"/>
            <w:sz w:val="22"/>
          </w:rPr>
          <w:t>specialcollections@qub.ac.uk</w:t>
        </w:r>
      </w:hyperlink>
      <w:r w:rsidR="00C15244">
        <w:rPr>
          <w:sz w:val="22"/>
        </w:rPr>
        <w:t xml:space="preserve"> </w:t>
      </w:r>
      <w:r w:rsidR="00FB0B85">
        <w:rPr>
          <w:sz w:val="22"/>
        </w:rPr>
        <w:t xml:space="preserve">or complete the </w:t>
      </w:r>
      <w:r w:rsidR="00FB0B85" w:rsidRPr="00FB0B85">
        <w:rPr>
          <w:b/>
          <w:i/>
          <w:sz w:val="22"/>
        </w:rPr>
        <w:t>Filming Enquiry Form</w:t>
      </w:r>
      <w:r w:rsidR="00FB0B85">
        <w:rPr>
          <w:b/>
          <w:i/>
          <w:sz w:val="22"/>
        </w:rPr>
        <w:t xml:space="preserve"> </w:t>
      </w:r>
    </w:p>
    <w:p w14:paraId="52B4D546" w14:textId="77777777" w:rsidR="00FB0B85" w:rsidRPr="00417D5A" w:rsidRDefault="00FB0B85" w:rsidP="00FB0B85">
      <w:pPr>
        <w:spacing w:line="360" w:lineRule="auto"/>
        <w:jc w:val="both"/>
        <w:rPr>
          <w:rFonts w:cs="Arial"/>
          <w:sz w:val="22"/>
        </w:rPr>
      </w:pPr>
      <w:r w:rsidRPr="00417D5A">
        <w:rPr>
          <w:rFonts w:cs="Arial"/>
          <w:sz w:val="22"/>
        </w:rPr>
        <w:t xml:space="preserve">For news or unusual filming requests please contact Library Office directly </w:t>
      </w:r>
      <w:hyperlink r:id="rId9" w:history="1">
        <w:r w:rsidRPr="00417D5A">
          <w:rPr>
            <w:rFonts w:cs="Arial"/>
            <w:color w:val="0000FF" w:themeColor="hyperlink"/>
            <w:sz w:val="22"/>
            <w:u w:val="single"/>
          </w:rPr>
          <w:t>library@qub.ac.uk</w:t>
        </w:r>
      </w:hyperlink>
      <w:r w:rsidRPr="00417D5A">
        <w:rPr>
          <w:rFonts w:cs="Arial"/>
          <w:sz w:val="22"/>
        </w:rPr>
        <w:t xml:space="preserve"> </w:t>
      </w:r>
    </w:p>
    <w:p w14:paraId="7E66CA3F" w14:textId="77777777" w:rsidR="00FB0B85" w:rsidRPr="00FB0B85" w:rsidRDefault="00FB0B85" w:rsidP="00FB0B85">
      <w:pPr>
        <w:pStyle w:val="NoSpacing"/>
        <w:rPr>
          <w:b/>
        </w:rPr>
      </w:pPr>
      <w:r w:rsidRPr="00FB0B85">
        <w:rPr>
          <w:b/>
        </w:rPr>
        <w:t>Special Collections Reading Room, floor 1.</w:t>
      </w:r>
    </w:p>
    <w:p w14:paraId="4869E1B3" w14:textId="77777777" w:rsidR="00C15244" w:rsidRDefault="00C15244" w:rsidP="00C03331">
      <w:pPr>
        <w:spacing w:line="360" w:lineRule="auto"/>
        <w:jc w:val="both"/>
        <w:rPr>
          <w:sz w:val="22"/>
        </w:rPr>
      </w:pPr>
      <w:r>
        <w:rPr>
          <w:noProof/>
          <w:sz w:val="22"/>
          <w:lang w:eastAsia="en-GB"/>
        </w:rPr>
        <w:drawing>
          <wp:inline distT="0" distB="0" distL="0" distR="0" wp14:anchorId="60BB68FF" wp14:editId="10B7DD46">
            <wp:extent cx="2581275" cy="17200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TLANTIC-McCLAY-032 SCA R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1275" cy="1720068"/>
                    </a:xfrm>
                    <a:prstGeom prst="rect">
                      <a:avLst/>
                    </a:prstGeom>
                  </pic:spPr>
                </pic:pic>
              </a:graphicData>
            </a:graphic>
          </wp:inline>
        </w:drawing>
      </w:r>
    </w:p>
    <w:p w14:paraId="210471F6" w14:textId="77777777" w:rsidR="00FB0B85" w:rsidRDefault="00FB0B85" w:rsidP="00C03331">
      <w:pPr>
        <w:spacing w:line="360" w:lineRule="auto"/>
        <w:jc w:val="both"/>
        <w:rPr>
          <w:sz w:val="22"/>
        </w:rPr>
      </w:pPr>
    </w:p>
    <w:p w14:paraId="01DBBC35" w14:textId="77777777" w:rsidR="00FB0B85" w:rsidRPr="00FB0B85" w:rsidRDefault="00FB0B85" w:rsidP="00FB0B85">
      <w:pPr>
        <w:pStyle w:val="NoSpacing"/>
        <w:rPr>
          <w:b/>
        </w:rPr>
      </w:pPr>
      <w:r w:rsidRPr="00FB0B85">
        <w:rPr>
          <w:b/>
        </w:rPr>
        <w:t>CS Lewis Reading Room, floor 1</w:t>
      </w:r>
    </w:p>
    <w:p w14:paraId="65CFEB68" w14:textId="77777777" w:rsidR="00C15244" w:rsidRDefault="00C15244" w:rsidP="00C03331">
      <w:pPr>
        <w:spacing w:line="360" w:lineRule="auto"/>
        <w:jc w:val="both"/>
        <w:rPr>
          <w:sz w:val="22"/>
        </w:rPr>
      </w:pPr>
      <w:r>
        <w:rPr>
          <w:noProof/>
          <w:sz w:val="22"/>
          <w:lang w:eastAsia="en-GB"/>
        </w:rPr>
        <w:drawing>
          <wp:inline distT="0" distB="0" distL="0" distR="0" wp14:anchorId="78B089B6" wp14:editId="27A00FAB">
            <wp:extent cx="2581275" cy="17177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B_160610_2360 CSL 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83922" cy="1719483"/>
                    </a:xfrm>
                    <a:prstGeom prst="rect">
                      <a:avLst/>
                    </a:prstGeom>
                  </pic:spPr>
                </pic:pic>
              </a:graphicData>
            </a:graphic>
          </wp:inline>
        </w:drawing>
      </w:r>
    </w:p>
    <w:p w14:paraId="69C7B82B" w14:textId="45E2DF97" w:rsidR="00EA6BC7" w:rsidRPr="00EA6BC7" w:rsidRDefault="00EA6BC7" w:rsidP="00EA6BC7">
      <w:pPr>
        <w:pStyle w:val="NoSpacing"/>
        <w:rPr>
          <w:b/>
        </w:rPr>
      </w:pPr>
      <w:r w:rsidRPr="00EA6BC7">
        <w:rPr>
          <w:b/>
        </w:rPr>
        <w:t>Primary source materials at Special Collections &amp; Archives</w:t>
      </w:r>
    </w:p>
    <w:p w14:paraId="32A71203" w14:textId="03B1519D" w:rsidR="00EA6BC7" w:rsidRDefault="00EA6BC7" w:rsidP="00C03331">
      <w:pPr>
        <w:spacing w:line="360" w:lineRule="auto"/>
        <w:jc w:val="both"/>
        <w:rPr>
          <w:sz w:val="22"/>
        </w:rPr>
      </w:pPr>
      <w:r>
        <w:rPr>
          <w:noProof/>
          <w:sz w:val="22"/>
          <w:lang w:eastAsia="en-GB"/>
        </w:rPr>
        <w:drawing>
          <wp:inline distT="0" distB="0" distL="0" distR="0" wp14:anchorId="2477D084" wp14:editId="03D6FD80">
            <wp:extent cx="2923983" cy="1771650"/>
            <wp:effectExtent l="0" t="0" r="0" b="0"/>
            <wp:docPr id="2" name="Picture 2" descr="Q:\StaffHome2\1289829\1 Hard Drive Docs 20041116\Special Collections\Photographs for posters\Photographs Library\QUB08348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StaffHome2\1289829\1 Hard Drive Docs 20041116\Special Collections\Photographs for posters\Photographs Library\QUB08348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7517" cy="1773791"/>
                    </a:xfrm>
                    <a:prstGeom prst="rect">
                      <a:avLst/>
                    </a:prstGeom>
                    <a:noFill/>
                    <a:ln>
                      <a:noFill/>
                    </a:ln>
                  </pic:spPr>
                </pic:pic>
              </a:graphicData>
            </a:graphic>
          </wp:inline>
        </w:drawing>
      </w:r>
    </w:p>
    <w:p w14:paraId="6FAE6B57" w14:textId="77777777" w:rsidR="00EA6BC7" w:rsidRDefault="00EA6BC7" w:rsidP="00C03331">
      <w:pPr>
        <w:spacing w:line="360" w:lineRule="auto"/>
        <w:jc w:val="both"/>
        <w:rPr>
          <w:sz w:val="22"/>
        </w:rPr>
      </w:pPr>
    </w:p>
    <w:p w14:paraId="7486F0C9" w14:textId="77777777" w:rsidR="00C03331" w:rsidRDefault="00C03331" w:rsidP="00C03331">
      <w:pPr>
        <w:spacing w:line="360" w:lineRule="auto"/>
        <w:jc w:val="both"/>
        <w:rPr>
          <w:sz w:val="22"/>
        </w:rPr>
      </w:pPr>
      <w:r w:rsidRPr="00C03331">
        <w:rPr>
          <w:sz w:val="22"/>
        </w:rPr>
        <w:t xml:space="preserve">A preliminary meeting with Special Collections &amp; Archives to determine the suitability of the room(s) is required. Please contact </w:t>
      </w:r>
      <w:hyperlink r:id="rId13" w:history="1">
        <w:r w:rsidRPr="00C03331">
          <w:rPr>
            <w:rStyle w:val="Hyperlink"/>
            <w:sz w:val="22"/>
          </w:rPr>
          <w:t>specialcollections@qub.ac.uk</w:t>
        </w:r>
      </w:hyperlink>
      <w:r w:rsidRPr="00C03331">
        <w:rPr>
          <w:sz w:val="22"/>
        </w:rPr>
        <w:t xml:space="preserve"> for an appointment.</w:t>
      </w:r>
    </w:p>
    <w:p w14:paraId="77D05776" w14:textId="77777777" w:rsidR="003179B1" w:rsidRPr="003179B1" w:rsidRDefault="003179B1" w:rsidP="003179B1">
      <w:pPr>
        <w:spacing w:line="360" w:lineRule="auto"/>
        <w:jc w:val="both"/>
        <w:rPr>
          <w:sz w:val="22"/>
        </w:rPr>
      </w:pPr>
      <w:r w:rsidRPr="003179B1">
        <w:rPr>
          <w:sz w:val="22"/>
        </w:rPr>
        <w:t xml:space="preserve">All bookings are subject to compliance with </w:t>
      </w:r>
      <w:r w:rsidRPr="00417D5A">
        <w:rPr>
          <w:b/>
          <w:sz w:val="22"/>
        </w:rPr>
        <w:t>Terms and Conditions</w:t>
      </w:r>
      <w:r w:rsidRPr="003179B1">
        <w:rPr>
          <w:sz w:val="22"/>
        </w:rPr>
        <w:t xml:space="preserve">. </w:t>
      </w:r>
    </w:p>
    <w:p w14:paraId="4DAB358C" w14:textId="77777777" w:rsidR="00A71478" w:rsidRPr="00FB0B85" w:rsidRDefault="00A71478" w:rsidP="00A71478">
      <w:pPr>
        <w:pStyle w:val="Heading2"/>
        <w:rPr>
          <w:rFonts w:ascii="Arial" w:hAnsi="Arial" w:cs="Arial"/>
        </w:rPr>
      </w:pPr>
      <w:r w:rsidRPr="00FB0B85">
        <w:rPr>
          <w:rFonts w:ascii="Arial" w:hAnsi="Arial" w:cs="Arial"/>
        </w:rPr>
        <w:lastRenderedPageBreak/>
        <w:t>Charges</w:t>
      </w:r>
    </w:p>
    <w:p w14:paraId="3C320FC8" w14:textId="77777777" w:rsidR="00A71478" w:rsidRPr="00FB0B85" w:rsidRDefault="00A71478" w:rsidP="00A71478">
      <w:pPr>
        <w:spacing w:line="360" w:lineRule="auto"/>
        <w:jc w:val="both"/>
        <w:rPr>
          <w:rFonts w:cs="Arial"/>
          <w:sz w:val="22"/>
          <w:highlight w:val="yellow"/>
        </w:rPr>
      </w:pPr>
    </w:p>
    <w:p w14:paraId="67942FEA" w14:textId="4C818A89" w:rsidR="00A71478" w:rsidRPr="00A2514D" w:rsidRDefault="00A71478" w:rsidP="00A71478">
      <w:pPr>
        <w:spacing w:line="360" w:lineRule="auto"/>
        <w:jc w:val="both"/>
        <w:rPr>
          <w:rFonts w:cs="Arial"/>
          <w:sz w:val="22"/>
        </w:rPr>
      </w:pPr>
      <w:r w:rsidRPr="00417D5A">
        <w:rPr>
          <w:rFonts w:cs="Arial"/>
          <w:b/>
          <w:szCs w:val="20"/>
        </w:rPr>
        <w:t>1.</w:t>
      </w:r>
      <w:r w:rsidRPr="00417D5A">
        <w:rPr>
          <w:rFonts w:cs="Arial"/>
          <w:szCs w:val="20"/>
        </w:rPr>
        <w:t xml:space="preserve"> </w:t>
      </w:r>
      <w:r w:rsidR="00417D5A">
        <w:rPr>
          <w:rFonts w:cs="Arial"/>
          <w:szCs w:val="20"/>
        </w:rPr>
        <w:t xml:space="preserve">Special Collections &amp; Archives, </w:t>
      </w:r>
      <w:r w:rsidRPr="00417D5A">
        <w:rPr>
          <w:rFonts w:cs="Arial"/>
          <w:szCs w:val="20"/>
        </w:rPr>
        <w:t xml:space="preserve">McClay Library charges a site location fee of </w:t>
      </w:r>
      <w:r w:rsidR="008D3845" w:rsidRPr="005E26A1">
        <w:rPr>
          <w:sz w:val="22"/>
        </w:rPr>
        <w:t>£</w:t>
      </w:r>
      <w:r w:rsidR="00293FFD">
        <w:rPr>
          <w:sz w:val="22"/>
        </w:rPr>
        <w:t>30</w:t>
      </w:r>
      <w:r w:rsidR="00103BC1">
        <w:rPr>
          <w:sz w:val="22"/>
        </w:rPr>
        <w:t>0.00</w:t>
      </w:r>
      <w:r w:rsidR="008D3845" w:rsidRPr="005E26A1">
        <w:rPr>
          <w:sz w:val="22"/>
        </w:rPr>
        <w:t xml:space="preserve"> + VAT</w:t>
      </w:r>
      <w:r w:rsidR="008D3845">
        <w:rPr>
          <w:sz w:val="22"/>
        </w:rPr>
        <w:t xml:space="preserve"> at 20%</w:t>
      </w:r>
      <w:r w:rsidR="008D3845" w:rsidRPr="005E26A1">
        <w:rPr>
          <w:sz w:val="22"/>
        </w:rPr>
        <w:t xml:space="preserve"> </w:t>
      </w:r>
      <w:r w:rsidR="008D3845" w:rsidRPr="00A2514D">
        <w:rPr>
          <w:i/>
          <w:sz w:val="22"/>
        </w:rPr>
        <w:t>for up to three hours</w:t>
      </w:r>
      <w:r w:rsidR="00A2514D" w:rsidRPr="00A2514D">
        <w:rPr>
          <w:i/>
          <w:sz w:val="22"/>
        </w:rPr>
        <w:t xml:space="preserve"> only</w:t>
      </w:r>
      <w:r w:rsidR="008D3845" w:rsidRPr="005E26A1">
        <w:rPr>
          <w:sz w:val="22"/>
        </w:rPr>
        <w:t xml:space="preserve"> (morning or afternoon)</w:t>
      </w:r>
      <w:r w:rsidR="008D3845">
        <w:rPr>
          <w:sz w:val="22"/>
        </w:rPr>
        <w:t xml:space="preserve">, with a </w:t>
      </w:r>
      <w:r w:rsidR="00672CE1">
        <w:rPr>
          <w:sz w:val="22"/>
        </w:rPr>
        <w:t>c</w:t>
      </w:r>
      <w:r w:rsidR="008D3845" w:rsidRPr="005E26A1">
        <w:rPr>
          <w:sz w:val="22"/>
        </w:rPr>
        <w:t>harge for running over time</w:t>
      </w:r>
      <w:r w:rsidR="008D3845">
        <w:rPr>
          <w:sz w:val="22"/>
        </w:rPr>
        <w:t xml:space="preserve"> (per hour</w:t>
      </w:r>
      <w:r w:rsidR="008D3845" w:rsidRPr="005E26A1">
        <w:rPr>
          <w:sz w:val="22"/>
        </w:rPr>
        <w:t xml:space="preserve"> or part thereof) £50.00 + VAT</w:t>
      </w:r>
      <w:r w:rsidR="00672CE1">
        <w:rPr>
          <w:sz w:val="22"/>
        </w:rPr>
        <w:t xml:space="preserve"> at 20%</w:t>
      </w:r>
      <w:r w:rsidR="00A2514D">
        <w:rPr>
          <w:sz w:val="22"/>
        </w:rPr>
        <w:t xml:space="preserve">; </w:t>
      </w:r>
      <w:r w:rsidR="00A2514D" w:rsidRPr="00A2514D">
        <w:rPr>
          <w:sz w:val="22"/>
        </w:rPr>
        <w:t xml:space="preserve">in excess of 4 hours incurs a daily rate (09.00-17.00) of £600.00 + VAT at 20% </w:t>
      </w:r>
      <w:r w:rsidRPr="00A2514D">
        <w:rPr>
          <w:rFonts w:cs="Arial"/>
          <w:sz w:val="22"/>
        </w:rPr>
        <w:t xml:space="preserve">This fee addresses </w:t>
      </w:r>
    </w:p>
    <w:p w14:paraId="3AFF100E" w14:textId="77777777" w:rsidR="00A71478" w:rsidRPr="00FB0B85" w:rsidRDefault="00A71478" w:rsidP="00A71478">
      <w:pPr>
        <w:spacing w:line="360" w:lineRule="auto"/>
        <w:jc w:val="both"/>
        <w:rPr>
          <w:rFonts w:cs="Arial"/>
          <w:szCs w:val="20"/>
        </w:rPr>
      </w:pPr>
      <w:r w:rsidRPr="00FB0B85">
        <w:rPr>
          <w:rFonts w:cs="Arial"/>
          <w:szCs w:val="20"/>
        </w:rPr>
        <w:t>(</w:t>
      </w:r>
      <w:proofErr w:type="spellStart"/>
      <w:r w:rsidRPr="00FB0B85">
        <w:rPr>
          <w:rFonts w:cs="Arial"/>
          <w:szCs w:val="20"/>
        </w:rPr>
        <w:t>i</w:t>
      </w:r>
      <w:proofErr w:type="spellEnd"/>
      <w:r w:rsidRPr="00FB0B85">
        <w:rPr>
          <w:rFonts w:cs="Arial"/>
          <w:szCs w:val="20"/>
        </w:rPr>
        <w:t xml:space="preserve">) </w:t>
      </w:r>
      <w:proofErr w:type="gramStart"/>
      <w:r w:rsidRPr="00FB0B85">
        <w:rPr>
          <w:rFonts w:cs="Arial"/>
          <w:szCs w:val="20"/>
        </w:rPr>
        <w:t>the</w:t>
      </w:r>
      <w:proofErr w:type="gramEnd"/>
      <w:r w:rsidRPr="00FB0B85">
        <w:rPr>
          <w:rFonts w:cs="Arial"/>
          <w:szCs w:val="20"/>
        </w:rPr>
        <w:t xml:space="preserve"> reproduction rights set out in (2) below (including preparation and licence of 4 x high resolution still shots, rates for additional stills to be agreed)</w:t>
      </w:r>
    </w:p>
    <w:p w14:paraId="6617C013" w14:textId="77777777" w:rsidR="00A71478" w:rsidRPr="00FB0B85" w:rsidRDefault="00A71478" w:rsidP="00A71478">
      <w:pPr>
        <w:spacing w:line="360" w:lineRule="auto"/>
        <w:jc w:val="both"/>
        <w:rPr>
          <w:rFonts w:cs="Arial"/>
          <w:szCs w:val="20"/>
        </w:rPr>
      </w:pPr>
      <w:r w:rsidRPr="00FB0B85">
        <w:rPr>
          <w:rFonts w:cs="Arial"/>
          <w:szCs w:val="20"/>
        </w:rPr>
        <w:t>(ii) additional staff costs</w:t>
      </w:r>
    </w:p>
    <w:p w14:paraId="383094AF" w14:textId="5FB1D2EB" w:rsidR="00A71478" w:rsidRPr="00FB0B85" w:rsidRDefault="00A71478" w:rsidP="00A71478">
      <w:pPr>
        <w:spacing w:line="360" w:lineRule="auto"/>
        <w:jc w:val="both"/>
        <w:rPr>
          <w:rFonts w:cs="Arial"/>
          <w:szCs w:val="20"/>
        </w:rPr>
      </w:pPr>
      <w:r w:rsidRPr="00FB0B85">
        <w:rPr>
          <w:rFonts w:cs="Arial"/>
          <w:szCs w:val="20"/>
        </w:rPr>
        <w:t xml:space="preserve">(iii) </w:t>
      </w:r>
      <w:proofErr w:type="gramStart"/>
      <w:r w:rsidRPr="00FB0B85">
        <w:rPr>
          <w:rFonts w:cs="Arial"/>
          <w:szCs w:val="20"/>
        </w:rPr>
        <w:t>support</w:t>
      </w:r>
      <w:proofErr w:type="gramEnd"/>
      <w:r w:rsidRPr="00FB0B85">
        <w:rPr>
          <w:rFonts w:cs="Arial"/>
          <w:szCs w:val="20"/>
        </w:rPr>
        <w:t xml:space="preserve"> from </w:t>
      </w:r>
      <w:r w:rsidR="00417D5A">
        <w:rPr>
          <w:rFonts w:cs="Arial"/>
          <w:szCs w:val="20"/>
        </w:rPr>
        <w:t xml:space="preserve">Special Collections &amp; Archives, </w:t>
      </w:r>
      <w:r w:rsidR="00293FFD">
        <w:rPr>
          <w:rFonts w:cs="Arial"/>
          <w:szCs w:val="20"/>
        </w:rPr>
        <w:t xml:space="preserve">The </w:t>
      </w:r>
      <w:r w:rsidR="00417D5A">
        <w:rPr>
          <w:rFonts w:cs="Arial"/>
          <w:szCs w:val="20"/>
        </w:rPr>
        <w:t>McClay Library</w:t>
      </w:r>
    </w:p>
    <w:p w14:paraId="3AC4DA1C" w14:textId="77777777" w:rsidR="00A71478" w:rsidRPr="00FB0B85" w:rsidRDefault="00A71478" w:rsidP="00A71478">
      <w:pPr>
        <w:spacing w:line="360" w:lineRule="auto"/>
        <w:jc w:val="both"/>
        <w:rPr>
          <w:rFonts w:cs="Arial"/>
          <w:szCs w:val="20"/>
        </w:rPr>
      </w:pPr>
      <w:r w:rsidRPr="00FB0B85">
        <w:rPr>
          <w:rFonts w:cs="Arial"/>
          <w:b/>
          <w:szCs w:val="20"/>
        </w:rPr>
        <w:t>2.</w:t>
      </w:r>
      <w:r w:rsidRPr="00FB0B85">
        <w:rPr>
          <w:rFonts w:cs="Arial"/>
          <w:szCs w:val="20"/>
        </w:rPr>
        <w:t xml:space="preserve"> Reproduction rights included within Location Fee include: </w:t>
      </w:r>
      <w:r w:rsidRPr="00417D5A">
        <w:rPr>
          <w:rFonts w:cs="Arial"/>
          <w:szCs w:val="20"/>
        </w:rPr>
        <w:t>1 broadcast or retail medium; 2 transmissions; 10 days catch-up service; 2 years and single country. Reproduction r</w:t>
      </w:r>
      <w:r w:rsidRPr="00FB0B85">
        <w:rPr>
          <w:rFonts w:cs="Arial"/>
          <w:szCs w:val="20"/>
        </w:rPr>
        <w:t>ights required above and beyond these rights should be outlined in the detailed enquiry form and are subject to additional fees to be negotiated with the Library. Please speak with Special Collections &amp; Archives about this for further information.</w:t>
      </w:r>
    </w:p>
    <w:p w14:paraId="2CF04A87" w14:textId="77777777" w:rsidR="00A71478" w:rsidRPr="00FB0B85" w:rsidRDefault="00A71478" w:rsidP="00A71478">
      <w:pPr>
        <w:spacing w:line="360" w:lineRule="auto"/>
        <w:jc w:val="both"/>
        <w:rPr>
          <w:rFonts w:cs="Arial"/>
          <w:color w:val="FF0000"/>
          <w:szCs w:val="20"/>
        </w:rPr>
      </w:pPr>
      <w:r w:rsidRPr="00FB0B85">
        <w:rPr>
          <w:rFonts w:cs="Arial"/>
          <w:color w:val="FF0000"/>
          <w:szCs w:val="20"/>
        </w:rPr>
        <w:t>Please note that items to be filmed may require rights clearance, this is not the responsibility of Queen’s University Library staff.</w:t>
      </w:r>
    </w:p>
    <w:p w14:paraId="1967D52B" w14:textId="382327FF" w:rsidR="00A71478" w:rsidRPr="00FB0B85" w:rsidRDefault="00A71478" w:rsidP="00A71478">
      <w:pPr>
        <w:spacing w:line="360" w:lineRule="auto"/>
        <w:jc w:val="both"/>
        <w:rPr>
          <w:rFonts w:cs="Arial"/>
          <w:szCs w:val="20"/>
        </w:rPr>
      </w:pPr>
      <w:r w:rsidRPr="00FB0B85">
        <w:rPr>
          <w:rFonts w:cs="Arial"/>
          <w:b/>
          <w:szCs w:val="20"/>
        </w:rPr>
        <w:t>3.</w:t>
      </w:r>
      <w:r w:rsidRPr="00FB0B85">
        <w:rPr>
          <w:rFonts w:cs="Arial"/>
          <w:szCs w:val="20"/>
        </w:rPr>
        <w:t xml:space="preserve"> The rate for filming will apply from the time you arrive at </w:t>
      </w:r>
      <w:r w:rsidR="00293FFD">
        <w:rPr>
          <w:rFonts w:cs="Arial"/>
          <w:szCs w:val="20"/>
        </w:rPr>
        <w:t>T</w:t>
      </w:r>
      <w:r w:rsidRPr="00FB0B85">
        <w:rPr>
          <w:rFonts w:cs="Arial"/>
          <w:szCs w:val="20"/>
        </w:rPr>
        <w:t xml:space="preserve">he McClay Library to the time you leave the premises. </w:t>
      </w:r>
      <w:r w:rsidRPr="00417D5A">
        <w:rPr>
          <w:rFonts w:cs="Arial"/>
          <w:szCs w:val="20"/>
        </w:rPr>
        <w:t>Only in exceptional circumstances will we negotiate an hourly rate different to the standard rate.</w:t>
      </w:r>
    </w:p>
    <w:p w14:paraId="3F6987F8" w14:textId="77777777" w:rsidR="00A71478" w:rsidRPr="00FB0B85" w:rsidRDefault="00A71478" w:rsidP="00A71478">
      <w:pPr>
        <w:spacing w:line="360" w:lineRule="auto"/>
        <w:jc w:val="both"/>
        <w:rPr>
          <w:rFonts w:cs="Arial"/>
          <w:szCs w:val="20"/>
        </w:rPr>
      </w:pPr>
      <w:r w:rsidRPr="00FB0B85">
        <w:rPr>
          <w:rFonts w:cs="Arial"/>
          <w:b/>
          <w:szCs w:val="20"/>
        </w:rPr>
        <w:t>4.</w:t>
      </w:r>
      <w:r w:rsidRPr="00FB0B85">
        <w:rPr>
          <w:rFonts w:cs="Arial"/>
          <w:szCs w:val="20"/>
        </w:rPr>
        <w:t xml:space="preserve"> Cancellation less than 48 hours before filming is due to commence will be liable for an administration fee of 50% of the total fee agreed.</w:t>
      </w:r>
    </w:p>
    <w:p w14:paraId="4E921B85" w14:textId="2E4BAD34" w:rsidR="00A71478" w:rsidRDefault="00A71478" w:rsidP="00A71478">
      <w:pPr>
        <w:spacing w:line="360" w:lineRule="auto"/>
        <w:jc w:val="both"/>
        <w:rPr>
          <w:rFonts w:cs="Arial"/>
          <w:szCs w:val="20"/>
        </w:rPr>
      </w:pPr>
      <w:r w:rsidRPr="00FB0B85">
        <w:rPr>
          <w:rFonts w:cs="Arial"/>
          <w:b/>
          <w:szCs w:val="20"/>
        </w:rPr>
        <w:t>5.</w:t>
      </w:r>
      <w:r w:rsidRPr="00FB0B85">
        <w:rPr>
          <w:rFonts w:cs="Arial"/>
          <w:szCs w:val="20"/>
        </w:rPr>
        <w:t xml:space="preserve"> Filming can only take place in </w:t>
      </w:r>
      <w:r w:rsidR="00293FFD">
        <w:rPr>
          <w:rFonts w:cs="Arial"/>
          <w:szCs w:val="20"/>
        </w:rPr>
        <w:t>T</w:t>
      </w:r>
      <w:r w:rsidRPr="00FB0B85">
        <w:rPr>
          <w:rFonts w:cs="Arial"/>
          <w:szCs w:val="20"/>
        </w:rPr>
        <w:t>he McClay Library during hours agreed in advance, and not before 09.00 or after 17.00; rooms are subject to availability.</w:t>
      </w:r>
    </w:p>
    <w:p w14:paraId="27C3E056" w14:textId="77777777" w:rsidR="00A71478" w:rsidRDefault="00A71478" w:rsidP="00FB0B85">
      <w:pPr>
        <w:keepNext/>
        <w:keepLines/>
        <w:spacing w:before="200" w:after="0"/>
        <w:outlineLvl w:val="1"/>
        <w:rPr>
          <w:rFonts w:eastAsiaTheme="majorEastAsia" w:cs="Arial"/>
          <w:b/>
          <w:bCs/>
          <w:color w:val="4F81BD" w:themeColor="accent1"/>
          <w:sz w:val="26"/>
          <w:szCs w:val="26"/>
        </w:rPr>
      </w:pPr>
    </w:p>
    <w:p w14:paraId="2081FED0" w14:textId="77777777" w:rsidR="003179B1" w:rsidRDefault="003179B1" w:rsidP="00FB0B85">
      <w:pPr>
        <w:keepNext/>
        <w:keepLines/>
        <w:spacing w:before="200" w:after="0"/>
        <w:outlineLvl w:val="1"/>
        <w:rPr>
          <w:rFonts w:eastAsiaTheme="majorEastAsia" w:cs="Arial"/>
          <w:b/>
          <w:bCs/>
          <w:color w:val="4F81BD" w:themeColor="accent1"/>
          <w:sz w:val="26"/>
          <w:szCs w:val="26"/>
        </w:rPr>
      </w:pPr>
    </w:p>
    <w:p w14:paraId="3619348D" w14:textId="77777777" w:rsidR="003179B1" w:rsidRDefault="003179B1" w:rsidP="00FB0B85">
      <w:pPr>
        <w:keepNext/>
        <w:keepLines/>
        <w:spacing w:before="200" w:after="0"/>
        <w:outlineLvl w:val="1"/>
        <w:rPr>
          <w:rFonts w:eastAsiaTheme="majorEastAsia" w:cs="Arial"/>
          <w:b/>
          <w:bCs/>
          <w:color w:val="4F81BD" w:themeColor="accent1"/>
          <w:sz w:val="26"/>
          <w:szCs w:val="26"/>
        </w:rPr>
      </w:pPr>
    </w:p>
    <w:p w14:paraId="0001C78A" w14:textId="77777777" w:rsidR="00A71478" w:rsidRDefault="00A71478" w:rsidP="00FB0B85">
      <w:pPr>
        <w:keepNext/>
        <w:keepLines/>
        <w:spacing w:before="200" w:after="0"/>
        <w:outlineLvl w:val="1"/>
        <w:rPr>
          <w:rFonts w:eastAsiaTheme="majorEastAsia" w:cs="Arial"/>
          <w:b/>
          <w:bCs/>
          <w:color w:val="4F81BD" w:themeColor="accent1"/>
          <w:sz w:val="26"/>
          <w:szCs w:val="26"/>
        </w:rPr>
      </w:pPr>
    </w:p>
    <w:p w14:paraId="5F50A317" w14:textId="77777777" w:rsidR="00A71478" w:rsidRDefault="00A71478" w:rsidP="00FB0B85">
      <w:pPr>
        <w:keepNext/>
        <w:keepLines/>
        <w:spacing w:before="200" w:after="0"/>
        <w:outlineLvl w:val="1"/>
        <w:rPr>
          <w:rFonts w:eastAsiaTheme="majorEastAsia" w:cs="Arial"/>
          <w:b/>
          <w:bCs/>
          <w:color w:val="4F81BD" w:themeColor="accent1"/>
          <w:sz w:val="26"/>
          <w:szCs w:val="26"/>
        </w:rPr>
      </w:pPr>
    </w:p>
    <w:p w14:paraId="338D9EC5" w14:textId="77777777" w:rsidR="00A71478" w:rsidRDefault="00A71478" w:rsidP="00FB0B85">
      <w:pPr>
        <w:keepNext/>
        <w:keepLines/>
        <w:spacing w:before="200" w:after="0"/>
        <w:outlineLvl w:val="1"/>
        <w:rPr>
          <w:rFonts w:eastAsiaTheme="majorEastAsia" w:cs="Arial"/>
          <w:b/>
          <w:bCs/>
          <w:color w:val="4F81BD" w:themeColor="accent1"/>
          <w:sz w:val="26"/>
          <w:szCs w:val="26"/>
        </w:rPr>
      </w:pPr>
    </w:p>
    <w:p w14:paraId="5B10C51B" w14:textId="77777777" w:rsidR="00A71478" w:rsidRDefault="00A71478" w:rsidP="00FB0B85">
      <w:pPr>
        <w:keepNext/>
        <w:keepLines/>
        <w:spacing w:before="200" w:after="0"/>
        <w:outlineLvl w:val="1"/>
        <w:rPr>
          <w:rFonts w:eastAsiaTheme="majorEastAsia" w:cs="Arial"/>
          <w:b/>
          <w:bCs/>
          <w:color w:val="4F81BD" w:themeColor="accent1"/>
          <w:sz w:val="26"/>
          <w:szCs w:val="26"/>
        </w:rPr>
      </w:pPr>
    </w:p>
    <w:p w14:paraId="2D6678F9" w14:textId="77777777" w:rsidR="00A71478" w:rsidRDefault="00A71478" w:rsidP="00A71478">
      <w:pPr>
        <w:spacing w:line="360" w:lineRule="auto"/>
        <w:jc w:val="both"/>
        <w:rPr>
          <w:rFonts w:cs="Arial"/>
          <w:szCs w:val="20"/>
        </w:rPr>
      </w:pPr>
    </w:p>
    <w:p w14:paraId="3F4115D2" w14:textId="7A96EC6A" w:rsidR="00A71478" w:rsidRPr="00A71478" w:rsidRDefault="00A71478" w:rsidP="00A71478">
      <w:pPr>
        <w:pStyle w:val="Heading2"/>
        <w:rPr>
          <w:rFonts w:ascii="Arial" w:hAnsi="Arial" w:cs="Arial"/>
        </w:rPr>
      </w:pPr>
      <w:r w:rsidRPr="00A71478">
        <w:rPr>
          <w:rFonts w:ascii="Arial" w:hAnsi="Arial" w:cs="Arial"/>
        </w:rPr>
        <w:lastRenderedPageBreak/>
        <w:t>How to apply for permission to film</w:t>
      </w:r>
      <w:r w:rsidR="00C87376">
        <w:rPr>
          <w:rFonts w:ascii="Arial" w:hAnsi="Arial" w:cs="Arial"/>
        </w:rPr>
        <w:t xml:space="preserve"> and record</w:t>
      </w:r>
      <w:r w:rsidRPr="00A71478">
        <w:rPr>
          <w:rFonts w:ascii="Arial" w:hAnsi="Arial" w:cs="Arial"/>
        </w:rPr>
        <w:t xml:space="preserve"> at </w:t>
      </w:r>
      <w:r w:rsidR="00417D5A">
        <w:rPr>
          <w:rFonts w:ascii="Arial" w:hAnsi="Arial" w:cs="Arial"/>
        </w:rPr>
        <w:t xml:space="preserve">Special Collections &amp; Archives, </w:t>
      </w:r>
      <w:r w:rsidRPr="00A71478">
        <w:rPr>
          <w:rFonts w:ascii="Arial" w:hAnsi="Arial" w:cs="Arial"/>
        </w:rPr>
        <w:t>McClay Library</w:t>
      </w:r>
    </w:p>
    <w:p w14:paraId="3EEEF321" w14:textId="77777777" w:rsidR="00A71478" w:rsidRDefault="00A71478" w:rsidP="00A71478">
      <w:pPr>
        <w:spacing w:line="360" w:lineRule="auto"/>
        <w:jc w:val="both"/>
        <w:rPr>
          <w:rFonts w:cs="Arial"/>
          <w:szCs w:val="20"/>
        </w:rPr>
      </w:pPr>
    </w:p>
    <w:p w14:paraId="6FF20AA8" w14:textId="77777777" w:rsidR="00A71478" w:rsidRPr="00A71478" w:rsidRDefault="00A71478" w:rsidP="00A71478">
      <w:pPr>
        <w:spacing w:line="360" w:lineRule="auto"/>
        <w:jc w:val="both"/>
        <w:rPr>
          <w:rFonts w:cs="Arial"/>
          <w:szCs w:val="20"/>
        </w:rPr>
      </w:pPr>
      <w:r w:rsidRPr="00A71478">
        <w:rPr>
          <w:rFonts w:cs="Arial"/>
          <w:szCs w:val="20"/>
        </w:rPr>
        <w:t xml:space="preserve">1. Requests for filming must be made in writing, a </w:t>
      </w:r>
      <w:r w:rsidRPr="00A71478">
        <w:rPr>
          <w:rFonts w:cs="Arial"/>
          <w:b/>
          <w:i/>
          <w:szCs w:val="20"/>
        </w:rPr>
        <w:t>Filming Enquiry Form</w:t>
      </w:r>
      <w:r w:rsidRPr="00A71478">
        <w:rPr>
          <w:rFonts w:cs="Arial"/>
          <w:szCs w:val="20"/>
        </w:rPr>
        <w:t xml:space="preserve"> is available for your convenience (available online at link), a completed form should be emailed or sent to:</w:t>
      </w:r>
    </w:p>
    <w:p w14:paraId="338FCEC9" w14:textId="77777777" w:rsidR="00A71478" w:rsidRPr="00A71478" w:rsidRDefault="00417D5A" w:rsidP="00A71478">
      <w:pPr>
        <w:spacing w:line="360" w:lineRule="auto"/>
        <w:jc w:val="both"/>
        <w:rPr>
          <w:rFonts w:cs="Arial"/>
          <w:szCs w:val="20"/>
        </w:rPr>
      </w:pPr>
      <w:r>
        <w:rPr>
          <w:rFonts w:cs="Arial"/>
          <w:szCs w:val="20"/>
        </w:rPr>
        <w:t>Special Collections &amp; Archives</w:t>
      </w:r>
      <w:r w:rsidR="00A71478" w:rsidRPr="00A71478">
        <w:rPr>
          <w:rFonts w:cs="Arial"/>
          <w:szCs w:val="20"/>
        </w:rPr>
        <w:t>, McClay Library, Queen’s University Belfast, 10 College Park East, BELFAST BT7 1LP</w:t>
      </w:r>
    </w:p>
    <w:p w14:paraId="2EFCC352" w14:textId="77777777" w:rsidR="00A71478" w:rsidRPr="00A71478" w:rsidRDefault="00A71478" w:rsidP="00A71478">
      <w:pPr>
        <w:spacing w:line="360" w:lineRule="auto"/>
        <w:jc w:val="both"/>
        <w:rPr>
          <w:rFonts w:cs="Arial"/>
          <w:szCs w:val="20"/>
        </w:rPr>
      </w:pPr>
      <w:r w:rsidRPr="00A71478">
        <w:rPr>
          <w:rFonts w:cs="Arial"/>
          <w:szCs w:val="20"/>
        </w:rPr>
        <w:t xml:space="preserve">Email: </w:t>
      </w:r>
      <w:hyperlink r:id="rId14" w:history="1">
        <w:r w:rsidR="00417D5A" w:rsidRPr="00417D5A">
          <w:rPr>
            <w:rStyle w:val="Hyperlink"/>
          </w:rPr>
          <w:t>specialcollections@qub.ac.uk</w:t>
        </w:r>
      </w:hyperlink>
    </w:p>
    <w:p w14:paraId="31DDF383" w14:textId="77777777" w:rsidR="00A71478" w:rsidRPr="00A71478" w:rsidRDefault="00A71478" w:rsidP="00A71478">
      <w:pPr>
        <w:spacing w:line="360" w:lineRule="auto"/>
        <w:jc w:val="both"/>
        <w:rPr>
          <w:rFonts w:cs="Arial"/>
          <w:szCs w:val="20"/>
        </w:rPr>
      </w:pPr>
    </w:p>
    <w:p w14:paraId="2AD3B073" w14:textId="77777777" w:rsidR="00A71478" w:rsidRPr="00A71478" w:rsidRDefault="00A71478" w:rsidP="00A71478">
      <w:pPr>
        <w:spacing w:line="360" w:lineRule="auto"/>
        <w:jc w:val="both"/>
        <w:rPr>
          <w:rFonts w:cs="Arial"/>
          <w:szCs w:val="20"/>
        </w:rPr>
      </w:pPr>
      <w:r w:rsidRPr="00A71478">
        <w:rPr>
          <w:rFonts w:cs="Arial"/>
          <w:b/>
          <w:szCs w:val="20"/>
        </w:rPr>
        <w:t>2.</w:t>
      </w:r>
      <w:r w:rsidRPr="00A71478">
        <w:rPr>
          <w:rFonts w:cs="Arial"/>
          <w:szCs w:val="20"/>
        </w:rPr>
        <w:t xml:space="preserve"> Requests must be made at least 5 working days before you wish to film. This allows Library staff time to check the condition and availability of rooms, the collection item(s), curator(s) and ensure they will be available on the day.</w:t>
      </w:r>
    </w:p>
    <w:p w14:paraId="1624E6AD" w14:textId="77777777" w:rsidR="00A71478" w:rsidRPr="00A71478" w:rsidRDefault="00A71478" w:rsidP="00A71478">
      <w:pPr>
        <w:spacing w:line="360" w:lineRule="auto"/>
        <w:jc w:val="both"/>
        <w:rPr>
          <w:rFonts w:cs="Arial"/>
          <w:szCs w:val="20"/>
        </w:rPr>
      </w:pPr>
    </w:p>
    <w:p w14:paraId="20B2257C" w14:textId="77777777" w:rsidR="00A71478" w:rsidRPr="00A71478" w:rsidRDefault="00A71478" w:rsidP="00A71478">
      <w:pPr>
        <w:spacing w:line="360" w:lineRule="auto"/>
        <w:jc w:val="both"/>
        <w:rPr>
          <w:rFonts w:cs="Arial"/>
          <w:szCs w:val="20"/>
        </w:rPr>
      </w:pPr>
      <w:r w:rsidRPr="00A71478">
        <w:rPr>
          <w:rFonts w:cs="Arial"/>
          <w:b/>
          <w:szCs w:val="20"/>
        </w:rPr>
        <w:t>3.</w:t>
      </w:r>
      <w:r w:rsidRPr="00A71478">
        <w:rPr>
          <w:rFonts w:cs="Arial"/>
          <w:szCs w:val="20"/>
        </w:rPr>
        <w:t xml:space="preserve"> The following information must be included with your request:</w:t>
      </w:r>
    </w:p>
    <w:p w14:paraId="6D54C715" w14:textId="4D85FC35" w:rsidR="00A71478" w:rsidRPr="00A71478" w:rsidRDefault="00A71478" w:rsidP="00A71478">
      <w:pPr>
        <w:numPr>
          <w:ilvl w:val="0"/>
          <w:numId w:val="1"/>
        </w:numPr>
        <w:spacing w:line="360" w:lineRule="auto"/>
        <w:contextualSpacing/>
        <w:jc w:val="both"/>
        <w:rPr>
          <w:rFonts w:cs="Arial"/>
          <w:szCs w:val="20"/>
        </w:rPr>
      </w:pPr>
      <w:r w:rsidRPr="00A71478">
        <w:rPr>
          <w:rFonts w:cs="Arial"/>
          <w:szCs w:val="20"/>
        </w:rPr>
        <w:t xml:space="preserve">Reasons for requesting access to film in </w:t>
      </w:r>
      <w:r w:rsidR="00293FFD">
        <w:rPr>
          <w:rFonts w:cs="Arial"/>
          <w:szCs w:val="20"/>
        </w:rPr>
        <w:t>T</w:t>
      </w:r>
      <w:r w:rsidRPr="00A71478">
        <w:rPr>
          <w:rFonts w:cs="Arial"/>
          <w:szCs w:val="20"/>
        </w:rPr>
        <w:t>he McClay Library - as a location, an interview setting, its collections, etc</w:t>
      </w:r>
    </w:p>
    <w:p w14:paraId="686663F1" w14:textId="77777777" w:rsidR="00A71478" w:rsidRPr="00A71478" w:rsidRDefault="00A71478" w:rsidP="00A71478">
      <w:pPr>
        <w:numPr>
          <w:ilvl w:val="0"/>
          <w:numId w:val="1"/>
        </w:numPr>
        <w:spacing w:line="360" w:lineRule="auto"/>
        <w:contextualSpacing/>
        <w:jc w:val="both"/>
        <w:rPr>
          <w:rFonts w:cs="Arial"/>
          <w:szCs w:val="20"/>
        </w:rPr>
      </w:pPr>
      <w:r w:rsidRPr="00A71478">
        <w:rPr>
          <w:rFonts w:cs="Arial"/>
          <w:szCs w:val="20"/>
        </w:rPr>
        <w:t xml:space="preserve">A list of the </w:t>
      </w:r>
      <w:r w:rsidR="00417D5A">
        <w:rPr>
          <w:rFonts w:cs="Arial"/>
          <w:szCs w:val="20"/>
        </w:rPr>
        <w:t xml:space="preserve">Special Collections &amp; Archives staff </w:t>
      </w:r>
      <w:r w:rsidRPr="00A71478">
        <w:rPr>
          <w:rFonts w:cs="Arial"/>
          <w:szCs w:val="20"/>
        </w:rPr>
        <w:t>you wish to interview, and/or the external experts or presenters you wish to bring to the Library</w:t>
      </w:r>
    </w:p>
    <w:p w14:paraId="3B15035F" w14:textId="77777777" w:rsidR="00A71478" w:rsidRPr="00A71478" w:rsidRDefault="00A71478" w:rsidP="00A71478">
      <w:pPr>
        <w:numPr>
          <w:ilvl w:val="0"/>
          <w:numId w:val="1"/>
        </w:numPr>
        <w:spacing w:line="360" w:lineRule="auto"/>
        <w:contextualSpacing/>
        <w:jc w:val="both"/>
        <w:rPr>
          <w:rFonts w:cs="Arial"/>
          <w:szCs w:val="20"/>
        </w:rPr>
      </w:pPr>
      <w:r w:rsidRPr="00A71478">
        <w:rPr>
          <w:rFonts w:cs="Arial"/>
          <w:szCs w:val="20"/>
        </w:rPr>
        <w:t xml:space="preserve">A list of the </w:t>
      </w:r>
      <w:r w:rsidR="00417D5A" w:rsidRPr="00417D5A">
        <w:rPr>
          <w:rFonts w:cs="Arial"/>
          <w:szCs w:val="20"/>
        </w:rPr>
        <w:t xml:space="preserve">Special Collections &amp; Archives </w:t>
      </w:r>
      <w:r w:rsidRPr="00A71478">
        <w:rPr>
          <w:rFonts w:cs="Arial"/>
          <w:szCs w:val="20"/>
        </w:rPr>
        <w:t>Library locations where you wish to film</w:t>
      </w:r>
    </w:p>
    <w:p w14:paraId="302F1FCA" w14:textId="77777777" w:rsidR="00A71478" w:rsidRPr="00A71478" w:rsidRDefault="00A71478" w:rsidP="00A71478">
      <w:pPr>
        <w:numPr>
          <w:ilvl w:val="0"/>
          <w:numId w:val="1"/>
        </w:numPr>
        <w:spacing w:line="360" w:lineRule="auto"/>
        <w:contextualSpacing/>
        <w:jc w:val="both"/>
        <w:rPr>
          <w:rFonts w:cs="Arial"/>
          <w:szCs w:val="20"/>
        </w:rPr>
      </w:pPr>
      <w:r w:rsidRPr="00A71478">
        <w:rPr>
          <w:rFonts w:cs="Arial"/>
          <w:szCs w:val="20"/>
        </w:rPr>
        <w:t>The total number of people in your film crew (including presenters and interviewees)</w:t>
      </w:r>
    </w:p>
    <w:p w14:paraId="1AE35EC7" w14:textId="77777777" w:rsidR="00A71478" w:rsidRPr="00A71478" w:rsidRDefault="00A71478" w:rsidP="00A71478">
      <w:pPr>
        <w:numPr>
          <w:ilvl w:val="0"/>
          <w:numId w:val="1"/>
        </w:numPr>
        <w:spacing w:line="360" w:lineRule="auto"/>
        <w:contextualSpacing/>
        <w:jc w:val="both"/>
        <w:rPr>
          <w:rFonts w:cs="Arial"/>
          <w:szCs w:val="20"/>
        </w:rPr>
      </w:pPr>
      <w:r w:rsidRPr="00A71478">
        <w:rPr>
          <w:rFonts w:cs="Arial"/>
          <w:szCs w:val="20"/>
        </w:rPr>
        <w:t>The filming date(s) you propose. (Please also provide alternative dates, as your chosen date may not be available)</w:t>
      </w:r>
    </w:p>
    <w:p w14:paraId="1FB7BC55" w14:textId="77777777" w:rsidR="00A71478" w:rsidRPr="00A71478" w:rsidRDefault="00A71478" w:rsidP="00A71478">
      <w:pPr>
        <w:numPr>
          <w:ilvl w:val="0"/>
          <w:numId w:val="1"/>
        </w:numPr>
        <w:spacing w:line="360" w:lineRule="auto"/>
        <w:contextualSpacing/>
        <w:jc w:val="both"/>
        <w:rPr>
          <w:rFonts w:cs="Arial"/>
          <w:szCs w:val="20"/>
        </w:rPr>
      </w:pPr>
      <w:r w:rsidRPr="00A71478">
        <w:rPr>
          <w:rFonts w:cs="Arial"/>
          <w:szCs w:val="20"/>
        </w:rPr>
        <w:t>Anticipated arrival and filming times, including set up and wrap time</w:t>
      </w:r>
    </w:p>
    <w:p w14:paraId="66C0B9A8" w14:textId="77777777" w:rsidR="00A71478" w:rsidRPr="00A71478" w:rsidRDefault="00A71478" w:rsidP="00A71478">
      <w:pPr>
        <w:numPr>
          <w:ilvl w:val="0"/>
          <w:numId w:val="1"/>
        </w:numPr>
        <w:spacing w:line="360" w:lineRule="auto"/>
        <w:contextualSpacing/>
        <w:jc w:val="both"/>
        <w:rPr>
          <w:rFonts w:cs="Arial"/>
          <w:szCs w:val="20"/>
        </w:rPr>
      </w:pPr>
      <w:r w:rsidRPr="00A71478">
        <w:rPr>
          <w:rFonts w:cs="Arial"/>
          <w:szCs w:val="20"/>
        </w:rPr>
        <w:t>Title and location references of collection items you wish to film</w:t>
      </w:r>
      <w:r w:rsidRPr="00A71478">
        <w:rPr>
          <w:rFonts w:cs="Arial"/>
          <w:b/>
          <w:sz w:val="24"/>
          <w:szCs w:val="24"/>
        </w:rPr>
        <w:t>*</w:t>
      </w:r>
    </w:p>
    <w:p w14:paraId="0A9F4564" w14:textId="77777777" w:rsidR="00A71478" w:rsidRDefault="00A71478" w:rsidP="00A71478">
      <w:pPr>
        <w:spacing w:line="360" w:lineRule="auto"/>
        <w:jc w:val="both"/>
        <w:rPr>
          <w:rFonts w:cs="Arial"/>
          <w:szCs w:val="20"/>
        </w:rPr>
      </w:pPr>
    </w:p>
    <w:p w14:paraId="1B35BB43" w14:textId="77777777" w:rsidR="00A71478" w:rsidRPr="00A71478" w:rsidRDefault="00A71478" w:rsidP="00A71478">
      <w:pPr>
        <w:spacing w:line="360" w:lineRule="auto"/>
        <w:jc w:val="both"/>
        <w:rPr>
          <w:rFonts w:cs="Arial"/>
          <w:szCs w:val="20"/>
        </w:rPr>
      </w:pPr>
      <w:r w:rsidRPr="00A71478">
        <w:rPr>
          <w:rFonts w:cs="Arial"/>
          <w:szCs w:val="20"/>
        </w:rPr>
        <w:t xml:space="preserve">Please note: We do not provide free research support. It is your responsibility to research and provide location references for the collection items you require. </w:t>
      </w:r>
      <w:r w:rsidR="00417D5A" w:rsidRPr="00417D5A">
        <w:rPr>
          <w:rFonts w:cs="Arial"/>
          <w:szCs w:val="20"/>
        </w:rPr>
        <w:t>Special Collections &amp; Archives</w:t>
      </w:r>
      <w:r w:rsidRPr="00A71478">
        <w:rPr>
          <w:rFonts w:cs="Arial"/>
          <w:szCs w:val="20"/>
        </w:rPr>
        <w:t xml:space="preserve"> staff will be pleased to discuss collection materials in advance.</w:t>
      </w:r>
    </w:p>
    <w:p w14:paraId="775DBA13" w14:textId="2F2FC4C3" w:rsidR="00A71478" w:rsidRPr="00A71478" w:rsidRDefault="00A71478" w:rsidP="00A71478">
      <w:pPr>
        <w:spacing w:line="240" w:lineRule="auto"/>
        <w:jc w:val="both"/>
        <w:rPr>
          <w:rFonts w:cs="Arial"/>
          <w:szCs w:val="20"/>
        </w:rPr>
      </w:pPr>
      <w:r w:rsidRPr="00A71478">
        <w:rPr>
          <w:rFonts w:cs="Arial"/>
          <w:b/>
          <w:sz w:val="24"/>
          <w:szCs w:val="24"/>
        </w:rPr>
        <w:t>*</w:t>
      </w:r>
      <w:r w:rsidRPr="00A71478">
        <w:rPr>
          <w:rFonts w:cs="Arial"/>
          <w:szCs w:val="20"/>
        </w:rPr>
        <w:t xml:space="preserve">Location references for books and journals can be found in the Library Catalogue which can be accessed online at: </w:t>
      </w:r>
      <w:hyperlink r:id="rId15" w:history="1">
        <w:r w:rsidRPr="00A71478">
          <w:rPr>
            <w:rFonts w:cs="Arial"/>
            <w:color w:val="0000FF" w:themeColor="hyperlink"/>
            <w:szCs w:val="20"/>
            <w:u w:val="single"/>
          </w:rPr>
          <w:t>www.qub.ac.uk/lib</w:t>
        </w:r>
      </w:hyperlink>
      <w:r w:rsidRPr="00A71478">
        <w:rPr>
          <w:rFonts w:cs="Arial"/>
          <w:szCs w:val="20"/>
        </w:rPr>
        <w:t xml:space="preserve"> </w:t>
      </w:r>
    </w:p>
    <w:p w14:paraId="61B868B5" w14:textId="001AD61C" w:rsidR="00A71478" w:rsidRPr="00A71478" w:rsidRDefault="00A71478" w:rsidP="006D14FF">
      <w:pPr>
        <w:spacing w:line="240" w:lineRule="auto"/>
        <w:rPr>
          <w:rFonts w:cs="Arial"/>
          <w:szCs w:val="20"/>
        </w:rPr>
      </w:pPr>
      <w:r w:rsidRPr="00A71478">
        <w:rPr>
          <w:rFonts w:cs="Arial"/>
          <w:szCs w:val="20"/>
        </w:rPr>
        <w:t>Manuscrip</w:t>
      </w:r>
      <w:r w:rsidR="006D14FF">
        <w:rPr>
          <w:rFonts w:cs="Arial"/>
          <w:szCs w:val="20"/>
        </w:rPr>
        <w:t xml:space="preserve">t listings are available online: </w:t>
      </w:r>
      <w:hyperlink r:id="rId16" w:history="1">
        <w:r w:rsidR="006D14FF" w:rsidRPr="00BB6154">
          <w:rPr>
            <w:rStyle w:val="Hyperlink"/>
            <w:rFonts w:cs="Arial"/>
            <w:szCs w:val="20"/>
          </w:rPr>
          <w:t>https://www.qub.ac.uk/directorates/InformationServices/TheLibrary/SpecialCollections/Manuscripts/</w:t>
        </w:r>
      </w:hyperlink>
      <w:r w:rsidR="006D14FF">
        <w:rPr>
          <w:rFonts w:cs="Arial"/>
          <w:szCs w:val="20"/>
        </w:rPr>
        <w:t xml:space="preserve"> </w:t>
      </w:r>
    </w:p>
    <w:p w14:paraId="7A95C0B1" w14:textId="77777777" w:rsidR="00A71478" w:rsidRPr="00A71478" w:rsidRDefault="00A71478" w:rsidP="00A71478">
      <w:pPr>
        <w:spacing w:line="360" w:lineRule="auto"/>
        <w:jc w:val="both"/>
        <w:rPr>
          <w:rFonts w:cs="Arial"/>
          <w:szCs w:val="20"/>
        </w:rPr>
      </w:pPr>
    </w:p>
    <w:p w14:paraId="5E0E3771" w14:textId="77777777" w:rsidR="00A71478" w:rsidRPr="00A71478" w:rsidRDefault="00A71478" w:rsidP="00A71478">
      <w:pPr>
        <w:spacing w:line="360" w:lineRule="auto"/>
        <w:jc w:val="both"/>
        <w:rPr>
          <w:rFonts w:cs="Arial"/>
          <w:szCs w:val="20"/>
        </w:rPr>
      </w:pPr>
      <w:r w:rsidRPr="00A71478">
        <w:rPr>
          <w:rFonts w:cs="Arial"/>
          <w:b/>
          <w:szCs w:val="20"/>
        </w:rPr>
        <w:t>4.</w:t>
      </w:r>
      <w:r w:rsidRPr="00A71478">
        <w:rPr>
          <w:rFonts w:cs="Arial"/>
          <w:szCs w:val="20"/>
        </w:rPr>
        <w:t xml:space="preserve"> Items must be ordered at least 5 working days in advance via </w:t>
      </w:r>
      <w:r w:rsidR="00417D5A" w:rsidRPr="00417D5A">
        <w:rPr>
          <w:rFonts w:cs="Arial"/>
          <w:szCs w:val="20"/>
        </w:rPr>
        <w:t>Special Collections &amp; Archives</w:t>
      </w:r>
      <w:r w:rsidRPr="00A71478">
        <w:rPr>
          <w:rFonts w:cs="Arial"/>
          <w:szCs w:val="20"/>
        </w:rPr>
        <w:t>.</w:t>
      </w:r>
    </w:p>
    <w:p w14:paraId="6271CEAD" w14:textId="77777777" w:rsidR="00A71478" w:rsidRPr="00A71478" w:rsidRDefault="00A71478" w:rsidP="00A71478">
      <w:pPr>
        <w:spacing w:line="360" w:lineRule="auto"/>
        <w:jc w:val="both"/>
        <w:rPr>
          <w:rFonts w:cs="Arial"/>
          <w:szCs w:val="20"/>
        </w:rPr>
      </w:pPr>
      <w:r w:rsidRPr="00A71478">
        <w:rPr>
          <w:rFonts w:cs="Arial"/>
          <w:szCs w:val="20"/>
        </w:rPr>
        <w:t>No additional documents can be ordered or provided on the day of filming.</w:t>
      </w:r>
    </w:p>
    <w:p w14:paraId="4312C0E1" w14:textId="77777777" w:rsidR="00A71478" w:rsidRPr="00A71478" w:rsidRDefault="00A71478" w:rsidP="00A71478">
      <w:pPr>
        <w:spacing w:line="360" w:lineRule="auto"/>
        <w:jc w:val="both"/>
        <w:rPr>
          <w:rFonts w:cs="Arial"/>
          <w:szCs w:val="20"/>
        </w:rPr>
      </w:pPr>
    </w:p>
    <w:p w14:paraId="417E3F25" w14:textId="77777777" w:rsidR="00FB0B85" w:rsidRDefault="00FB0B85" w:rsidP="00FB0B85"/>
    <w:p w14:paraId="23494C41" w14:textId="77777777" w:rsidR="003179B1" w:rsidRDefault="003179B1" w:rsidP="003179B1">
      <w:pPr>
        <w:pStyle w:val="Heading2"/>
        <w:rPr>
          <w:rFonts w:ascii="Arial" w:hAnsi="Arial" w:cs="Arial"/>
        </w:rPr>
      </w:pPr>
      <w:r w:rsidRPr="003179B1">
        <w:rPr>
          <w:rFonts w:ascii="Arial" w:hAnsi="Arial" w:cs="Arial"/>
        </w:rPr>
        <w:t>Administrative Process</w:t>
      </w:r>
    </w:p>
    <w:p w14:paraId="4DFF1CF9" w14:textId="77777777" w:rsidR="003179B1" w:rsidRPr="003179B1" w:rsidRDefault="003179B1" w:rsidP="003179B1">
      <w:pPr>
        <w:spacing w:line="360" w:lineRule="auto"/>
        <w:jc w:val="both"/>
        <w:rPr>
          <w:rFonts w:cs="Arial"/>
          <w:szCs w:val="20"/>
        </w:rPr>
      </w:pPr>
      <w:r w:rsidRPr="003179B1">
        <w:rPr>
          <w:rFonts w:cs="Arial"/>
          <w:szCs w:val="20"/>
        </w:rPr>
        <w:t xml:space="preserve">Once we have approved your </w:t>
      </w:r>
      <w:r>
        <w:rPr>
          <w:rFonts w:cs="Arial"/>
          <w:szCs w:val="20"/>
        </w:rPr>
        <w:t>request to film</w:t>
      </w:r>
      <w:r w:rsidRPr="003179B1">
        <w:rPr>
          <w:rFonts w:cs="Arial"/>
          <w:szCs w:val="20"/>
        </w:rPr>
        <w:t xml:space="preserve">, we will inform you. You must then complete and return the </w:t>
      </w:r>
      <w:r w:rsidRPr="003179B1">
        <w:rPr>
          <w:rFonts w:cs="Arial"/>
          <w:b/>
          <w:i/>
          <w:szCs w:val="20"/>
        </w:rPr>
        <w:t xml:space="preserve">Permission to Film Request Form </w:t>
      </w:r>
      <w:r w:rsidRPr="0065730D">
        <w:rPr>
          <w:rFonts w:cs="Arial"/>
          <w:i/>
          <w:szCs w:val="20"/>
        </w:rPr>
        <w:t>and</w:t>
      </w:r>
      <w:r>
        <w:rPr>
          <w:rFonts w:cs="Arial"/>
          <w:b/>
          <w:i/>
          <w:szCs w:val="20"/>
        </w:rPr>
        <w:t xml:space="preserve"> </w:t>
      </w:r>
      <w:r w:rsidRPr="003179B1">
        <w:rPr>
          <w:rFonts w:cs="Arial"/>
          <w:szCs w:val="20"/>
        </w:rPr>
        <w:t>provide the following paperwork:</w:t>
      </w:r>
    </w:p>
    <w:p w14:paraId="4F07619C" w14:textId="77777777" w:rsidR="003179B1" w:rsidRPr="003179B1" w:rsidRDefault="003179B1" w:rsidP="00C87376">
      <w:pPr>
        <w:pStyle w:val="ListParagraph"/>
        <w:numPr>
          <w:ilvl w:val="0"/>
          <w:numId w:val="11"/>
        </w:numPr>
        <w:rPr>
          <w:rFonts w:cs="Arial"/>
          <w:szCs w:val="20"/>
        </w:rPr>
      </w:pPr>
      <w:r w:rsidRPr="003179B1">
        <w:rPr>
          <w:rFonts w:cs="Arial"/>
          <w:szCs w:val="20"/>
        </w:rPr>
        <w:t>An Application to Undertake Work will be required for any project which involves potentially hazardous lighting, construction, or other high risk production elements</w:t>
      </w:r>
    </w:p>
    <w:p w14:paraId="69387FC0" w14:textId="77777777" w:rsidR="003179B1" w:rsidRPr="003179B1" w:rsidRDefault="003179B1" w:rsidP="00C87376">
      <w:pPr>
        <w:numPr>
          <w:ilvl w:val="0"/>
          <w:numId w:val="11"/>
        </w:numPr>
        <w:spacing w:line="480" w:lineRule="auto"/>
        <w:contextualSpacing/>
        <w:jc w:val="both"/>
        <w:rPr>
          <w:rFonts w:cs="Arial"/>
          <w:szCs w:val="20"/>
        </w:rPr>
      </w:pPr>
      <w:r w:rsidRPr="003179B1">
        <w:rPr>
          <w:rFonts w:cs="Arial"/>
          <w:szCs w:val="20"/>
        </w:rPr>
        <w:t>A risk assessment (specific to location)</w:t>
      </w:r>
    </w:p>
    <w:p w14:paraId="7469868D" w14:textId="1663407C" w:rsidR="0032146D" w:rsidRPr="0032146D" w:rsidRDefault="003179B1" w:rsidP="00C87376">
      <w:pPr>
        <w:numPr>
          <w:ilvl w:val="0"/>
          <w:numId w:val="11"/>
        </w:numPr>
        <w:spacing w:line="480" w:lineRule="auto"/>
        <w:contextualSpacing/>
        <w:jc w:val="both"/>
        <w:rPr>
          <w:rFonts w:cs="Arial"/>
          <w:szCs w:val="20"/>
        </w:rPr>
      </w:pPr>
      <w:r w:rsidRPr="0032146D">
        <w:rPr>
          <w:rFonts w:cs="Arial"/>
          <w:szCs w:val="20"/>
        </w:rPr>
        <w:t xml:space="preserve">A copy of your insurance policies providing evidence of </w:t>
      </w:r>
      <w:r w:rsidR="0032146D" w:rsidRPr="0032146D">
        <w:rPr>
          <w:rFonts w:cs="Arial"/>
          <w:szCs w:val="20"/>
        </w:rPr>
        <w:t>Employers Liability insurance £10m in aggregate and Public and Products Liability insurance £5m each occurrence</w:t>
      </w:r>
    </w:p>
    <w:p w14:paraId="3F6499B4" w14:textId="77777777" w:rsidR="003179B1" w:rsidRPr="003179B1" w:rsidRDefault="003179B1" w:rsidP="00C87376">
      <w:pPr>
        <w:numPr>
          <w:ilvl w:val="0"/>
          <w:numId w:val="11"/>
        </w:numPr>
        <w:spacing w:line="480" w:lineRule="auto"/>
        <w:contextualSpacing/>
        <w:jc w:val="both"/>
        <w:rPr>
          <w:rFonts w:cs="Arial"/>
          <w:szCs w:val="20"/>
        </w:rPr>
      </w:pPr>
      <w:r w:rsidRPr="003179B1">
        <w:rPr>
          <w:rFonts w:cs="Arial"/>
          <w:szCs w:val="20"/>
        </w:rPr>
        <w:t>A list of equipment that you will be bringing onto the premises, including all lighting and particularly any electrical equipment that needs to be plugged into the power supply. This equipment should be PAT tested and certified safe to use</w:t>
      </w:r>
    </w:p>
    <w:p w14:paraId="11695F77" w14:textId="77777777" w:rsidR="003179B1" w:rsidRPr="003179B1" w:rsidRDefault="003179B1" w:rsidP="00C87376">
      <w:pPr>
        <w:numPr>
          <w:ilvl w:val="0"/>
          <w:numId w:val="11"/>
        </w:numPr>
        <w:spacing w:line="480" w:lineRule="auto"/>
        <w:contextualSpacing/>
        <w:jc w:val="both"/>
        <w:rPr>
          <w:rFonts w:cs="Arial"/>
          <w:szCs w:val="20"/>
        </w:rPr>
      </w:pPr>
      <w:r w:rsidRPr="003179B1">
        <w:rPr>
          <w:rFonts w:cs="Arial"/>
          <w:szCs w:val="20"/>
        </w:rPr>
        <w:t xml:space="preserve">A list of all crew members (including presenters and interviewees) attending the shoot so that we can issue Library Passes. Crew members not listed cannot be issued with a pass on the day, and will not be allowed on site. You must advise the </w:t>
      </w:r>
      <w:r w:rsidR="00417D5A" w:rsidRPr="00417D5A">
        <w:rPr>
          <w:rFonts w:cs="Arial"/>
          <w:szCs w:val="20"/>
        </w:rPr>
        <w:t xml:space="preserve">Special Collections &amp; Archives </w:t>
      </w:r>
      <w:r w:rsidRPr="003179B1">
        <w:rPr>
          <w:rFonts w:cs="Arial"/>
          <w:szCs w:val="20"/>
        </w:rPr>
        <w:t>of any last minute changes as soon as possible</w:t>
      </w:r>
    </w:p>
    <w:p w14:paraId="1280203D" w14:textId="77777777" w:rsidR="003179B1" w:rsidRDefault="003179B1" w:rsidP="00C87376">
      <w:pPr>
        <w:pStyle w:val="ListParagraph"/>
        <w:numPr>
          <w:ilvl w:val="0"/>
          <w:numId w:val="11"/>
        </w:numPr>
        <w:spacing w:line="360" w:lineRule="auto"/>
        <w:jc w:val="both"/>
        <w:rPr>
          <w:rFonts w:cs="Arial"/>
          <w:szCs w:val="20"/>
        </w:rPr>
      </w:pPr>
      <w:r w:rsidRPr="003179B1">
        <w:rPr>
          <w:rFonts w:cs="Arial"/>
          <w:szCs w:val="20"/>
        </w:rPr>
        <w:t xml:space="preserve">A list of vehicles (registration number, make, type, </w:t>
      </w:r>
      <w:proofErr w:type="gramStart"/>
      <w:r w:rsidRPr="003179B1">
        <w:rPr>
          <w:rFonts w:cs="Arial"/>
          <w:szCs w:val="20"/>
        </w:rPr>
        <w:t>colour</w:t>
      </w:r>
      <w:proofErr w:type="gramEnd"/>
      <w:r w:rsidRPr="003179B1">
        <w:rPr>
          <w:rFonts w:cs="Arial"/>
          <w:szCs w:val="20"/>
        </w:rPr>
        <w:t>) which require entry into the University grounds, for parking and security clearance. Crews must vacate the premises before 21.00 for evening shoots.</w:t>
      </w:r>
      <w:r>
        <w:rPr>
          <w:rFonts w:cs="Arial"/>
          <w:szCs w:val="20"/>
        </w:rPr>
        <w:t xml:space="preserve"> </w:t>
      </w:r>
    </w:p>
    <w:p w14:paraId="58618CFD" w14:textId="77777777" w:rsidR="003179B1" w:rsidRPr="003179B1" w:rsidRDefault="003179B1" w:rsidP="003179B1">
      <w:pPr>
        <w:spacing w:line="360" w:lineRule="auto"/>
        <w:rPr>
          <w:rFonts w:cs="Arial"/>
          <w:color w:val="FF0000"/>
          <w:szCs w:val="20"/>
        </w:rPr>
      </w:pPr>
      <w:r w:rsidRPr="003179B1">
        <w:rPr>
          <w:rFonts w:cs="Arial"/>
          <w:b/>
          <w:color w:val="FF0000"/>
          <w:szCs w:val="20"/>
        </w:rPr>
        <w:t>Parking Permits</w:t>
      </w:r>
      <w:r w:rsidRPr="003179B1">
        <w:rPr>
          <w:rFonts w:cs="Arial"/>
          <w:color w:val="FF0000"/>
          <w:szCs w:val="20"/>
        </w:rPr>
        <w:t xml:space="preserve"> must be requested in advance and cannot be guaranteed, parking is subject to availability</w:t>
      </w:r>
    </w:p>
    <w:p w14:paraId="316AB508" w14:textId="77777777" w:rsidR="003179B1" w:rsidRPr="003179B1" w:rsidRDefault="003179B1" w:rsidP="003179B1">
      <w:pPr>
        <w:spacing w:line="360" w:lineRule="auto"/>
        <w:jc w:val="both"/>
        <w:rPr>
          <w:rFonts w:cs="Arial"/>
          <w:szCs w:val="20"/>
        </w:rPr>
      </w:pPr>
      <w:r w:rsidRPr="003179B1">
        <w:rPr>
          <w:rFonts w:cs="Arial"/>
          <w:szCs w:val="20"/>
        </w:rPr>
        <w:t>Please Note: If your equipment cannot be carried and you require flat route access, please let us know in advance.</w:t>
      </w:r>
    </w:p>
    <w:p w14:paraId="65AFB5B1" w14:textId="77777777" w:rsidR="003179B1" w:rsidRPr="003179B1" w:rsidRDefault="003179B1" w:rsidP="003179B1">
      <w:pPr>
        <w:spacing w:line="360" w:lineRule="auto"/>
        <w:jc w:val="both"/>
        <w:rPr>
          <w:rFonts w:cs="Arial"/>
          <w:szCs w:val="20"/>
        </w:rPr>
      </w:pPr>
      <w:r w:rsidRPr="003179B1">
        <w:rPr>
          <w:rFonts w:cs="Arial"/>
          <w:b/>
          <w:szCs w:val="20"/>
        </w:rPr>
        <w:t>2.</w:t>
      </w:r>
      <w:r w:rsidRPr="003179B1">
        <w:rPr>
          <w:rFonts w:cs="Arial"/>
          <w:szCs w:val="20"/>
        </w:rPr>
        <w:t xml:space="preserve"> Additional information may be requested, depending on the nature of the shoot. If it is required, it will be brought to your attention at an early stage of your application.</w:t>
      </w:r>
    </w:p>
    <w:p w14:paraId="20DA3393" w14:textId="480398BD" w:rsidR="003179B1" w:rsidRPr="003179B1" w:rsidRDefault="003179B1" w:rsidP="003179B1">
      <w:pPr>
        <w:spacing w:line="360" w:lineRule="auto"/>
        <w:jc w:val="both"/>
        <w:rPr>
          <w:rFonts w:cs="Arial"/>
          <w:szCs w:val="20"/>
        </w:rPr>
      </w:pPr>
      <w:r w:rsidRPr="003179B1">
        <w:rPr>
          <w:rFonts w:cs="Arial"/>
          <w:b/>
          <w:szCs w:val="20"/>
        </w:rPr>
        <w:t>3.</w:t>
      </w:r>
      <w:r w:rsidRPr="003179B1">
        <w:rPr>
          <w:rFonts w:cs="Arial"/>
          <w:szCs w:val="20"/>
        </w:rPr>
        <w:t xml:space="preserve"> When the </w:t>
      </w:r>
      <w:r w:rsidRPr="003179B1">
        <w:rPr>
          <w:rFonts w:cs="Arial"/>
          <w:b/>
          <w:i/>
          <w:szCs w:val="20"/>
        </w:rPr>
        <w:t xml:space="preserve">Permission to Film Request Form </w:t>
      </w:r>
      <w:r w:rsidRPr="003179B1">
        <w:rPr>
          <w:rFonts w:cs="Arial"/>
          <w:szCs w:val="20"/>
        </w:rPr>
        <w:t xml:space="preserve">for </w:t>
      </w:r>
      <w:r w:rsidR="00293FFD">
        <w:rPr>
          <w:rFonts w:cs="Arial"/>
          <w:szCs w:val="20"/>
        </w:rPr>
        <w:t>T</w:t>
      </w:r>
      <w:r w:rsidRPr="003179B1">
        <w:rPr>
          <w:rFonts w:cs="Arial"/>
          <w:szCs w:val="20"/>
        </w:rPr>
        <w:t xml:space="preserve">he McClay Library is approved, we will issue a </w:t>
      </w:r>
      <w:r w:rsidRPr="003179B1">
        <w:rPr>
          <w:rFonts w:cs="Arial"/>
          <w:b/>
          <w:i/>
          <w:szCs w:val="20"/>
        </w:rPr>
        <w:t>Location Agreement</w:t>
      </w:r>
      <w:r w:rsidRPr="003179B1">
        <w:rPr>
          <w:rFonts w:cs="Arial"/>
          <w:szCs w:val="20"/>
        </w:rPr>
        <w:t xml:space="preserve">. This agreement will incorporate the terms and conditions that apply to filming at </w:t>
      </w:r>
      <w:r w:rsidR="00417D5A" w:rsidRPr="00417D5A">
        <w:rPr>
          <w:rFonts w:cs="Arial"/>
          <w:szCs w:val="20"/>
        </w:rPr>
        <w:t>Special Collections &amp; Archives</w:t>
      </w:r>
      <w:r w:rsidR="00417D5A">
        <w:rPr>
          <w:rFonts w:cs="Arial"/>
          <w:szCs w:val="20"/>
        </w:rPr>
        <w:t>,</w:t>
      </w:r>
      <w:r w:rsidRPr="003179B1">
        <w:rPr>
          <w:rFonts w:cs="Arial"/>
          <w:szCs w:val="20"/>
        </w:rPr>
        <w:t xml:space="preserve"> </w:t>
      </w:r>
      <w:r w:rsidR="00293FFD">
        <w:rPr>
          <w:rFonts w:cs="Arial"/>
          <w:szCs w:val="20"/>
        </w:rPr>
        <w:t xml:space="preserve">The </w:t>
      </w:r>
      <w:r w:rsidRPr="003179B1">
        <w:rPr>
          <w:rFonts w:cs="Arial"/>
          <w:szCs w:val="20"/>
        </w:rPr>
        <w:t xml:space="preserve">McClay Library. Filming can only commence once the </w:t>
      </w:r>
      <w:r w:rsidRPr="003179B1">
        <w:rPr>
          <w:rFonts w:cs="Arial"/>
          <w:b/>
          <w:i/>
          <w:szCs w:val="20"/>
        </w:rPr>
        <w:t>Location Agreement</w:t>
      </w:r>
      <w:r w:rsidRPr="003179B1">
        <w:rPr>
          <w:rFonts w:cs="Arial"/>
          <w:szCs w:val="20"/>
        </w:rPr>
        <w:t xml:space="preserve"> has been agreed and signed by all parties. </w:t>
      </w:r>
    </w:p>
    <w:p w14:paraId="6DF953EF" w14:textId="77777777" w:rsidR="003179B1" w:rsidRPr="003179B1" w:rsidRDefault="003179B1" w:rsidP="003179B1"/>
    <w:p w14:paraId="1115E73F" w14:textId="52BC2692" w:rsidR="003179B1" w:rsidRPr="003179B1" w:rsidRDefault="003179B1" w:rsidP="003179B1">
      <w:r w:rsidRPr="003179B1">
        <w:t xml:space="preserve">Please Note: Special Collections &amp; Archives </w:t>
      </w:r>
      <w:r w:rsidR="00417002">
        <w:t>Reading Room operates under CCTV</w:t>
      </w:r>
      <w:r w:rsidRPr="003179B1">
        <w:t xml:space="preserve"> surveillance, access to Special Collections materials and the Reading Room is under the usual terms and conditions, details of which are available online</w:t>
      </w:r>
    </w:p>
    <w:p w14:paraId="10551343" w14:textId="57C94976" w:rsidR="003179B1" w:rsidRPr="00417D5A" w:rsidRDefault="00740C66" w:rsidP="003179B1">
      <w:pPr>
        <w:rPr>
          <w:sz w:val="18"/>
          <w:szCs w:val="18"/>
        </w:rPr>
      </w:pPr>
      <w:hyperlink r:id="rId17" w:history="1">
        <w:r w:rsidR="006D2978" w:rsidRPr="006D2978">
          <w:rPr>
            <w:rStyle w:val="Hyperlink"/>
            <w:sz w:val="18"/>
            <w:szCs w:val="18"/>
          </w:rPr>
          <w:t>http://www.qub.ac.uk/directorates/InformationServices/VisitingSpecialCollections/ReadingRoom/</w:t>
        </w:r>
      </w:hyperlink>
      <w:r w:rsidR="003179B1" w:rsidRPr="00417D5A">
        <w:rPr>
          <w:sz w:val="18"/>
          <w:szCs w:val="18"/>
        </w:rPr>
        <w:t xml:space="preserve"> </w:t>
      </w:r>
    </w:p>
    <w:p w14:paraId="2AD0ADBC" w14:textId="77777777" w:rsidR="003179B1" w:rsidRDefault="003179B1" w:rsidP="00FB0B85"/>
    <w:p w14:paraId="22A5C836" w14:textId="77777777" w:rsidR="003179B1" w:rsidRDefault="003179B1" w:rsidP="00FB0B85"/>
    <w:p w14:paraId="4CFE7AF6" w14:textId="77777777" w:rsidR="003179B1" w:rsidRDefault="003179B1" w:rsidP="00FB0B85"/>
    <w:p w14:paraId="59C003CF" w14:textId="77777777" w:rsidR="003179B1" w:rsidRDefault="003179B1" w:rsidP="00FB0B85"/>
    <w:p w14:paraId="365F113D" w14:textId="77777777" w:rsidR="00C03331" w:rsidRDefault="00C03331" w:rsidP="00271FD8">
      <w:pPr>
        <w:pStyle w:val="Heading2"/>
        <w:rPr>
          <w:sz w:val="22"/>
        </w:rPr>
      </w:pPr>
      <w:r w:rsidRPr="00C03331">
        <w:rPr>
          <w:sz w:val="22"/>
        </w:rPr>
        <w:t>FILMING AND PHOTOGRAPHY IN THE LIBRARY– TERMS AND CONDITIONS</w:t>
      </w:r>
    </w:p>
    <w:p w14:paraId="7825205B" w14:textId="77777777" w:rsidR="00271FD8" w:rsidRPr="00271FD8" w:rsidRDefault="00271FD8" w:rsidP="00271FD8"/>
    <w:p w14:paraId="43574309" w14:textId="77777777" w:rsidR="00C03331" w:rsidRPr="00C03331" w:rsidRDefault="00C03331" w:rsidP="00C03331">
      <w:pPr>
        <w:spacing w:line="360" w:lineRule="auto"/>
        <w:jc w:val="both"/>
        <w:rPr>
          <w:sz w:val="22"/>
        </w:rPr>
      </w:pPr>
      <w:r w:rsidRPr="00C03331">
        <w:rPr>
          <w:sz w:val="22"/>
        </w:rPr>
        <w:t xml:space="preserve">All bookings </w:t>
      </w:r>
      <w:r w:rsidR="00271FD8">
        <w:rPr>
          <w:sz w:val="22"/>
        </w:rPr>
        <w:t xml:space="preserve">are subject to compliance with </w:t>
      </w:r>
      <w:r w:rsidRPr="00C03331">
        <w:rPr>
          <w:sz w:val="22"/>
        </w:rPr>
        <w:t>the</w:t>
      </w:r>
      <w:r w:rsidR="00271FD8">
        <w:rPr>
          <w:sz w:val="22"/>
        </w:rPr>
        <w:t>se</w:t>
      </w:r>
      <w:r w:rsidRPr="00C03331">
        <w:rPr>
          <w:sz w:val="22"/>
        </w:rPr>
        <w:t xml:space="preserve"> terms and conditions. </w:t>
      </w:r>
    </w:p>
    <w:p w14:paraId="05B39367" w14:textId="77777777" w:rsidR="00271FD8" w:rsidRDefault="00C03331" w:rsidP="00C03331">
      <w:pPr>
        <w:jc w:val="both"/>
        <w:rPr>
          <w:sz w:val="22"/>
        </w:rPr>
      </w:pPr>
      <w:r w:rsidRPr="00C03331">
        <w:rPr>
          <w:sz w:val="22"/>
        </w:rPr>
        <w:t xml:space="preserve">1. Filming / photography </w:t>
      </w:r>
      <w:r w:rsidR="00271FD8">
        <w:rPr>
          <w:sz w:val="22"/>
        </w:rPr>
        <w:t xml:space="preserve">is </w:t>
      </w:r>
      <w:r w:rsidRPr="00C03331">
        <w:rPr>
          <w:sz w:val="22"/>
        </w:rPr>
        <w:t>restricted to Monday-Friday 09.00- 17.00</w:t>
      </w:r>
      <w:r w:rsidR="00271FD8">
        <w:rPr>
          <w:sz w:val="22"/>
        </w:rPr>
        <w:t>, it</w:t>
      </w:r>
      <w:r w:rsidRPr="00C03331">
        <w:rPr>
          <w:sz w:val="22"/>
        </w:rPr>
        <w:t xml:space="preserve"> must be supervised by </w:t>
      </w:r>
      <w:r w:rsidR="00271FD8">
        <w:rPr>
          <w:sz w:val="22"/>
        </w:rPr>
        <w:t>Library staff</w:t>
      </w:r>
    </w:p>
    <w:p w14:paraId="552A95CE" w14:textId="77777777" w:rsidR="00C03331" w:rsidRPr="00C03331" w:rsidRDefault="00271FD8" w:rsidP="00C03331">
      <w:pPr>
        <w:jc w:val="both"/>
        <w:rPr>
          <w:sz w:val="22"/>
        </w:rPr>
      </w:pPr>
      <w:r>
        <w:rPr>
          <w:sz w:val="22"/>
        </w:rPr>
        <w:t>2. No disturbance will be permitted during the examination period, including the weeks leading up to examinations</w:t>
      </w:r>
      <w:r w:rsidR="00C03331" w:rsidRPr="00C03331">
        <w:rPr>
          <w:sz w:val="22"/>
        </w:rPr>
        <w:t xml:space="preserve"> </w:t>
      </w:r>
    </w:p>
    <w:p w14:paraId="5DC1F34D" w14:textId="0FD261B0" w:rsidR="00C03331" w:rsidRPr="00C03331" w:rsidRDefault="00271FD8" w:rsidP="00C03331">
      <w:pPr>
        <w:jc w:val="both"/>
        <w:rPr>
          <w:sz w:val="22"/>
        </w:rPr>
      </w:pPr>
      <w:r>
        <w:rPr>
          <w:sz w:val="22"/>
        </w:rPr>
        <w:t>3</w:t>
      </w:r>
      <w:r w:rsidR="00C03331" w:rsidRPr="00C03331">
        <w:rPr>
          <w:sz w:val="22"/>
        </w:rPr>
        <w:t xml:space="preserve">. </w:t>
      </w:r>
      <w:r>
        <w:rPr>
          <w:sz w:val="22"/>
        </w:rPr>
        <w:t>A</w:t>
      </w:r>
      <w:r w:rsidR="00C03331" w:rsidRPr="00C03331">
        <w:rPr>
          <w:sz w:val="22"/>
        </w:rPr>
        <w:t xml:space="preserve">ny movement of stock, furniture or equipment and details of the filming / </w:t>
      </w:r>
      <w:r w:rsidR="00C87376">
        <w:rPr>
          <w:sz w:val="22"/>
        </w:rPr>
        <w:t xml:space="preserve">recording / </w:t>
      </w:r>
      <w:r w:rsidR="00C03331" w:rsidRPr="00C03331">
        <w:rPr>
          <w:sz w:val="22"/>
        </w:rPr>
        <w:t>photography of books and journals will be agreed in a preliminary com</w:t>
      </w:r>
      <w:r>
        <w:rPr>
          <w:sz w:val="22"/>
        </w:rPr>
        <w:t xml:space="preserve">munications with </w:t>
      </w:r>
      <w:r w:rsidR="00F8000F" w:rsidRPr="00F8000F">
        <w:rPr>
          <w:sz w:val="22"/>
        </w:rPr>
        <w:t>Special Collections &amp; Archives</w:t>
      </w:r>
      <w:r>
        <w:rPr>
          <w:sz w:val="22"/>
        </w:rPr>
        <w:t xml:space="preserve"> staff</w:t>
      </w:r>
    </w:p>
    <w:p w14:paraId="749FA74A" w14:textId="6F5DE53A" w:rsidR="00C03331" w:rsidRPr="00C03331" w:rsidRDefault="00271FD8" w:rsidP="00C03331">
      <w:pPr>
        <w:jc w:val="both"/>
        <w:rPr>
          <w:sz w:val="22"/>
        </w:rPr>
      </w:pPr>
      <w:r>
        <w:rPr>
          <w:sz w:val="22"/>
        </w:rPr>
        <w:t>4</w:t>
      </w:r>
      <w:r w:rsidR="00C03331" w:rsidRPr="00C03331">
        <w:rPr>
          <w:sz w:val="22"/>
        </w:rPr>
        <w:t>. Bookings must be confirmed at least 5 working days in advance. Cancellations or postponement of filming</w:t>
      </w:r>
      <w:r w:rsidR="00C87376">
        <w:rPr>
          <w:sz w:val="22"/>
        </w:rPr>
        <w:t xml:space="preserve"> / recording</w:t>
      </w:r>
      <w:r w:rsidR="00C03331" w:rsidRPr="00C03331">
        <w:rPr>
          <w:sz w:val="22"/>
        </w:rPr>
        <w:t xml:space="preserve"> / photography without a minimum of 48 hour notice will incur a penalty charge of 50% of the </w:t>
      </w:r>
      <w:r>
        <w:rPr>
          <w:sz w:val="22"/>
        </w:rPr>
        <w:t>charges</w:t>
      </w:r>
    </w:p>
    <w:p w14:paraId="2BE1A550" w14:textId="2E3ED682" w:rsidR="00C03331" w:rsidRPr="00C03331" w:rsidRDefault="00271FD8" w:rsidP="00C03331">
      <w:pPr>
        <w:jc w:val="both"/>
        <w:rPr>
          <w:sz w:val="22"/>
        </w:rPr>
      </w:pPr>
      <w:r>
        <w:rPr>
          <w:sz w:val="22"/>
        </w:rPr>
        <w:t>5</w:t>
      </w:r>
      <w:r w:rsidR="00C03331" w:rsidRPr="00C03331">
        <w:rPr>
          <w:sz w:val="22"/>
        </w:rPr>
        <w:t xml:space="preserve">. Full disclosure of the intended purpose of filming / photography must be submitted in writing prior to the agreed schedule. </w:t>
      </w:r>
      <w:r w:rsidR="00F8000F" w:rsidRPr="00F8000F">
        <w:rPr>
          <w:sz w:val="22"/>
        </w:rPr>
        <w:t>Special Collections &amp; Archives</w:t>
      </w:r>
      <w:r w:rsidR="00F8000F">
        <w:rPr>
          <w:sz w:val="22"/>
        </w:rPr>
        <w:t>,</w:t>
      </w:r>
      <w:r w:rsidR="00C03331" w:rsidRPr="00C03331">
        <w:rPr>
          <w:sz w:val="22"/>
        </w:rPr>
        <w:t xml:space="preserve"> </w:t>
      </w:r>
      <w:r w:rsidR="00293FFD">
        <w:rPr>
          <w:sz w:val="22"/>
        </w:rPr>
        <w:t xml:space="preserve">The </w:t>
      </w:r>
      <w:r w:rsidR="00C03331" w:rsidRPr="00C03331">
        <w:rPr>
          <w:sz w:val="22"/>
        </w:rPr>
        <w:t>McClay Library reserves the right to refuse permission to individuals and/or organisations if deemed prejudicial to t</w:t>
      </w:r>
      <w:r>
        <w:rPr>
          <w:sz w:val="22"/>
        </w:rPr>
        <w:t>he interests of the University</w:t>
      </w:r>
    </w:p>
    <w:p w14:paraId="0A8FC967" w14:textId="77777777" w:rsidR="00C03331" w:rsidRPr="00C03331" w:rsidRDefault="00271FD8" w:rsidP="00C03331">
      <w:pPr>
        <w:jc w:val="both"/>
        <w:rPr>
          <w:sz w:val="22"/>
        </w:rPr>
      </w:pPr>
      <w:r>
        <w:rPr>
          <w:sz w:val="22"/>
        </w:rPr>
        <w:t>6</w:t>
      </w:r>
      <w:r w:rsidR="00C03331" w:rsidRPr="00C03331">
        <w:rPr>
          <w:sz w:val="22"/>
        </w:rPr>
        <w:t xml:space="preserve">. </w:t>
      </w:r>
      <w:r w:rsidR="00F8000F" w:rsidRPr="00F8000F">
        <w:rPr>
          <w:sz w:val="22"/>
        </w:rPr>
        <w:t xml:space="preserve">Special Collections &amp; Archives </w:t>
      </w:r>
      <w:r w:rsidR="00C03331" w:rsidRPr="00C03331">
        <w:rPr>
          <w:sz w:val="22"/>
        </w:rPr>
        <w:t>requires individuals or production companies to organise indemnity cover for personal injury or damage to the property ari</w:t>
      </w:r>
      <w:r>
        <w:rPr>
          <w:sz w:val="22"/>
        </w:rPr>
        <w:t>sing from filming / photography</w:t>
      </w:r>
      <w:r w:rsidR="00C03331" w:rsidRPr="00C03331">
        <w:rPr>
          <w:sz w:val="22"/>
        </w:rPr>
        <w:t xml:space="preserve"> </w:t>
      </w:r>
    </w:p>
    <w:p w14:paraId="492E3801" w14:textId="77777777" w:rsidR="00C03331" w:rsidRPr="00C03331" w:rsidRDefault="00271FD8" w:rsidP="00C03331">
      <w:pPr>
        <w:jc w:val="both"/>
        <w:rPr>
          <w:sz w:val="22"/>
        </w:rPr>
      </w:pPr>
      <w:r>
        <w:rPr>
          <w:sz w:val="22"/>
        </w:rPr>
        <w:t>7</w:t>
      </w:r>
      <w:r w:rsidR="00C03331" w:rsidRPr="00C03331">
        <w:rPr>
          <w:sz w:val="22"/>
        </w:rPr>
        <w:t>. Food and drinks are strictly forbidden in the Special Colle</w:t>
      </w:r>
      <w:r>
        <w:rPr>
          <w:sz w:val="22"/>
        </w:rPr>
        <w:t>ctions &amp; Archives Reading Room</w:t>
      </w:r>
    </w:p>
    <w:p w14:paraId="0D275210" w14:textId="77777777" w:rsidR="00C03331" w:rsidRPr="00C03331" w:rsidRDefault="00271FD8" w:rsidP="00C03331">
      <w:pPr>
        <w:jc w:val="both"/>
        <w:rPr>
          <w:sz w:val="22"/>
        </w:rPr>
      </w:pPr>
      <w:r>
        <w:rPr>
          <w:sz w:val="22"/>
        </w:rPr>
        <w:t>8</w:t>
      </w:r>
      <w:r w:rsidR="00C03331" w:rsidRPr="00C03331">
        <w:rPr>
          <w:sz w:val="22"/>
        </w:rPr>
        <w:t>. Payment of the charges in full must be settled</w:t>
      </w:r>
      <w:r>
        <w:rPr>
          <w:sz w:val="22"/>
        </w:rPr>
        <w:t xml:space="preserve"> within one month of invoicing</w:t>
      </w:r>
    </w:p>
    <w:p w14:paraId="3883DF2B" w14:textId="77777777" w:rsidR="00C03331" w:rsidRPr="00C03331" w:rsidRDefault="00271FD8" w:rsidP="00C03331">
      <w:pPr>
        <w:jc w:val="both"/>
        <w:rPr>
          <w:sz w:val="22"/>
        </w:rPr>
      </w:pPr>
      <w:r>
        <w:rPr>
          <w:sz w:val="22"/>
        </w:rPr>
        <w:t>9</w:t>
      </w:r>
      <w:r w:rsidR="00C03331" w:rsidRPr="00C03331">
        <w:rPr>
          <w:sz w:val="22"/>
        </w:rPr>
        <w:t>. Images of the Library must be credited ‘</w:t>
      </w:r>
      <w:r w:rsidR="00C03331" w:rsidRPr="00C03331">
        <w:rPr>
          <w:i/>
          <w:sz w:val="22"/>
        </w:rPr>
        <w:t>By kind permission of Queen’s University Belfast’</w:t>
      </w:r>
    </w:p>
    <w:p w14:paraId="361546AB" w14:textId="77777777" w:rsidR="00C03331" w:rsidRPr="00C03331" w:rsidRDefault="00C03331" w:rsidP="00C03331">
      <w:pPr>
        <w:jc w:val="both"/>
        <w:rPr>
          <w:sz w:val="22"/>
        </w:rPr>
      </w:pPr>
    </w:p>
    <w:p w14:paraId="6944E3FD" w14:textId="0A9C7002" w:rsidR="00271FD8" w:rsidRDefault="00271FD8" w:rsidP="00271FD8">
      <w:pPr>
        <w:pStyle w:val="Heading2"/>
        <w:rPr>
          <w:rFonts w:ascii="Arial" w:hAnsi="Arial" w:cs="Arial"/>
        </w:rPr>
      </w:pPr>
      <w:r w:rsidRPr="00271FD8">
        <w:rPr>
          <w:rFonts w:ascii="Arial" w:hAnsi="Arial" w:cs="Arial"/>
        </w:rPr>
        <w:t xml:space="preserve">Charges for filming / </w:t>
      </w:r>
      <w:r w:rsidR="00C87376">
        <w:rPr>
          <w:rFonts w:ascii="Arial" w:hAnsi="Arial" w:cs="Arial"/>
        </w:rPr>
        <w:t xml:space="preserve">recording / </w:t>
      </w:r>
      <w:r w:rsidRPr="00271FD8">
        <w:rPr>
          <w:rFonts w:ascii="Arial" w:hAnsi="Arial" w:cs="Arial"/>
        </w:rPr>
        <w:t xml:space="preserve">photography in the Library </w:t>
      </w:r>
    </w:p>
    <w:p w14:paraId="12EB40E5" w14:textId="77777777" w:rsidR="00271FD8" w:rsidRPr="00271FD8" w:rsidRDefault="00271FD8" w:rsidP="00271FD8"/>
    <w:p w14:paraId="34FBDD51" w14:textId="2964B171" w:rsidR="008D3845" w:rsidRPr="00103BC1" w:rsidRDefault="008D3845" w:rsidP="00103BC1">
      <w:pPr>
        <w:pStyle w:val="ListParagraph"/>
        <w:numPr>
          <w:ilvl w:val="0"/>
          <w:numId w:val="9"/>
        </w:numPr>
        <w:spacing w:line="360" w:lineRule="auto"/>
        <w:jc w:val="both"/>
        <w:rPr>
          <w:sz w:val="22"/>
        </w:rPr>
      </w:pPr>
      <w:r w:rsidRPr="00103BC1">
        <w:rPr>
          <w:sz w:val="22"/>
        </w:rPr>
        <w:t xml:space="preserve">Up to </w:t>
      </w:r>
      <w:r w:rsidR="00103BC1">
        <w:rPr>
          <w:sz w:val="22"/>
        </w:rPr>
        <w:t>3</w:t>
      </w:r>
      <w:r w:rsidRPr="00103BC1">
        <w:rPr>
          <w:sz w:val="22"/>
        </w:rPr>
        <w:t xml:space="preserve"> hours (morning or afternoon) £</w:t>
      </w:r>
      <w:r w:rsidR="00293FFD">
        <w:rPr>
          <w:sz w:val="22"/>
        </w:rPr>
        <w:t>30</w:t>
      </w:r>
      <w:r w:rsidRPr="00103BC1">
        <w:rPr>
          <w:sz w:val="22"/>
        </w:rPr>
        <w:t xml:space="preserve">0.00 + VAT at 20% </w:t>
      </w:r>
    </w:p>
    <w:p w14:paraId="3D664045" w14:textId="6F383A55" w:rsidR="008D3845" w:rsidRPr="00103BC1" w:rsidRDefault="008D3845" w:rsidP="00103BC1">
      <w:pPr>
        <w:pStyle w:val="ListParagraph"/>
        <w:numPr>
          <w:ilvl w:val="0"/>
          <w:numId w:val="9"/>
        </w:numPr>
        <w:spacing w:line="360" w:lineRule="auto"/>
        <w:jc w:val="both"/>
        <w:rPr>
          <w:sz w:val="22"/>
        </w:rPr>
      </w:pPr>
      <w:r w:rsidRPr="00103BC1">
        <w:rPr>
          <w:sz w:val="22"/>
        </w:rPr>
        <w:t>Charge for running over time (per hour or part thereof) £50.00 + VAT at 20%</w:t>
      </w:r>
    </w:p>
    <w:p w14:paraId="0EC4183A" w14:textId="7F5B4111" w:rsidR="00103BC1" w:rsidRPr="00103BC1" w:rsidRDefault="00103BC1" w:rsidP="00103BC1">
      <w:pPr>
        <w:pStyle w:val="ListParagraph"/>
        <w:numPr>
          <w:ilvl w:val="0"/>
          <w:numId w:val="9"/>
        </w:numPr>
        <w:spacing w:line="360" w:lineRule="auto"/>
        <w:jc w:val="both"/>
        <w:rPr>
          <w:sz w:val="22"/>
        </w:rPr>
      </w:pPr>
      <w:r>
        <w:rPr>
          <w:sz w:val="22"/>
        </w:rPr>
        <w:t xml:space="preserve">In excess of </w:t>
      </w:r>
      <w:r w:rsidRPr="00103BC1">
        <w:rPr>
          <w:sz w:val="22"/>
        </w:rPr>
        <w:t xml:space="preserve">4 hours incurs a daily rate </w:t>
      </w:r>
      <w:r>
        <w:rPr>
          <w:sz w:val="22"/>
        </w:rPr>
        <w:t xml:space="preserve">(09.00-17.00) </w:t>
      </w:r>
      <w:r w:rsidRPr="00103BC1">
        <w:rPr>
          <w:sz w:val="22"/>
        </w:rPr>
        <w:t>£</w:t>
      </w:r>
      <w:r w:rsidR="00A2514D">
        <w:rPr>
          <w:sz w:val="22"/>
        </w:rPr>
        <w:t>6</w:t>
      </w:r>
      <w:r w:rsidRPr="00103BC1">
        <w:rPr>
          <w:sz w:val="22"/>
        </w:rPr>
        <w:t>00.00 + VAT at 20%</w:t>
      </w:r>
    </w:p>
    <w:p w14:paraId="5AB6A790" w14:textId="77777777" w:rsidR="00103BC1" w:rsidRPr="00103BC1" w:rsidRDefault="00103BC1" w:rsidP="00103BC1">
      <w:pPr>
        <w:spacing w:line="360" w:lineRule="auto"/>
        <w:jc w:val="both"/>
        <w:rPr>
          <w:sz w:val="22"/>
        </w:rPr>
      </w:pPr>
    </w:p>
    <w:p w14:paraId="755D11F9" w14:textId="77777777" w:rsidR="00DA2974" w:rsidRPr="00271FD8" w:rsidRDefault="00DA2974" w:rsidP="00271FD8">
      <w:pPr>
        <w:spacing w:line="360" w:lineRule="auto"/>
        <w:jc w:val="both"/>
        <w:rPr>
          <w:sz w:val="22"/>
        </w:rPr>
      </w:pPr>
    </w:p>
    <w:p w14:paraId="0E8781B5" w14:textId="5E674CA7" w:rsidR="00271FD8" w:rsidRDefault="00271FD8" w:rsidP="00271FD8">
      <w:pPr>
        <w:pStyle w:val="Heading2"/>
        <w:rPr>
          <w:rFonts w:ascii="Arial" w:hAnsi="Arial" w:cs="Arial"/>
        </w:rPr>
      </w:pPr>
      <w:r w:rsidRPr="00271FD8">
        <w:rPr>
          <w:rFonts w:ascii="Arial" w:hAnsi="Arial" w:cs="Arial"/>
        </w:rPr>
        <w:t>Charges for taking photographs in the</w:t>
      </w:r>
      <w:r w:rsidR="008D3845">
        <w:rPr>
          <w:rFonts w:ascii="Arial" w:hAnsi="Arial" w:cs="Arial"/>
        </w:rPr>
        <w:t xml:space="preserve"> </w:t>
      </w:r>
      <w:r w:rsidR="00A2514D">
        <w:rPr>
          <w:rFonts w:ascii="Arial" w:hAnsi="Arial" w:cs="Arial"/>
        </w:rPr>
        <w:t>L</w:t>
      </w:r>
      <w:r w:rsidR="008D3845">
        <w:rPr>
          <w:rFonts w:ascii="Arial" w:hAnsi="Arial" w:cs="Arial"/>
        </w:rPr>
        <w:t>ibrary for a period of up to 3</w:t>
      </w:r>
      <w:r w:rsidRPr="00271FD8">
        <w:rPr>
          <w:rFonts w:ascii="Arial" w:hAnsi="Arial" w:cs="Arial"/>
        </w:rPr>
        <w:t xml:space="preserve"> hours </w:t>
      </w:r>
    </w:p>
    <w:p w14:paraId="7F87C727" w14:textId="77777777" w:rsidR="00271FD8" w:rsidRPr="00271FD8" w:rsidRDefault="00271FD8" w:rsidP="00271FD8"/>
    <w:p w14:paraId="1F55BAB2" w14:textId="5221C6C3" w:rsidR="008D3845" w:rsidRPr="00A2514D" w:rsidRDefault="008D3845" w:rsidP="00A2514D">
      <w:pPr>
        <w:pStyle w:val="ListParagraph"/>
        <w:numPr>
          <w:ilvl w:val="0"/>
          <w:numId w:val="9"/>
        </w:numPr>
        <w:spacing w:line="360" w:lineRule="auto"/>
        <w:jc w:val="both"/>
        <w:rPr>
          <w:sz w:val="22"/>
        </w:rPr>
      </w:pPr>
      <w:r w:rsidRPr="00A2514D">
        <w:rPr>
          <w:sz w:val="22"/>
        </w:rPr>
        <w:t>For commercial use £</w:t>
      </w:r>
      <w:r w:rsidR="00A2514D" w:rsidRPr="00A2514D">
        <w:rPr>
          <w:sz w:val="22"/>
        </w:rPr>
        <w:t>4</w:t>
      </w:r>
      <w:r w:rsidRPr="00A2514D">
        <w:rPr>
          <w:sz w:val="22"/>
        </w:rPr>
        <w:t>00 + VAT at 20%</w:t>
      </w:r>
    </w:p>
    <w:p w14:paraId="36E80972" w14:textId="2A4D8ECE" w:rsidR="008D3845" w:rsidRPr="00A2514D" w:rsidRDefault="008D3845" w:rsidP="00A2514D">
      <w:pPr>
        <w:pStyle w:val="ListParagraph"/>
        <w:numPr>
          <w:ilvl w:val="0"/>
          <w:numId w:val="9"/>
        </w:numPr>
        <w:spacing w:line="360" w:lineRule="auto"/>
        <w:jc w:val="both"/>
        <w:rPr>
          <w:sz w:val="22"/>
        </w:rPr>
      </w:pPr>
      <w:r w:rsidRPr="00A2514D">
        <w:rPr>
          <w:sz w:val="22"/>
        </w:rPr>
        <w:t>Charge for running overtime (per hour or part thereof) £50 + VAT at 20%</w:t>
      </w:r>
    </w:p>
    <w:p w14:paraId="6F245AC7" w14:textId="51D49A33" w:rsidR="003179B1" w:rsidRPr="00293FFD" w:rsidRDefault="00A2514D" w:rsidP="00F01AA4">
      <w:pPr>
        <w:pStyle w:val="ListParagraph"/>
        <w:numPr>
          <w:ilvl w:val="0"/>
          <w:numId w:val="10"/>
        </w:numPr>
        <w:spacing w:line="360" w:lineRule="auto"/>
        <w:jc w:val="both"/>
        <w:rPr>
          <w:sz w:val="22"/>
        </w:rPr>
      </w:pPr>
      <w:r w:rsidRPr="00293FFD">
        <w:rPr>
          <w:sz w:val="22"/>
        </w:rPr>
        <w:t xml:space="preserve">In excess of </w:t>
      </w:r>
      <w:r w:rsidR="00103BC1" w:rsidRPr="00293FFD">
        <w:rPr>
          <w:sz w:val="22"/>
        </w:rPr>
        <w:t>4 hours</w:t>
      </w:r>
      <w:r w:rsidRPr="00293FFD">
        <w:rPr>
          <w:sz w:val="22"/>
        </w:rPr>
        <w:t>, charges to be discussed with Library staff</w:t>
      </w:r>
      <w:bookmarkStart w:id="0" w:name="_GoBack"/>
      <w:bookmarkEnd w:id="0"/>
    </w:p>
    <w:sectPr w:rsidR="003179B1" w:rsidRPr="00293FFD" w:rsidSect="00FB0B85">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4E031" w14:textId="77777777" w:rsidR="00D82BD8" w:rsidRDefault="00D82BD8" w:rsidP="00FB0B85">
      <w:pPr>
        <w:spacing w:after="0" w:line="240" w:lineRule="auto"/>
      </w:pPr>
      <w:r>
        <w:separator/>
      </w:r>
    </w:p>
  </w:endnote>
  <w:endnote w:type="continuationSeparator" w:id="0">
    <w:p w14:paraId="37A4AAC1" w14:textId="77777777" w:rsidR="00D82BD8" w:rsidRDefault="00D82BD8" w:rsidP="00FB0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4EBFD" w14:textId="77777777" w:rsidR="009E3A54" w:rsidRDefault="009E3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D878D" w14:textId="77777777" w:rsidR="009E3A54" w:rsidRDefault="009E3A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1594F" w14:textId="77777777" w:rsidR="009E3A54" w:rsidRDefault="009E3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04A8E" w14:textId="77777777" w:rsidR="00D82BD8" w:rsidRDefault="00D82BD8" w:rsidP="00FB0B85">
      <w:pPr>
        <w:spacing w:after="0" w:line="240" w:lineRule="auto"/>
      </w:pPr>
      <w:r>
        <w:separator/>
      </w:r>
    </w:p>
  </w:footnote>
  <w:footnote w:type="continuationSeparator" w:id="0">
    <w:p w14:paraId="4865CB34" w14:textId="77777777" w:rsidR="00D82BD8" w:rsidRDefault="00D82BD8" w:rsidP="00FB0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F1FCF" w14:textId="3318B461" w:rsidR="00BA7CEA" w:rsidRDefault="00740C66">
    <w:pPr>
      <w:pStyle w:val="Header"/>
    </w:pPr>
    <w:r>
      <w:rPr>
        <w:noProof/>
        <w:lang w:eastAsia="en-GB"/>
      </w:rPr>
      <w:pict w14:anchorId="55CCA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5009969" o:spid="_x0000_s4101" type="#_x0000_t75" style="position:absolute;margin-left:0;margin-top:0;width:522.95pt;height:192.6pt;z-index:-251657216;mso-position-horizontal:center;mso-position-horizontal-relative:margin;mso-position-vertical:center;mso-position-vertical-relative:margin" o:allowincell="f">
          <v:imagedata r:id="rId1" o:title="QUB logo Transparent Ligh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D2311" w14:textId="28550619" w:rsidR="00FB0B85" w:rsidRDefault="00740C66" w:rsidP="00FB0B85">
    <w:pPr>
      <w:pStyle w:val="Heading1"/>
    </w:pPr>
    <w:r>
      <w:rPr>
        <w:rFonts w:ascii="Arial" w:hAnsi="Arial" w:cs="Arial"/>
        <w:noProof/>
        <w:lang w:eastAsia="en-GB"/>
      </w:rPr>
      <w:pict w14:anchorId="60D7C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5009970" o:spid="_x0000_s4102" type="#_x0000_t75" style="position:absolute;margin-left:0;margin-top:0;width:522.95pt;height:192.6pt;z-index:-251656192;mso-position-horizontal:center;mso-position-horizontal-relative:margin;mso-position-vertical:center;mso-position-vertical-relative:margin" o:allowincell="f">
          <v:imagedata r:id="rId1" o:title="QUB logo Transparent Lighter"/>
          <w10:wrap anchorx="margin" anchory="margin"/>
        </v:shape>
      </w:pict>
    </w:r>
    <w:r w:rsidR="00FB0B85" w:rsidRPr="00C03331">
      <w:rPr>
        <w:rFonts w:ascii="Arial" w:hAnsi="Arial" w:cs="Arial"/>
      </w:rPr>
      <w:t>Filming</w:t>
    </w:r>
    <w:r w:rsidR="00C87376">
      <w:rPr>
        <w:rFonts w:ascii="Arial" w:hAnsi="Arial" w:cs="Arial"/>
      </w:rPr>
      <w:t>, recording</w:t>
    </w:r>
    <w:r w:rsidR="00FB0B85" w:rsidRPr="00C03331">
      <w:rPr>
        <w:rFonts w:ascii="Arial" w:hAnsi="Arial" w:cs="Arial"/>
      </w:rPr>
      <w:t xml:space="preserve"> and Photography in the Library</w:t>
    </w:r>
  </w:p>
  <w:p w14:paraId="08B708A3" w14:textId="77777777" w:rsidR="00FB0B85" w:rsidRDefault="00FB0B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DFB10" w14:textId="693C19FE" w:rsidR="00BA7CEA" w:rsidRDefault="00740C66">
    <w:pPr>
      <w:pStyle w:val="Header"/>
    </w:pPr>
    <w:r>
      <w:rPr>
        <w:noProof/>
        <w:lang w:eastAsia="en-GB"/>
      </w:rPr>
      <w:pict w14:anchorId="41BE0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5009968" o:spid="_x0000_s4100" type="#_x0000_t75" style="position:absolute;margin-left:0;margin-top:0;width:522.95pt;height:192.6pt;z-index:-251658240;mso-position-horizontal:center;mso-position-horizontal-relative:margin;mso-position-vertical:center;mso-position-vertical-relative:margin" o:allowincell="f">
          <v:imagedata r:id="rId1" o:title="QUB logo Transparent Ligh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3CE"/>
    <w:multiLevelType w:val="hybridMultilevel"/>
    <w:tmpl w:val="69E62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65A2F"/>
    <w:multiLevelType w:val="hybridMultilevel"/>
    <w:tmpl w:val="1C66C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346F1"/>
    <w:multiLevelType w:val="hybridMultilevel"/>
    <w:tmpl w:val="43545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87BB6"/>
    <w:multiLevelType w:val="hybridMultilevel"/>
    <w:tmpl w:val="8AAEC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51F8A"/>
    <w:multiLevelType w:val="multilevel"/>
    <w:tmpl w:val="66D8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63F06"/>
    <w:multiLevelType w:val="hybridMultilevel"/>
    <w:tmpl w:val="1CFE9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07439"/>
    <w:multiLevelType w:val="hybridMultilevel"/>
    <w:tmpl w:val="2E02490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4DE80BD1"/>
    <w:multiLevelType w:val="hybridMultilevel"/>
    <w:tmpl w:val="EAAC7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0C0622"/>
    <w:multiLevelType w:val="hybridMultilevel"/>
    <w:tmpl w:val="FC365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085232"/>
    <w:multiLevelType w:val="hybridMultilevel"/>
    <w:tmpl w:val="1DB64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4C08F8"/>
    <w:multiLevelType w:val="hybridMultilevel"/>
    <w:tmpl w:val="89A8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8"/>
  </w:num>
  <w:num w:numId="6">
    <w:abstractNumId w:val="5"/>
  </w:num>
  <w:num w:numId="7">
    <w:abstractNumId w:val="7"/>
  </w:num>
  <w:num w:numId="8">
    <w:abstractNumId w:val="1"/>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331"/>
    <w:rsid w:val="00103BC1"/>
    <w:rsid w:val="001C61B6"/>
    <w:rsid w:val="00271FD8"/>
    <w:rsid w:val="00293FFD"/>
    <w:rsid w:val="002B5DEF"/>
    <w:rsid w:val="003179B1"/>
    <w:rsid w:val="0032146D"/>
    <w:rsid w:val="00410810"/>
    <w:rsid w:val="00417002"/>
    <w:rsid w:val="00417D5A"/>
    <w:rsid w:val="004824D0"/>
    <w:rsid w:val="0065730D"/>
    <w:rsid w:val="00672CE1"/>
    <w:rsid w:val="006D14FF"/>
    <w:rsid w:val="006D2978"/>
    <w:rsid w:val="00740C66"/>
    <w:rsid w:val="00820188"/>
    <w:rsid w:val="008D3845"/>
    <w:rsid w:val="009E3A54"/>
    <w:rsid w:val="00A2514D"/>
    <w:rsid w:val="00A71478"/>
    <w:rsid w:val="00AC080D"/>
    <w:rsid w:val="00B1647A"/>
    <w:rsid w:val="00BA7CEA"/>
    <w:rsid w:val="00C03331"/>
    <w:rsid w:val="00C15244"/>
    <w:rsid w:val="00C87376"/>
    <w:rsid w:val="00D82BD8"/>
    <w:rsid w:val="00DA2974"/>
    <w:rsid w:val="00DF763E"/>
    <w:rsid w:val="00EA6BC7"/>
    <w:rsid w:val="00F8000F"/>
    <w:rsid w:val="00FB0B85"/>
    <w:rsid w:val="00FD1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4:docId w14:val="621D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33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33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1F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331"/>
    <w:rPr>
      <w:color w:val="0000FF" w:themeColor="hyperlink"/>
      <w:u w:val="single"/>
    </w:rPr>
  </w:style>
  <w:style w:type="character" w:customStyle="1" w:styleId="Heading1Char">
    <w:name w:val="Heading 1 Char"/>
    <w:basedOn w:val="DefaultParagraphFont"/>
    <w:link w:val="Heading1"/>
    <w:uiPriority w:val="9"/>
    <w:rsid w:val="00C0333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C033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03331"/>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C15244"/>
    <w:rPr>
      <w:sz w:val="16"/>
      <w:szCs w:val="16"/>
    </w:rPr>
  </w:style>
  <w:style w:type="paragraph" w:styleId="CommentText">
    <w:name w:val="annotation text"/>
    <w:basedOn w:val="Normal"/>
    <w:link w:val="CommentTextChar"/>
    <w:uiPriority w:val="99"/>
    <w:semiHidden/>
    <w:unhideWhenUsed/>
    <w:rsid w:val="00C15244"/>
    <w:pPr>
      <w:spacing w:line="240" w:lineRule="auto"/>
    </w:pPr>
    <w:rPr>
      <w:szCs w:val="20"/>
    </w:rPr>
  </w:style>
  <w:style w:type="character" w:customStyle="1" w:styleId="CommentTextChar">
    <w:name w:val="Comment Text Char"/>
    <w:basedOn w:val="DefaultParagraphFont"/>
    <w:link w:val="CommentText"/>
    <w:uiPriority w:val="99"/>
    <w:semiHidden/>
    <w:rsid w:val="00C15244"/>
    <w:rPr>
      <w:szCs w:val="20"/>
    </w:rPr>
  </w:style>
  <w:style w:type="paragraph" w:styleId="CommentSubject">
    <w:name w:val="annotation subject"/>
    <w:basedOn w:val="CommentText"/>
    <w:next w:val="CommentText"/>
    <w:link w:val="CommentSubjectChar"/>
    <w:uiPriority w:val="99"/>
    <w:semiHidden/>
    <w:unhideWhenUsed/>
    <w:rsid w:val="00C15244"/>
    <w:rPr>
      <w:b/>
      <w:bCs/>
    </w:rPr>
  </w:style>
  <w:style w:type="character" w:customStyle="1" w:styleId="CommentSubjectChar">
    <w:name w:val="Comment Subject Char"/>
    <w:basedOn w:val="CommentTextChar"/>
    <w:link w:val="CommentSubject"/>
    <w:uiPriority w:val="99"/>
    <w:semiHidden/>
    <w:rsid w:val="00C15244"/>
    <w:rPr>
      <w:b/>
      <w:bCs/>
      <w:szCs w:val="20"/>
    </w:rPr>
  </w:style>
  <w:style w:type="paragraph" w:styleId="BalloonText">
    <w:name w:val="Balloon Text"/>
    <w:basedOn w:val="Normal"/>
    <w:link w:val="BalloonTextChar"/>
    <w:uiPriority w:val="99"/>
    <w:semiHidden/>
    <w:unhideWhenUsed/>
    <w:rsid w:val="00C15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244"/>
    <w:rPr>
      <w:rFonts w:ascii="Tahoma" w:hAnsi="Tahoma" w:cs="Tahoma"/>
      <w:sz w:val="16"/>
      <w:szCs w:val="16"/>
    </w:rPr>
  </w:style>
  <w:style w:type="character" w:customStyle="1" w:styleId="Heading3Char">
    <w:name w:val="Heading 3 Char"/>
    <w:basedOn w:val="DefaultParagraphFont"/>
    <w:link w:val="Heading3"/>
    <w:uiPriority w:val="9"/>
    <w:rsid w:val="00271FD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B0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B85"/>
  </w:style>
  <w:style w:type="paragraph" w:styleId="Footer">
    <w:name w:val="footer"/>
    <w:basedOn w:val="Normal"/>
    <w:link w:val="FooterChar"/>
    <w:uiPriority w:val="99"/>
    <w:unhideWhenUsed/>
    <w:rsid w:val="00FB0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B85"/>
  </w:style>
  <w:style w:type="paragraph" w:styleId="NoSpacing">
    <w:name w:val="No Spacing"/>
    <w:uiPriority w:val="1"/>
    <w:qFormat/>
    <w:rsid w:val="00FB0B85"/>
    <w:pPr>
      <w:spacing w:after="0" w:line="240" w:lineRule="auto"/>
    </w:pPr>
  </w:style>
  <w:style w:type="paragraph" w:styleId="ListParagraph">
    <w:name w:val="List Paragraph"/>
    <w:basedOn w:val="Normal"/>
    <w:uiPriority w:val="34"/>
    <w:qFormat/>
    <w:rsid w:val="003179B1"/>
    <w:pPr>
      <w:ind w:left="720"/>
      <w:contextualSpacing/>
    </w:pPr>
  </w:style>
  <w:style w:type="character" w:styleId="FollowedHyperlink">
    <w:name w:val="FollowedHyperlink"/>
    <w:basedOn w:val="DefaultParagraphFont"/>
    <w:uiPriority w:val="99"/>
    <w:semiHidden/>
    <w:unhideWhenUsed/>
    <w:rsid w:val="006D29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165414">
      <w:bodyDiv w:val="1"/>
      <w:marLeft w:val="0"/>
      <w:marRight w:val="0"/>
      <w:marTop w:val="0"/>
      <w:marBottom w:val="0"/>
      <w:divBdr>
        <w:top w:val="none" w:sz="0" w:space="0" w:color="auto"/>
        <w:left w:val="none" w:sz="0" w:space="0" w:color="auto"/>
        <w:bottom w:val="none" w:sz="0" w:space="0" w:color="auto"/>
        <w:right w:val="none" w:sz="0" w:space="0" w:color="auto"/>
      </w:divBdr>
    </w:div>
    <w:div w:id="752094115">
      <w:bodyDiv w:val="1"/>
      <w:marLeft w:val="0"/>
      <w:marRight w:val="0"/>
      <w:marTop w:val="0"/>
      <w:marBottom w:val="0"/>
      <w:divBdr>
        <w:top w:val="none" w:sz="0" w:space="0" w:color="auto"/>
        <w:left w:val="none" w:sz="0" w:space="0" w:color="auto"/>
        <w:bottom w:val="none" w:sz="0" w:space="0" w:color="auto"/>
        <w:right w:val="none" w:sz="0" w:space="0" w:color="auto"/>
      </w:divBdr>
    </w:div>
    <w:div w:id="803932668">
      <w:bodyDiv w:val="1"/>
      <w:marLeft w:val="0"/>
      <w:marRight w:val="0"/>
      <w:marTop w:val="0"/>
      <w:marBottom w:val="0"/>
      <w:divBdr>
        <w:top w:val="none" w:sz="0" w:space="0" w:color="auto"/>
        <w:left w:val="none" w:sz="0" w:space="0" w:color="auto"/>
        <w:bottom w:val="none" w:sz="0" w:space="0" w:color="auto"/>
        <w:right w:val="none" w:sz="0" w:space="0" w:color="auto"/>
      </w:divBdr>
      <w:divsChild>
        <w:div w:id="1176308358">
          <w:marLeft w:val="0"/>
          <w:marRight w:val="0"/>
          <w:marTop w:val="0"/>
          <w:marBottom w:val="0"/>
          <w:divBdr>
            <w:top w:val="none" w:sz="0" w:space="0" w:color="auto"/>
            <w:left w:val="none" w:sz="0" w:space="0" w:color="auto"/>
            <w:bottom w:val="none" w:sz="0" w:space="0" w:color="auto"/>
            <w:right w:val="none" w:sz="0" w:space="0" w:color="auto"/>
          </w:divBdr>
        </w:div>
      </w:divsChild>
    </w:div>
    <w:div w:id="1307391368">
      <w:bodyDiv w:val="1"/>
      <w:marLeft w:val="0"/>
      <w:marRight w:val="0"/>
      <w:marTop w:val="0"/>
      <w:marBottom w:val="0"/>
      <w:divBdr>
        <w:top w:val="none" w:sz="0" w:space="0" w:color="auto"/>
        <w:left w:val="none" w:sz="0" w:space="0" w:color="auto"/>
        <w:bottom w:val="none" w:sz="0" w:space="0" w:color="auto"/>
        <w:right w:val="none" w:sz="0" w:space="0" w:color="auto"/>
      </w:divBdr>
      <w:divsChild>
        <w:div w:id="466776598">
          <w:marLeft w:val="0"/>
          <w:marRight w:val="0"/>
          <w:marTop w:val="0"/>
          <w:marBottom w:val="0"/>
          <w:divBdr>
            <w:top w:val="none" w:sz="0" w:space="0" w:color="auto"/>
            <w:left w:val="none" w:sz="0" w:space="0" w:color="auto"/>
            <w:bottom w:val="none" w:sz="0" w:space="0" w:color="auto"/>
            <w:right w:val="none" w:sz="0" w:space="0" w:color="auto"/>
          </w:divBdr>
        </w:div>
      </w:divsChild>
    </w:div>
    <w:div w:id="154298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ialcollections@qub.ac.uk" TargetMode="External"/><Relationship Id="rId13" Type="http://schemas.openxmlformats.org/officeDocument/2006/relationships/hyperlink" Target="mailto:specialcollections@qub.ac.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qub.ac.uk/directorates/InformationServices/TheLibrary/SpecialCollections/VisitingSpecialCollections/ReadingRo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qub.ac.uk/directorates/InformationServices/TheLibrary/SpecialCollections/Manuscrip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qub.ac.uk/lib"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library@qub.ac.uk" TargetMode="External"/><Relationship Id="rId14" Type="http://schemas.openxmlformats.org/officeDocument/2006/relationships/hyperlink" Target="mailto:specialcollections@qub.ac.uk"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21649-AB3D-4802-8154-89F3F6604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1446</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2022-11-01T10:55:00Z</dcterms:created>
  <dcterms:modified xsi:type="dcterms:W3CDTF">2022-11-01T10:55:00Z</dcterms:modified>
</cp:coreProperties>
</file>