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4E3" w:rsidRPr="008774E5" w:rsidRDefault="008774E5" w:rsidP="008774E5">
      <w:pPr>
        <w:ind w:right="-874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Incubation and</w:t>
      </w:r>
      <w:r w:rsidR="001604E3" w:rsidRPr="008774E5">
        <w:rPr>
          <w:rFonts w:ascii="Arial" w:hAnsi="Arial" w:cs="Arial"/>
          <w:b/>
          <w:sz w:val="20"/>
          <w:szCs w:val="20"/>
        </w:rPr>
        <w:t xml:space="preserve"> Exclusion Period of Common Communicable Diseases</w:t>
      </w:r>
    </w:p>
    <w:p w:rsidR="001604E3" w:rsidRPr="008774E5" w:rsidRDefault="001604E3" w:rsidP="001604E3">
      <w:pPr>
        <w:ind w:right="-874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3198"/>
        <w:gridCol w:w="2898"/>
      </w:tblGrid>
      <w:tr w:rsidR="001604E3" w:rsidRPr="004A354F" w:rsidTr="008774E5">
        <w:trPr>
          <w:trHeight w:val="482"/>
        </w:trPr>
        <w:tc>
          <w:tcPr>
            <w:tcW w:w="5103" w:type="dxa"/>
          </w:tcPr>
          <w:p w:rsidR="001604E3" w:rsidRPr="004A354F" w:rsidRDefault="001604E3" w:rsidP="008774E5">
            <w:pPr>
              <w:spacing w:before="60" w:after="60"/>
              <w:ind w:right="-87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354F">
              <w:rPr>
                <w:rFonts w:ascii="Arial" w:hAnsi="Arial" w:cs="Arial"/>
                <w:b/>
                <w:sz w:val="20"/>
                <w:szCs w:val="20"/>
              </w:rPr>
              <w:t xml:space="preserve">Disease </w:t>
            </w:r>
            <w:r w:rsidR="00631373" w:rsidRPr="004A354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A354F">
              <w:rPr>
                <w:rFonts w:ascii="Arial" w:hAnsi="Arial" w:cs="Arial"/>
                <w:b/>
                <w:sz w:val="20"/>
                <w:szCs w:val="20"/>
              </w:rPr>
              <w:t xml:space="preserve"> Incubation Period</w:t>
            </w:r>
          </w:p>
        </w:tc>
        <w:tc>
          <w:tcPr>
            <w:tcW w:w="3198" w:type="dxa"/>
          </w:tcPr>
          <w:p w:rsidR="001604E3" w:rsidRPr="004A354F" w:rsidRDefault="001604E3" w:rsidP="008774E5">
            <w:pPr>
              <w:spacing w:before="60" w:after="60"/>
              <w:ind w:right="-87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354F">
              <w:rPr>
                <w:rFonts w:ascii="Arial" w:hAnsi="Arial" w:cs="Arial"/>
                <w:b/>
                <w:sz w:val="20"/>
                <w:szCs w:val="20"/>
              </w:rPr>
              <w:t>Period When Infectious</w:t>
            </w:r>
          </w:p>
        </w:tc>
        <w:tc>
          <w:tcPr>
            <w:tcW w:w="2898" w:type="dxa"/>
          </w:tcPr>
          <w:p w:rsidR="001604E3" w:rsidRPr="004A354F" w:rsidRDefault="001604E3" w:rsidP="008774E5">
            <w:pPr>
              <w:spacing w:before="60" w:after="60"/>
              <w:ind w:right="1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354F">
              <w:rPr>
                <w:rFonts w:ascii="Arial" w:hAnsi="Arial" w:cs="Arial"/>
                <w:b/>
                <w:sz w:val="20"/>
                <w:szCs w:val="20"/>
              </w:rPr>
              <w:t>Period of Exclusion of</w:t>
            </w:r>
            <w:r w:rsidR="008774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354F">
              <w:rPr>
                <w:rFonts w:ascii="Arial" w:hAnsi="Arial" w:cs="Arial"/>
                <w:b/>
                <w:sz w:val="20"/>
                <w:szCs w:val="20"/>
              </w:rPr>
              <w:t>Infected Person</w:t>
            </w:r>
          </w:p>
        </w:tc>
      </w:tr>
      <w:tr w:rsidR="00400912" w:rsidRPr="004A354F" w:rsidTr="00400912">
        <w:trPr>
          <w:trHeight w:val="1070"/>
        </w:trPr>
        <w:tc>
          <w:tcPr>
            <w:tcW w:w="5103" w:type="dxa"/>
          </w:tcPr>
          <w:p w:rsidR="00400912" w:rsidRPr="008774E5" w:rsidRDefault="00400912" w:rsidP="009D1059">
            <w:pPr>
              <w:ind w:right="1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4E5">
              <w:rPr>
                <w:rFonts w:ascii="Arial" w:hAnsi="Arial" w:cs="Arial"/>
                <w:b/>
                <w:sz w:val="20"/>
                <w:szCs w:val="20"/>
              </w:rPr>
              <w:t>Chicken Pox:</w:t>
            </w:r>
            <w:r w:rsidRPr="008774E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A354F">
              <w:rPr>
                <w:rFonts w:ascii="Arial" w:hAnsi="Arial" w:cs="Arial"/>
                <w:sz w:val="20"/>
                <w:szCs w:val="20"/>
              </w:rPr>
              <w:t>Often very mild.  The child may not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54F">
              <w:rPr>
                <w:rFonts w:ascii="Arial" w:hAnsi="Arial" w:cs="Arial"/>
                <w:sz w:val="20"/>
                <w:szCs w:val="20"/>
              </w:rPr>
              <w:t>appear ill at all but a rash appears consisting of small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54F">
              <w:rPr>
                <w:rFonts w:ascii="Arial" w:hAnsi="Arial" w:cs="Arial"/>
                <w:sz w:val="20"/>
                <w:szCs w:val="20"/>
              </w:rPr>
              <w:t>water blisters – successive crops of these appear.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A354F">
              <w:rPr>
                <w:rFonts w:ascii="Arial" w:hAnsi="Arial" w:cs="Arial"/>
                <w:sz w:val="20"/>
                <w:szCs w:val="20"/>
              </w:rPr>
              <w:t>Incubation period 11-12 days, commonly 14-16 days.</w:t>
            </w:r>
          </w:p>
        </w:tc>
        <w:tc>
          <w:tcPr>
            <w:tcW w:w="3198" w:type="dxa"/>
          </w:tcPr>
          <w:p w:rsidR="00400912" w:rsidRPr="004A354F" w:rsidRDefault="00400912" w:rsidP="009D1059">
            <w:p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54F">
              <w:rPr>
                <w:rFonts w:ascii="Arial" w:hAnsi="Arial" w:cs="Arial"/>
                <w:sz w:val="20"/>
                <w:szCs w:val="20"/>
              </w:rPr>
              <w:t>From one day before to six days after appearance of the rash.</w:t>
            </w:r>
          </w:p>
        </w:tc>
        <w:tc>
          <w:tcPr>
            <w:tcW w:w="2898" w:type="dxa"/>
          </w:tcPr>
          <w:p w:rsidR="00400912" w:rsidRPr="004A354F" w:rsidRDefault="00400912" w:rsidP="009D1059">
            <w:pPr>
              <w:ind w:right="1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54F">
              <w:rPr>
                <w:rFonts w:ascii="Arial" w:hAnsi="Arial" w:cs="Arial"/>
                <w:sz w:val="20"/>
                <w:szCs w:val="20"/>
              </w:rPr>
              <w:t xml:space="preserve">Six days from onset of </w:t>
            </w:r>
            <w:r>
              <w:rPr>
                <w:rFonts w:ascii="Arial" w:hAnsi="Arial" w:cs="Arial"/>
                <w:sz w:val="20"/>
                <w:szCs w:val="20"/>
              </w:rPr>
              <w:t>the rash.</w:t>
            </w:r>
          </w:p>
        </w:tc>
      </w:tr>
      <w:tr w:rsidR="00400912" w:rsidRPr="004A354F" w:rsidTr="009D1059">
        <w:tc>
          <w:tcPr>
            <w:tcW w:w="5103" w:type="dxa"/>
          </w:tcPr>
          <w:p w:rsidR="00400912" w:rsidRPr="008774E5" w:rsidRDefault="00400912" w:rsidP="009D1059">
            <w:pPr>
              <w:ind w:right="14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74E5">
              <w:rPr>
                <w:rFonts w:ascii="Arial" w:hAnsi="Arial" w:cs="Arial"/>
                <w:b/>
                <w:sz w:val="20"/>
                <w:szCs w:val="20"/>
              </w:rPr>
              <w:t>Conjunctivitis:</w:t>
            </w:r>
          </w:p>
        </w:tc>
        <w:tc>
          <w:tcPr>
            <w:tcW w:w="3198" w:type="dxa"/>
          </w:tcPr>
          <w:p w:rsidR="00400912" w:rsidRPr="004A354F" w:rsidRDefault="00400912" w:rsidP="009D1059">
            <w:p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54F">
              <w:rPr>
                <w:rFonts w:ascii="Arial" w:hAnsi="Arial" w:cs="Arial"/>
                <w:sz w:val="20"/>
                <w:szCs w:val="20"/>
              </w:rPr>
              <w:t>When eyes are still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54F">
              <w:rPr>
                <w:rFonts w:ascii="Arial" w:hAnsi="Arial" w:cs="Arial"/>
                <w:sz w:val="20"/>
                <w:szCs w:val="20"/>
              </w:rPr>
              <w:t>weeping.</w:t>
            </w:r>
          </w:p>
        </w:tc>
        <w:tc>
          <w:tcPr>
            <w:tcW w:w="2898" w:type="dxa"/>
          </w:tcPr>
          <w:p w:rsidR="00400912" w:rsidRDefault="00400912" w:rsidP="009D1059">
            <w:pPr>
              <w:ind w:right="1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54F">
              <w:rPr>
                <w:rFonts w:ascii="Arial" w:hAnsi="Arial" w:cs="Arial"/>
                <w:sz w:val="20"/>
                <w:szCs w:val="20"/>
              </w:rPr>
              <w:t>48 hours from start of infection and only when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54F">
              <w:rPr>
                <w:rFonts w:ascii="Arial" w:hAnsi="Arial" w:cs="Arial"/>
                <w:sz w:val="20"/>
                <w:szCs w:val="20"/>
              </w:rPr>
              <w:t>appropriate treatment has been given.</w:t>
            </w:r>
          </w:p>
          <w:p w:rsidR="00400912" w:rsidRPr="004A354F" w:rsidRDefault="00400912" w:rsidP="009D1059">
            <w:pPr>
              <w:ind w:right="1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912" w:rsidRPr="004A354F" w:rsidTr="009D1059">
        <w:trPr>
          <w:trHeight w:val="1423"/>
        </w:trPr>
        <w:tc>
          <w:tcPr>
            <w:tcW w:w="5103" w:type="dxa"/>
          </w:tcPr>
          <w:p w:rsidR="00400912" w:rsidRPr="008774E5" w:rsidRDefault="00400912" w:rsidP="0000380F">
            <w:pPr>
              <w:spacing w:before="60"/>
              <w:ind w:right="146"/>
              <w:rPr>
                <w:rFonts w:ascii="Arial" w:hAnsi="Arial" w:cs="Arial"/>
                <w:sz w:val="20"/>
                <w:szCs w:val="20"/>
              </w:rPr>
            </w:pPr>
            <w:r w:rsidRPr="008774E5">
              <w:rPr>
                <w:rFonts w:ascii="Arial" w:hAnsi="Arial" w:cs="Arial"/>
                <w:b/>
                <w:sz w:val="20"/>
                <w:szCs w:val="20"/>
              </w:rPr>
              <w:t xml:space="preserve">Diarrhoea/Vomiting:  </w:t>
            </w:r>
            <w:r w:rsidRPr="004A354F">
              <w:rPr>
                <w:rFonts w:ascii="Arial" w:hAnsi="Arial" w:cs="Arial"/>
                <w:sz w:val="20"/>
                <w:szCs w:val="20"/>
              </w:rPr>
              <w:t>(Campylobacter, dysentery,</w:t>
            </w:r>
            <w:r w:rsidR="000038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54F">
              <w:rPr>
                <w:rFonts w:ascii="Arial" w:hAnsi="Arial" w:cs="Arial"/>
                <w:sz w:val="20"/>
                <w:szCs w:val="20"/>
              </w:rPr>
              <w:t>food poisoning, gastro-enteritis, giardiasis, salmonellosis).Varies</w:t>
            </w:r>
            <w:r w:rsidR="008311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54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31146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4A354F">
              <w:rPr>
                <w:rFonts w:ascii="Arial" w:hAnsi="Arial" w:cs="Arial"/>
                <w:sz w:val="20"/>
                <w:szCs w:val="20"/>
              </w:rPr>
              <w:t xml:space="preserve">few hours to </w:t>
            </w:r>
            <w:r w:rsidR="0000380F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4A354F">
              <w:rPr>
                <w:rFonts w:ascii="Arial" w:hAnsi="Arial" w:cs="Arial"/>
                <w:sz w:val="20"/>
                <w:szCs w:val="20"/>
              </w:rPr>
              <w:t>few days</w:t>
            </w:r>
            <w:r w:rsidR="008311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98" w:type="dxa"/>
          </w:tcPr>
          <w:p w:rsidR="00400912" w:rsidRPr="008774E5" w:rsidRDefault="00400912" w:rsidP="009D1059">
            <w:pPr>
              <w:spacing w:before="40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54F">
              <w:rPr>
                <w:rFonts w:ascii="Arial" w:hAnsi="Arial" w:cs="Arial"/>
                <w:sz w:val="20"/>
                <w:szCs w:val="20"/>
              </w:rPr>
              <w:t>While having symptoms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54F">
              <w:rPr>
                <w:rFonts w:ascii="Arial" w:hAnsi="Arial" w:cs="Arial"/>
                <w:sz w:val="20"/>
                <w:szCs w:val="20"/>
              </w:rPr>
              <w:t>diarrhoea and vomiting.</w:t>
            </w:r>
          </w:p>
        </w:tc>
        <w:tc>
          <w:tcPr>
            <w:tcW w:w="2898" w:type="dxa"/>
          </w:tcPr>
          <w:p w:rsidR="00400912" w:rsidRPr="004A354F" w:rsidRDefault="00400912" w:rsidP="009D1059">
            <w:pPr>
              <w:ind w:right="1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54F">
              <w:rPr>
                <w:rFonts w:ascii="Arial" w:hAnsi="Arial" w:cs="Arial"/>
                <w:sz w:val="20"/>
                <w:szCs w:val="20"/>
              </w:rPr>
              <w:t>Until symptom free for 48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54F">
              <w:rPr>
                <w:rFonts w:ascii="Arial" w:hAnsi="Arial" w:cs="Arial"/>
                <w:sz w:val="20"/>
                <w:szCs w:val="20"/>
              </w:rPr>
              <w:t>hours and the person feels well. In some circumstances advice may need to be</w:t>
            </w:r>
            <w:r w:rsidR="008311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54F">
              <w:rPr>
                <w:rFonts w:ascii="Arial" w:hAnsi="Arial" w:cs="Arial"/>
                <w:sz w:val="20"/>
                <w:szCs w:val="20"/>
              </w:rPr>
              <w:t xml:space="preserve">sought </w:t>
            </w:r>
            <w:r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Pr="004A354F">
              <w:rPr>
                <w:rFonts w:ascii="Arial" w:hAnsi="Arial" w:cs="Arial"/>
                <w:sz w:val="20"/>
                <w:szCs w:val="20"/>
              </w:rPr>
              <w:t>consultant in Communicable Disease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54F">
              <w:rPr>
                <w:rFonts w:ascii="Arial" w:hAnsi="Arial" w:cs="Arial"/>
                <w:sz w:val="20"/>
                <w:szCs w:val="20"/>
              </w:rPr>
              <w:t>Control.</w:t>
            </w:r>
          </w:p>
        </w:tc>
      </w:tr>
      <w:tr w:rsidR="00400912" w:rsidRPr="004A354F" w:rsidTr="009D1059">
        <w:trPr>
          <w:trHeight w:val="964"/>
        </w:trPr>
        <w:tc>
          <w:tcPr>
            <w:tcW w:w="5103" w:type="dxa"/>
          </w:tcPr>
          <w:p w:rsidR="00400912" w:rsidRPr="008774E5" w:rsidRDefault="00400912" w:rsidP="0000380F">
            <w:pPr>
              <w:spacing w:before="60"/>
              <w:ind w:right="1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4E5">
              <w:rPr>
                <w:rFonts w:ascii="Arial" w:hAnsi="Arial" w:cs="Arial"/>
                <w:b/>
                <w:sz w:val="20"/>
                <w:szCs w:val="20"/>
              </w:rPr>
              <w:t>German Measles (Rubella):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A354F">
              <w:rPr>
                <w:rFonts w:ascii="Arial" w:hAnsi="Arial" w:cs="Arial"/>
                <w:sz w:val="20"/>
                <w:szCs w:val="20"/>
              </w:rPr>
              <w:t>Often very slight.  May be mild catarrhal symptoms followed by a rash similar to Measles</w:t>
            </w:r>
            <w:r w:rsidR="008311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98" w:type="dxa"/>
          </w:tcPr>
          <w:p w:rsidR="00400912" w:rsidRPr="004A354F" w:rsidRDefault="00400912" w:rsidP="009D1059">
            <w:p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54F">
              <w:rPr>
                <w:rFonts w:ascii="Arial" w:hAnsi="Arial" w:cs="Arial"/>
                <w:sz w:val="20"/>
                <w:szCs w:val="20"/>
              </w:rPr>
              <w:t>From a few days before to four days after onset of rash.</w:t>
            </w:r>
          </w:p>
        </w:tc>
        <w:tc>
          <w:tcPr>
            <w:tcW w:w="2898" w:type="dxa"/>
          </w:tcPr>
          <w:p w:rsidR="00400912" w:rsidRPr="004A354F" w:rsidRDefault="00400912" w:rsidP="009D1059">
            <w:pPr>
              <w:ind w:right="1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54F">
              <w:rPr>
                <w:rFonts w:ascii="Arial" w:hAnsi="Arial" w:cs="Arial"/>
                <w:sz w:val="20"/>
                <w:szCs w:val="20"/>
              </w:rPr>
              <w:t>Four days from onset of rash.</w:t>
            </w:r>
          </w:p>
          <w:p w:rsidR="00400912" w:rsidRPr="004A354F" w:rsidRDefault="00400912" w:rsidP="009D1059">
            <w:pPr>
              <w:ind w:right="14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912" w:rsidRPr="004A354F" w:rsidTr="00400912">
        <w:trPr>
          <w:trHeight w:val="670"/>
        </w:trPr>
        <w:tc>
          <w:tcPr>
            <w:tcW w:w="5103" w:type="dxa"/>
          </w:tcPr>
          <w:p w:rsidR="00400912" w:rsidRPr="008774E5" w:rsidRDefault="00400912" w:rsidP="009D1059">
            <w:pPr>
              <w:ind w:right="14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Hand, Foot and</w:t>
            </w:r>
            <w:r w:rsidRPr="008774E5">
              <w:rPr>
                <w:rFonts w:ascii="Arial" w:hAnsi="Arial" w:cs="Arial"/>
                <w:b/>
                <w:sz w:val="20"/>
                <w:szCs w:val="20"/>
              </w:rPr>
              <w:t xml:space="preserve"> Mouth:</w:t>
            </w:r>
          </w:p>
        </w:tc>
        <w:tc>
          <w:tcPr>
            <w:tcW w:w="3198" w:type="dxa"/>
          </w:tcPr>
          <w:p w:rsidR="00400912" w:rsidRPr="004A354F" w:rsidRDefault="00400912" w:rsidP="009D1059">
            <w:p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54F">
              <w:rPr>
                <w:rFonts w:ascii="Arial" w:hAnsi="Arial" w:cs="Arial"/>
                <w:sz w:val="20"/>
                <w:szCs w:val="20"/>
              </w:rPr>
              <w:t>Small blisters - hand and feet, very contagious.</w:t>
            </w:r>
          </w:p>
        </w:tc>
        <w:tc>
          <w:tcPr>
            <w:tcW w:w="2898" w:type="dxa"/>
          </w:tcPr>
          <w:p w:rsidR="00400912" w:rsidRPr="004A354F" w:rsidRDefault="00400912" w:rsidP="009D1059">
            <w:pPr>
              <w:ind w:right="1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54F">
              <w:rPr>
                <w:rFonts w:ascii="Arial" w:hAnsi="Arial" w:cs="Arial"/>
                <w:sz w:val="20"/>
                <w:szCs w:val="20"/>
              </w:rPr>
              <w:t>From onset of blisters until all scabs cleared.</w:t>
            </w:r>
          </w:p>
        </w:tc>
      </w:tr>
      <w:tr w:rsidR="00400912" w:rsidRPr="004A354F" w:rsidTr="009D1059">
        <w:tc>
          <w:tcPr>
            <w:tcW w:w="5103" w:type="dxa"/>
          </w:tcPr>
          <w:p w:rsidR="00400912" w:rsidRPr="008774E5" w:rsidRDefault="00400912" w:rsidP="009D1059">
            <w:pPr>
              <w:ind w:right="14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74E5">
              <w:rPr>
                <w:rFonts w:ascii="Arial" w:hAnsi="Arial" w:cs="Arial"/>
                <w:b/>
                <w:sz w:val="20"/>
                <w:szCs w:val="20"/>
              </w:rPr>
              <w:t>Head Lice:</w:t>
            </w:r>
          </w:p>
        </w:tc>
        <w:tc>
          <w:tcPr>
            <w:tcW w:w="3198" w:type="dxa"/>
          </w:tcPr>
          <w:p w:rsidR="00400912" w:rsidRPr="004A354F" w:rsidRDefault="00400912" w:rsidP="009D1059">
            <w:p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54F">
              <w:rPr>
                <w:rFonts w:ascii="Arial" w:hAnsi="Arial" w:cs="Arial"/>
                <w:sz w:val="20"/>
                <w:szCs w:val="20"/>
              </w:rPr>
              <w:t>Head scratching, presence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54F">
              <w:rPr>
                <w:rFonts w:ascii="Arial" w:hAnsi="Arial" w:cs="Arial"/>
                <w:sz w:val="20"/>
                <w:szCs w:val="20"/>
              </w:rPr>
              <w:t>of nits (eggs), white specks which are stuck to hair, presence of lice – small insects which move along hair.</w:t>
            </w:r>
          </w:p>
        </w:tc>
        <w:tc>
          <w:tcPr>
            <w:tcW w:w="2898" w:type="dxa"/>
          </w:tcPr>
          <w:p w:rsidR="00400912" w:rsidRPr="004A354F" w:rsidRDefault="00400912" w:rsidP="009D1059">
            <w:pPr>
              <w:ind w:right="1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Until treatment </w:t>
            </w:r>
            <w:r w:rsidRPr="004A354F">
              <w:rPr>
                <w:rFonts w:ascii="Arial" w:hAnsi="Arial" w:cs="Arial"/>
                <w:sz w:val="20"/>
                <w:szCs w:val="20"/>
              </w:rPr>
              <w:t>has been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54F">
              <w:rPr>
                <w:rFonts w:ascii="Arial" w:hAnsi="Arial" w:cs="Arial"/>
                <w:sz w:val="20"/>
                <w:szCs w:val="20"/>
              </w:rPr>
              <w:t>carried out successfully.</w:t>
            </w:r>
          </w:p>
          <w:p w:rsidR="00400912" w:rsidRPr="004A354F" w:rsidRDefault="00400912" w:rsidP="009D1059">
            <w:pPr>
              <w:ind w:right="14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912" w:rsidRPr="004A354F" w:rsidTr="00400912">
        <w:trPr>
          <w:trHeight w:val="786"/>
        </w:trPr>
        <w:tc>
          <w:tcPr>
            <w:tcW w:w="5103" w:type="dxa"/>
          </w:tcPr>
          <w:p w:rsidR="00400912" w:rsidRPr="008774E5" w:rsidRDefault="00400912" w:rsidP="009D1059">
            <w:pPr>
              <w:ind w:right="1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4E5">
              <w:rPr>
                <w:rFonts w:ascii="Arial" w:hAnsi="Arial" w:cs="Arial"/>
                <w:b/>
                <w:sz w:val="20"/>
                <w:szCs w:val="20"/>
              </w:rPr>
              <w:t xml:space="preserve">Impetigo:  </w:t>
            </w:r>
            <w:r w:rsidRPr="004A354F">
              <w:rPr>
                <w:rFonts w:ascii="Arial" w:hAnsi="Arial" w:cs="Arial"/>
                <w:sz w:val="20"/>
                <w:szCs w:val="20"/>
              </w:rPr>
              <w:t>Commonly 4-10 days.</w:t>
            </w:r>
          </w:p>
        </w:tc>
        <w:tc>
          <w:tcPr>
            <w:tcW w:w="3198" w:type="dxa"/>
          </w:tcPr>
          <w:p w:rsidR="00400912" w:rsidRPr="004A354F" w:rsidRDefault="00400912" w:rsidP="009D1059">
            <w:pPr>
              <w:spacing w:before="40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54F">
              <w:rPr>
                <w:rFonts w:ascii="Arial" w:hAnsi="Arial" w:cs="Arial"/>
                <w:sz w:val="20"/>
                <w:szCs w:val="20"/>
              </w:rPr>
              <w:t>Yellow, oozing sores with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54F">
              <w:rPr>
                <w:rFonts w:ascii="Arial" w:hAnsi="Arial" w:cs="Arial"/>
                <w:sz w:val="20"/>
                <w:szCs w:val="20"/>
              </w:rPr>
              <w:t>scab on top, itching usually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54F">
              <w:rPr>
                <w:rFonts w:ascii="Arial" w:hAnsi="Arial" w:cs="Arial"/>
                <w:sz w:val="20"/>
                <w:szCs w:val="20"/>
              </w:rPr>
              <w:t>around nose and mouth.</w:t>
            </w:r>
          </w:p>
        </w:tc>
        <w:tc>
          <w:tcPr>
            <w:tcW w:w="2898" w:type="dxa"/>
          </w:tcPr>
          <w:p w:rsidR="00400912" w:rsidRPr="004A354F" w:rsidRDefault="00400912" w:rsidP="00400912">
            <w:pPr>
              <w:spacing w:before="40"/>
              <w:ind w:right="1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54F">
              <w:rPr>
                <w:rFonts w:ascii="Arial" w:hAnsi="Arial" w:cs="Arial"/>
                <w:sz w:val="20"/>
                <w:szCs w:val="20"/>
              </w:rPr>
              <w:t>Until responding to treatment and the spots have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54F">
              <w:rPr>
                <w:rFonts w:ascii="Arial" w:hAnsi="Arial" w:cs="Arial"/>
                <w:sz w:val="20"/>
                <w:szCs w:val="20"/>
              </w:rPr>
              <w:t>dried up.</w:t>
            </w:r>
          </w:p>
        </w:tc>
      </w:tr>
      <w:tr w:rsidR="001604E3" w:rsidRPr="004A354F" w:rsidTr="008774E5">
        <w:trPr>
          <w:trHeight w:val="1581"/>
        </w:trPr>
        <w:tc>
          <w:tcPr>
            <w:tcW w:w="5103" w:type="dxa"/>
          </w:tcPr>
          <w:p w:rsidR="001604E3" w:rsidRPr="004A354F" w:rsidRDefault="001604E3" w:rsidP="00831146">
            <w:pPr>
              <w:ind w:right="1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4E5">
              <w:rPr>
                <w:rFonts w:ascii="Arial" w:hAnsi="Arial" w:cs="Arial"/>
                <w:b/>
                <w:sz w:val="20"/>
                <w:szCs w:val="20"/>
              </w:rPr>
              <w:t>Measles</w:t>
            </w:r>
            <w:r w:rsidRPr="004A354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A35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09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54F">
              <w:rPr>
                <w:rFonts w:ascii="Arial" w:hAnsi="Arial" w:cs="Arial"/>
                <w:sz w:val="20"/>
                <w:szCs w:val="20"/>
              </w:rPr>
              <w:t>Commences like a cold in the head</w:t>
            </w:r>
            <w:r w:rsidR="008774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54F">
              <w:rPr>
                <w:rFonts w:ascii="Arial" w:hAnsi="Arial" w:cs="Arial"/>
                <w:sz w:val="20"/>
                <w:szCs w:val="20"/>
              </w:rPr>
              <w:t>with reddened eyes and a running nose.  About</w:t>
            </w:r>
            <w:r w:rsidR="008774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54F">
              <w:rPr>
                <w:rFonts w:ascii="Arial" w:hAnsi="Arial" w:cs="Arial"/>
                <w:sz w:val="20"/>
                <w:szCs w:val="20"/>
              </w:rPr>
              <w:t>four days later a blotchy pinkish rash begins on the</w:t>
            </w:r>
            <w:r w:rsidR="008774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54F">
              <w:rPr>
                <w:rFonts w:ascii="Arial" w:hAnsi="Arial" w:cs="Arial"/>
                <w:sz w:val="20"/>
                <w:szCs w:val="20"/>
              </w:rPr>
              <w:t>face and spreads over the body. Incubation</w:t>
            </w:r>
            <w:r w:rsidR="008774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54F">
              <w:rPr>
                <w:rFonts w:ascii="Arial" w:hAnsi="Arial" w:cs="Arial"/>
                <w:sz w:val="20"/>
                <w:szCs w:val="20"/>
              </w:rPr>
              <w:t>period 10</w:t>
            </w:r>
            <w:r w:rsidR="00631373" w:rsidRPr="004A354F">
              <w:rPr>
                <w:rFonts w:ascii="Arial" w:hAnsi="Arial" w:cs="Arial"/>
                <w:sz w:val="20"/>
                <w:szCs w:val="20"/>
              </w:rPr>
              <w:t>-</w:t>
            </w:r>
            <w:r w:rsidRPr="004A354F">
              <w:rPr>
                <w:rFonts w:ascii="Arial" w:hAnsi="Arial" w:cs="Arial"/>
                <w:sz w:val="20"/>
                <w:szCs w:val="20"/>
              </w:rPr>
              <w:t>15 days, commonly 10 days to onset</w:t>
            </w:r>
            <w:r w:rsidR="008774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54F">
              <w:rPr>
                <w:rFonts w:ascii="Arial" w:hAnsi="Arial" w:cs="Arial"/>
                <w:sz w:val="20"/>
                <w:szCs w:val="20"/>
              </w:rPr>
              <w:t>of illness and 14 days to appearance of rash</w:t>
            </w:r>
            <w:r w:rsidR="00631373" w:rsidRPr="004A35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98" w:type="dxa"/>
          </w:tcPr>
          <w:p w:rsidR="001604E3" w:rsidRPr="004A354F" w:rsidRDefault="001604E3" w:rsidP="008774E5">
            <w:p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54F">
              <w:rPr>
                <w:rFonts w:ascii="Arial" w:hAnsi="Arial" w:cs="Arial"/>
                <w:sz w:val="20"/>
                <w:szCs w:val="20"/>
              </w:rPr>
              <w:t>From a few days before to five days after onset</w:t>
            </w:r>
            <w:r w:rsidR="00631373" w:rsidRPr="004A354F">
              <w:rPr>
                <w:rFonts w:ascii="Arial" w:hAnsi="Arial" w:cs="Arial"/>
                <w:sz w:val="20"/>
                <w:szCs w:val="20"/>
              </w:rPr>
              <w:t>.</w:t>
            </w:r>
            <w:r w:rsidRPr="004A354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604E3" w:rsidRPr="004A354F" w:rsidRDefault="001604E3" w:rsidP="008774E5">
            <w:p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04E3" w:rsidRPr="004A354F" w:rsidRDefault="001604E3" w:rsidP="008774E5">
            <w:p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04E3" w:rsidRPr="004A354F" w:rsidRDefault="001604E3" w:rsidP="008774E5">
            <w:p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1604E3" w:rsidRPr="004A354F" w:rsidRDefault="001604E3" w:rsidP="00400912">
            <w:pPr>
              <w:ind w:right="1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54F">
              <w:rPr>
                <w:rFonts w:ascii="Arial" w:hAnsi="Arial" w:cs="Arial"/>
                <w:sz w:val="20"/>
                <w:szCs w:val="20"/>
              </w:rPr>
              <w:t>Seven days from onset of rash.</w:t>
            </w:r>
          </w:p>
        </w:tc>
      </w:tr>
      <w:tr w:rsidR="001604E3" w:rsidRPr="004A354F" w:rsidTr="008774E5">
        <w:trPr>
          <w:trHeight w:val="1549"/>
        </w:trPr>
        <w:tc>
          <w:tcPr>
            <w:tcW w:w="5103" w:type="dxa"/>
          </w:tcPr>
          <w:p w:rsidR="001604E3" w:rsidRPr="004A354F" w:rsidRDefault="001604E3" w:rsidP="008774E5">
            <w:pPr>
              <w:ind w:right="1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4E5">
              <w:rPr>
                <w:rFonts w:ascii="Arial" w:hAnsi="Arial" w:cs="Arial"/>
                <w:b/>
                <w:sz w:val="20"/>
                <w:szCs w:val="20"/>
              </w:rPr>
              <w:t>Mumps</w:t>
            </w:r>
            <w:r w:rsidRPr="004A354F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 w:rsidRPr="004A354F">
              <w:rPr>
                <w:rFonts w:ascii="Arial" w:hAnsi="Arial" w:cs="Arial"/>
                <w:sz w:val="20"/>
                <w:szCs w:val="20"/>
              </w:rPr>
              <w:t>Swelling in front of ear.  Often on both</w:t>
            </w:r>
            <w:r w:rsidR="008774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54F">
              <w:rPr>
                <w:rFonts w:ascii="Arial" w:hAnsi="Arial" w:cs="Arial"/>
                <w:sz w:val="20"/>
                <w:szCs w:val="20"/>
              </w:rPr>
              <w:t>sides, although sometimes involving only one.</w:t>
            </w:r>
            <w:r w:rsidR="008774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373" w:rsidRPr="004A354F">
              <w:rPr>
                <w:rFonts w:ascii="Arial" w:hAnsi="Arial" w:cs="Arial"/>
                <w:sz w:val="20"/>
                <w:szCs w:val="20"/>
              </w:rPr>
              <w:t>S</w:t>
            </w:r>
            <w:r w:rsidRPr="004A354F">
              <w:rPr>
                <w:rFonts w:ascii="Arial" w:hAnsi="Arial" w:cs="Arial"/>
                <w:sz w:val="20"/>
                <w:szCs w:val="20"/>
              </w:rPr>
              <w:t>welling may be painful and cause difficulty in opening the mouth.  Incubation period 12</w:t>
            </w:r>
            <w:r w:rsidR="00631373" w:rsidRPr="004A354F">
              <w:rPr>
                <w:rFonts w:ascii="Arial" w:hAnsi="Arial" w:cs="Arial"/>
                <w:sz w:val="20"/>
                <w:szCs w:val="20"/>
              </w:rPr>
              <w:t>-</w:t>
            </w:r>
            <w:r w:rsidRPr="004A354F">
              <w:rPr>
                <w:rFonts w:ascii="Arial" w:hAnsi="Arial" w:cs="Arial"/>
                <w:sz w:val="20"/>
                <w:szCs w:val="20"/>
              </w:rPr>
              <w:t>26 days</w:t>
            </w:r>
            <w:r w:rsidR="008774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54F">
              <w:rPr>
                <w:rFonts w:ascii="Arial" w:hAnsi="Arial" w:cs="Arial"/>
                <w:sz w:val="20"/>
                <w:szCs w:val="20"/>
              </w:rPr>
              <w:t>commonly 18 days.</w:t>
            </w:r>
          </w:p>
        </w:tc>
        <w:tc>
          <w:tcPr>
            <w:tcW w:w="3198" w:type="dxa"/>
          </w:tcPr>
          <w:p w:rsidR="001604E3" w:rsidRPr="004A354F" w:rsidRDefault="001604E3" w:rsidP="008774E5">
            <w:p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54F">
              <w:rPr>
                <w:rFonts w:ascii="Arial" w:hAnsi="Arial" w:cs="Arial"/>
                <w:sz w:val="20"/>
                <w:szCs w:val="20"/>
              </w:rPr>
              <w:t>From a few days before</w:t>
            </w:r>
            <w:r w:rsidR="00631373" w:rsidRPr="004A35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54F">
              <w:rPr>
                <w:rFonts w:ascii="Arial" w:hAnsi="Arial" w:cs="Arial"/>
                <w:sz w:val="20"/>
                <w:szCs w:val="20"/>
              </w:rPr>
              <w:t>onset of symptoms to</w:t>
            </w:r>
            <w:r w:rsidR="00631373" w:rsidRPr="004A35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54F">
              <w:rPr>
                <w:rFonts w:ascii="Arial" w:hAnsi="Arial" w:cs="Arial"/>
                <w:sz w:val="20"/>
                <w:szCs w:val="20"/>
              </w:rPr>
              <w:t>subsidence of swelling.</w:t>
            </w:r>
          </w:p>
        </w:tc>
        <w:tc>
          <w:tcPr>
            <w:tcW w:w="2898" w:type="dxa"/>
          </w:tcPr>
          <w:p w:rsidR="001604E3" w:rsidRPr="004A354F" w:rsidRDefault="001604E3" w:rsidP="00400912">
            <w:pPr>
              <w:ind w:right="1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54F">
              <w:rPr>
                <w:rFonts w:ascii="Arial" w:hAnsi="Arial" w:cs="Arial"/>
                <w:sz w:val="20"/>
                <w:szCs w:val="20"/>
              </w:rPr>
              <w:t>Until swelling has subsided.</w:t>
            </w:r>
          </w:p>
        </w:tc>
      </w:tr>
      <w:tr w:rsidR="00400912" w:rsidRPr="004A354F" w:rsidTr="009D1059">
        <w:trPr>
          <w:trHeight w:val="559"/>
        </w:trPr>
        <w:tc>
          <w:tcPr>
            <w:tcW w:w="5103" w:type="dxa"/>
          </w:tcPr>
          <w:p w:rsidR="00400912" w:rsidRPr="008774E5" w:rsidRDefault="00400912" w:rsidP="009D1059">
            <w:pPr>
              <w:ind w:right="14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74E5">
              <w:rPr>
                <w:rFonts w:ascii="Arial" w:hAnsi="Arial" w:cs="Arial"/>
                <w:b/>
                <w:sz w:val="20"/>
                <w:szCs w:val="20"/>
              </w:rPr>
              <w:t>Oral Thrush:</w:t>
            </w:r>
          </w:p>
        </w:tc>
        <w:tc>
          <w:tcPr>
            <w:tcW w:w="3198" w:type="dxa"/>
          </w:tcPr>
          <w:p w:rsidR="00400912" w:rsidRPr="004A354F" w:rsidRDefault="00400912" w:rsidP="009D1059">
            <w:pPr>
              <w:spacing w:before="40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54F">
              <w:rPr>
                <w:rFonts w:ascii="Arial" w:hAnsi="Arial" w:cs="Arial"/>
                <w:sz w:val="20"/>
                <w:szCs w:val="20"/>
              </w:rPr>
              <w:t>White patches inside mouth</w:t>
            </w:r>
            <w:r w:rsidR="0083114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A354F">
              <w:rPr>
                <w:rFonts w:ascii="Arial" w:hAnsi="Arial" w:cs="Arial"/>
                <w:sz w:val="20"/>
                <w:szCs w:val="20"/>
              </w:rPr>
              <w:t>sore mouth.</w:t>
            </w:r>
          </w:p>
        </w:tc>
        <w:tc>
          <w:tcPr>
            <w:tcW w:w="2898" w:type="dxa"/>
          </w:tcPr>
          <w:p w:rsidR="00400912" w:rsidRPr="004A354F" w:rsidRDefault="00400912" w:rsidP="009D1059">
            <w:pPr>
              <w:spacing w:before="40"/>
              <w:ind w:right="1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54F">
              <w:rPr>
                <w:rFonts w:ascii="Arial" w:hAnsi="Arial" w:cs="Arial"/>
                <w:sz w:val="20"/>
                <w:szCs w:val="20"/>
              </w:rPr>
              <w:t>Until treatment for 24 hours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54F">
              <w:rPr>
                <w:rFonts w:ascii="Arial" w:hAnsi="Arial" w:cs="Arial"/>
                <w:sz w:val="20"/>
                <w:szCs w:val="20"/>
              </w:rPr>
              <w:t>has bee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4A354F">
              <w:rPr>
                <w:rFonts w:ascii="Arial" w:hAnsi="Arial" w:cs="Arial"/>
                <w:sz w:val="20"/>
                <w:szCs w:val="20"/>
              </w:rPr>
              <w:t xml:space="preserve"> administered.</w:t>
            </w:r>
          </w:p>
        </w:tc>
      </w:tr>
      <w:tr w:rsidR="001604E3" w:rsidRPr="004A354F" w:rsidTr="008774E5">
        <w:tc>
          <w:tcPr>
            <w:tcW w:w="5103" w:type="dxa"/>
          </w:tcPr>
          <w:p w:rsidR="001604E3" w:rsidRPr="008774E5" w:rsidRDefault="001604E3" w:rsidP="008774E5">
            <w:pPr>
              <w:ind w:right="1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4E5">
              <w:rPr>
                <w:rFonts w:ascii="Arial" w:hAnsi="Arial" w:cs="Arial"/>
                <w:b/>
                <w:sz w:val="20"/>
                <w:szCs w:val="20"/>
              </w:rPr>
              <w:t xml:space="preserve">Scabies: </w:t>
            </w:r>
            <w:r w:rsidR="004009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354F">
              <w:rPr>
                <w:rFonts w:ascii="Arial" w:hAnsi="Arial" w:cs="Arial"/>
                <w:sz w:val="20"/>
                <w:szCs w:val="20"/>
              </w:rPr>
              <w:t>A few days to six weeks</w:t>
            </w:r>
            <w:r w:rsidR="00631373" w:rsidRPr="004A35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98" w:type="dxa"/>
          </w:tcPr>
          <w:p w:rsidR="001604E3" w:rsidRPr="004A354F" w:rsidRDefault="001604E3" w:rsidP="0000380F">
            <w:pPr>
              <w:spacing w:before="40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54F">
              <w:rPr>
                <w:rFonts w:ascii="Arial" w:hAnsi="Arial" w:cs="Arial"/>
                <w:sz w:val="20"/>
                <w:szCs w:val="20"/>
              </w:rPr>
              <w:t>Itch, burrow marks, allergic</w:t>
            </w:r>
            <w:r w:rsidR="008774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54F">
              <w:rPr>
                <w:rFonts w:ascii="Arial" w:hAnsi="Arial" w:cs="Arial"/>
                <w:sz w:val="20"/>
                <w:szCs w:val="20"/>
              </w:rPr>
              <w:t>reaction to the excreta and saliva of mite which burrows</w:t>
            </w:r>
            <w:r w:rsidR="000038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54F">
              <w:rPr>
                <w:rFonts w:ascii="Arial" w:hAnsi="Arial" w:cs="Arial"/>
                <w:sz w:val="20"/>
                <w:szCs w:val="20"/>
              </w:rPr>
              <w:t>into the upper layer of skin</w:t>
            </w:r>
            <w:r w:rsidR="00631373" w:rsidRPr="004A35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98" w:type="dxa"/>
          </w:tcPr>
          <w:p w:rsidR="001604E3" w:rsidRPr="004A354F" w:rsidRDefault="001604E3" w:rsidP="00400912">
            <w:pPr>
              <w:ind w:right="1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54F">
              <w:rPr>
                <w:rFonts w:ascii="Arial" w:hAnsi="Arial" w:cs="Arial"/>
                <w:sz w:val="20"/>
                <w:szCs w:val="20"/>
              </w:rPr>
              <w:t>Until adequate treatment instituted.</w:t>
            </w:r>
          </w:p>
          <w:p w:rsidR="001604E3" w:rsidRPr="004A354F" w:rsidRDefault="001604E3" w:rsidP="008774E5">
            <w:pPr>
              <w:ind w:right="14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912" w:rsidRPr="004A354F" w:rsidTr="009D1059">
        <w:trPr>
          <w:trHeight w:val="70"/>
        </w:trPr>
        <w:tc>
          <w:tcPr>
            <w:tcW w:w="5103" w:type="dxa"/>
          </w:tcPr>
          <w:p w:rsidR="00400912" w:rsidRPr="008774E5" w:rsidRDefault="00400912" w:rsidP="009D1059">
            <w:pPr>
              <w:ind w:right="14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74E5">
              <w:rPr>
                <w:rFonts w:ascii="Arial" w:hAnsi="Arial" w:cs="Arial"/>
                <w:b/>
                <w:sz w:val="20"/>
                <w:szCs w:val="20"/>
              </w:rPr>
              <w:lastRenderedPageBreak/>
              <w:t>Threadworm:</w:t>
            </w:r>
          </w:p>
        </w:tc>
        <w:tc>
          <w:tcPr>
            <w:tcW w:w="3198" w:type="dxa"/>
          </w:tcPr>
          <w:p w:rsidR="00400912" w:rsidRPr="004A354F" w:rsidRDefault="00400912" w:rsidP="009D1059">
            <w:p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54F">
              <w:rPr>
                <w:rFonts w:ascii="Arial" w:hAnsi="Arial" w:cs="Arial"/>
                <w:sz w:val="20"/>
                <w:szCs w:val="20"/>
              </w:rPr>
              <w:t>Presence of threadworm 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54F">
              <w:rPr>
                <w:rFonts w:ascii="Arial" w:hAnsi="Arial" w:cs="Arial"/>
                <w:sz w:val="20"/>
                <w:szCs w:val="20"/>
              </w:rPr>
              <w:t>stools (white cotton-like</w:t>
            </w:r>
            <w:r w:rsidR="000038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54F">
              <w:rPr>
                <w:rFonts w:ascii="Arial" w:hAnsi="Arial" w:cs="Arial"/>
                <w:sz w:val="20"/>
                <w:szCs w:val="20"/>
              </w:rPr>
              <w:t>piece); sore anus, itchy bottom, sleeplessness, lack of appetite.</w:t>
            </w:r>
          </w:p>
        </w:tc>
        <w:tc>
          <w:tcPr>
            <w:tcW w:w="2898" w:type="dxa"/>
          </w:tcPr>
          <w:p w:rsidR="00400912" w:rsidRPr="004A354F" w:rsidRDefault="00400912" w:rsidP="009D1059">
            <w:pPr>
              <w:ind w:right="1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54F">
              <w:rPr>
                <w:rFonts w:ascii="Arial" w:hAnsi="Arial" w:cs="Arial"/>
                <w:sz w:val="20"/>
                <w:szCs w:val="20"/>
              </w:rPr>
              <w:t>Until adequate treatment has been given.</w:t>
            </w:r>
          </w:p>
        </w:tc>
      </w:tr>
    </w:tbl>
    <w:p w:rsidR="001604E3" w:rsidRPr="004A354F" w:rsidRDefault="001604E3" w:rsidP="008774E5">
      <w:pPr>
        <w:rPr>
          <w:rFonts w:ascii="Arial" w:hAnsi="Arial" w:cs="Arial"/>
          <w:b/>
          <w:sz w:val="20"/>
          <w:szCs w:val="20"/>
        </w:rPr>
      </w:pPr>
    </w:p>
    <w:sectPr w:rsidR="001604E3" w:rsidRPr="004A354F" w:rsidSect="008774E5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588" w:rsidRDefault="005E0588" w:rsidP="00C44733">
      <w:r>
        <w:separator/>
      </w:r>
    </w:p>
  </w:endnote>
  <w:endnote w:type="continuationSeparator" w:id="0">
    <w:p w:rsidR="005E0588" w:rsidRDefault="005E0588" w:rsidP="00C4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588" w:rsidRDefault="005E0588" w:rsidP="00C44733">
      <w:r>
        <w:separator/>
      </w:r>
    </w:p>
  </w:footnote>
  <w:footnote w:type="continuationSeparator" w:id="0">
    <w:p w:rsidR="005E0588" w:rsidRDefault="005E0588" w:rsidP="00C44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E3"/>
    <w:rsid w:val="0000380F"/>
    <w:rsid w:val="001604E3"/>
    <w:rsid w:val="0022150B"/>
    <w:rsid w:val="002C4BEB"/>
    <w:rsid w:val="00400912"/>
    <w:rsid w:val="004A354F"/>
    <w:rsid w:val="005E0588"/>
    <w:rsid w:val="00631373"/>
    <w:rsid w:val="00831146"/>
    <w:rsid w:val="008774E5"/>
    <w:rsid w:val="00907F7D"/>
    <w:rsid w:val="00BE4A1C"/>
    <w:rsid w:val="00C44733"/>
    <w:rsid w:val="00D5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4FA80E-75FB-4EDA-BF45-56E6BBAB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7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73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44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73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3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373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7C3B6-E8CB-4B53-9D4F-4EBAF244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Sarah Grehan</cp:lastModifiedBy>
  <cp:revision>2</cp:revision>
  <cp:lastPrinted>2017-06-02T14:54:00Z</cp:lastPrinted>
  <dcterms:created xsi:type="dcterms:W3CDTF">2017-06-07T13:26:00Z</dcterms:created>
  <dcterms:modified xsi:type="dcterms:W3CDTF">2017-06-07T13:26:00Z</dcterms:modified>
</cp:coreProperties>
</file>