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6AD24E4B" w:rsidR="008B551D" w:rsidRDefault="00BF4C5C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bookmarkStart w:id="0" w:name="_GoBack"/>
      <w:r>
        <w:rPr>
          <w:rFonts w:ascii="Arial Narrow" w:hAnsi="Arial Narrow" w:cs="Arial"/>
          <w:color w:val="000000" w:themeColor="text1"/>
          <w:sz w:val="24"/>
          <w:szCs w:val="24"/>
        </w:rPr>
        <w:t xml:space="preserve">Upload details of your work experience into your Myfuture Account (under </w:t>
      </w:r>
      <w:hyperlink r:id="rId8" w:history="1">
        <w:r w:rsidRPr="00BF4C5C">
          <w:rPr>
            <w:rStyle w:val="Hyperlink"/>
            <w:rFonts w:ascii="Arial Narrow" w:hAnsi="Arial Narrow" w:cs="Arial"/>
            <w:sz w:val="24"/>
            <w:szCs w:val="24"/>
          </w:rPr>
          <w:t>Work Experience</w:t>
        </w:r>
      </w:hyperlink>
      <w:bookmarkEnd w:id="0"/>
      <w:r>
        <w:rPr>
          <w:rFonts w:ascii="Arial Narrow" w:hAnsi="Arial Narrow" w:cs="Arial"/>
          <w:color w:val="000000" w:themeColor="text1"/>
          <w:sz w:val="24"/>
          <w:szCs w:val="24"/>
        </w:rPr>
        <w:t>); 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9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2596B014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>:  You are encouraged to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complete a DegreePlus or Work Experience Award workshop (online or in person - both options are advertised in Myfuture under “</w:t>
      </w:r>
      <w:hyperlink r:id="rId10" w:history="1">
        <w:r w:rsidR="00535153" w:rsidRPr="00535153">
          <w:rPr>
            <w:rStyle w:val="Hyperlink"/>
            <w:rFonts w:ascii="Arial Narrow" w:hAnsi="Arial Narrow" w:cs="Arial"/>
            <w:i/>
            <w:sz w:val="24"/>
            <w:szCs w:val="24"/>
          </w:rPr>
          <w:t>Careers Events</w:t>
        </w:r>
      </w:hyperlink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”)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1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2DCE4346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Self-Organised GAP Year or Summer 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 xml:space="preserve">Vacation 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>/Scheme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09F05128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Project Children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07C50C30" w:rsidR="00F13C59" w:rsidRPr="0018189C" w:rsidRDefault="0018189C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Iberian Language Assistant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5170A8A" w14:textId="77777777" w:rsidTr="00FA1030">
        <w:tc>
          <w:tcPr>
            <w:tcW w:w="3964" w:type="dxa"/>
          </w:tcPr>
          <w:p w14:paraId="6179CEDA" w14:textId="190174E3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Elms Residential Assistant</w:t>
            </w:r>
          </w:p>
          <w:p w14:paraId="132B30B1" w14:textId="1AA9DE02" w:rsidR="00F13C59" w:rsidRPr="0018189C" w:rsidRDefault="00F13C59" w:rsidP="00F13C5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18189C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29B09B6B" w14:textId="77777777" w:rsidTr="00FA1030">
        <w:tc>
          <w:tcPr>
            <w:tcW w:w="3964" w:type="dxa"/>
          </w:tcPr>
          <w:p w14:paraId="2998ED1C" w14:textId="1F72D30E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IAESTE</w:t>
            </w:r>
          </w:p>
          <w:p w14:paraId="14CFF863" w14:textId="1AD1A6DF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2FE6B" w14:textId="54901CBE" w:rsidR="0018189C" w:rsidRPr="0018189C" w:rsidRDefault="0018189C" w:rsidP="0018189C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73DEDD55" w14:textId="289BC80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F" w:rsidRPr="00D862C7" w14:paraId="4CE6D18A" w14:textId="77777777" w:rsidTr="00FA1030">
        <w:tc>
          <w:tcPr>
            <w:tcW w:w="3964" w:type="dxa"/>
          </w:tcPr>
          <w:p w14:paraId="5CC42505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Boston Internship</w:t>
            </w:r>
          </w:p>
          <w:p w14:paraId="61727D48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54278F" w14:textId="716F99F7" w:rsidR="00C92CAF" w:rsidRPr="0018189C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E58DC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3F94E" w14:textId="37D2E95F" w:rsidR="00C92CAF" w:rsidRPr="0018189C" w:rsidRDefault="00023205" w:rsidP="00023205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</w:p>
        </w:tc>
        <w:tc>
          <w:tcPr>
            <w:tcW w:w="992" w:type="dxa"/>
          </w:tcPr>
          <w:p w14:paraId="7D1FED7D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9833" w14:textId="77777777" w:rsidR="00FE0068" w:rsidRDefault="00FE0068" w:rsidP="00FE00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BF791E3" w14:textId="5E2116CE" w:rsidR="001749C5" w:rsidRPr="00E13BEB" w:rsidRDefault="00FE0068" w:rsidP="00E13BEB">
      <w:pPr>
        <w:ind w:left="142"/>
        <w:rPr>
          <w:rFonts w:ascii="Arial Narrow" w:hAnsi="Arial Narrow" w:cs="Arial"/>
          <w:b/>
          <w:color w:val="FF0000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3: </w:t>
      </w:r>
      <w:r w:rsidR="00FA103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Have you uploaded the details of your work experience into the Myfuture Work Experience Section?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If 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“No</w:t>
      </w:r>
      <w:r w:rsidR="00E13BEB" w:rsidRPr="00E13BEB">
        <w:rPr>
          <w:rFonts w:ascii="Arial Narrow" w:hAnsi="Arial Narrow" w:cs="Arial"/>
          <w:i/>
          <w:color w:val="FF0000"/>
          <w:sz w:val="26"/>
          <w:szCs w:val="26"/>
        </w:rPr>
        <w:t>*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”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, 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go to “</w:t>
      </w:r>
      <w:hyperlink r:id="rId12" w:history="1">
        <w:r w:rsidR="002E6071" w:rsidRPr="002E6071">
          <w:rPr>
            <w:rStyle w:val="Hyperlink"/>
            <w:rFonts w:ascii="Arial Narrow" w:hAnsi="Arial Narrow" w:cs="Arial"/>
            <w:i/>
            <w:sz w:val="26"/>
            <w:szCs w:val="26"/>
          </w:rPr>
          <w:t>Work Experience</w:t>
        </w:r>
      </w:hyperlink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” in your Myfuture account (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log in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>using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your Queen’s email and Password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)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and select “Add New”.  Complete relevant details and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click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>“Submit”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to upload into your account.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071"/>
      </w:tblGrid>
      <w:tr w:rsidR="00FA1030" w14:paraId="5CAFAD1C" w14:textId="77777777" w:rsidTr="002F374C">
        <w:tc>
          <w:tcPr>
            <w:tcW w:w="846" w:type="dxa"/>
          </w:tcPr>
          <w:p w14:paraId="29AF8892" w14:textId="78E76563" w:rsidR="00FA1030" w:rsidRDefault="00FA1030" w:rsidP="002F3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</w:t>
            </w:r>
          </w:p>
        </w:tc>
        <w:tc>
          <w:tcPr>
            <w:tcW w:w="992" w:type="dxa"/>
          </w:tcPr>
          <w:p w14:paraId="4E17055B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3564C0" w14:textId="28AE5BD6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  <w:r w:rsidR="002F374C" w:rsidRPr="002F374C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071" w:type="dxa"/>
          </w:tcPr>
          <w:p w14:paraId="6F66FAC8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A97FFFA" w14:textId="2EE430E1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4391DD39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4:  Can you confirm that this Work Experience does </w:t>
      </w:r>
      <w:r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E3ED245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0333E662" w14:textId="77777777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32AD534D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88A1FF" w14:textId="2DBC5990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78E1ACA9" w14:textId="3DE64FDB" w:rsidR="00013F4A" w:rsidRDefault="00013F4A" w:rsidP="001749C5">
      <w:pPr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333E01E" w14:textId="66C2112A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6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72A34934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7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2515529D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quotations from your responses to Q5 or 6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EEF95" w14:textId="0D8A0266" w:rsidR="00C50A0B" w:rsidRDefault="00C50A0B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uploaded details of placement into your Myfuture Account (under “</w:t>
            </w:r>
            <w:hyperlink r:id="rId13" w:history="1">
              <w:r w:rsidRPr="00BF4C5C">
                <w:rPr>
                  <w:rStyle w:val="Hyperlink"/>
                  <w:rFonts w:ascii="Arial" w:hAnsi="Arial" w:cs="Arial"/>
                  <w:sz w:val="20"/>
                  <w:szCs w:val="20"/>
                </w:rPr>
                <w:t>Work Experience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  <w:p w14:paraId="7C248EE4" w14:textId="2D28B241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Please email </w:t>
            </w:r>
            <w:r w:rsidR="00C50A0B">
              <w:rPr>
                <w:rFonts w:ascii="Arial" w:hAnsi="Arial" w:cs="Arial"/>
                <w:sz w:val="20"/>
                <w:szCs w:val="20"/>
              </w:rPr>
              <w:t>this form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 plus 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4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EB91D" w14:textId="6BDB9D7E" w:rsidR="00D42500" w:rsidRPr="00EC2E2E" w:rsidRDefault="00C50A0B" w:rsidP="00EC2E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Queries will also be answered at degreeplus workshops and at </w:t>
            </w:r>
            <w:hyperlink r:id="rId16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B187514" w14:textId="2684C9C4" w:rsidR="005D583E" w:rsidRDefault="008258B3" w:rsidP="00841F51">
      <w:pPr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i/>
          <w:sz w:val="20"/>
          <w:szCs w:val="20"/>
        </w:rPr>
        <w:t>Y</w:t>
      </w:r>
      <w:r w:rsidRPr="00841F51">
        <w:rPr>
          <w:rFonts w:ascii="Arial" w:hAnsi="Arial" w:cs="Arial"/>
          <w:i/>
          <w:color w:val="000000" w:themeColor="text1"/>
        </w:rPr>
        <w:t xml:space="preserve">ou </w:t>
      </w:r>
      <w:r>
        <w:rPr>
          <w:rFonts w:ascii="Arial" w:hAnsi="Arial" w:cs="Arial"/>
          <w:i/>
          <w:color w:val="000000" w:themeColor="text1"/>
        </w:rPr>
        <w:t>are</w:t>
      </w:r>
      <w:r w:rsidR="00C50A0B">
        <w:rPr>
          <w:rFonts w:ascii="Arial" w:hAnsi="Arial" w:cs="Arial"/>
          <w:i/>
          <w:color w:val="000000" w:themeColor="text1"/>
        </w:rPr>
        <w:t xml:space="preserve"> also</w:t>
      </w:r>
      <w:r>
        <w:rPr>
          <w:rFonts w:ascii="Arial" w:hAnsi="Arial" w:cs="Arial"/>
          <w:i/>
          <w:color w:val="000000" w:themeColor="text1"/>
        </w:rPr>
        <w:t xml:space="preserve"> encouraged to</w:t>
      </w:r>
      <w:r w:rsidRPr="00841F51">
        <w:rPr>
          <w:rFonts w:ascii="Arial" w:hAnsi="Arial" w:cs="Arial"/>
          <w:i/>
          <w:color w:val="000000" w:themeColor="text1"/>
        </w:rPr>
        <w:t xml:space="preserve"> book a one-to-one appointment with a Career Consultant </w:t>
      </w:r>
      <w:r>
        <w:rPr>
          <w:rFonts w:ascii="Arial" w:hAnsi="Arial" w:cs="Arial"/>
          <w:i/>
          <w:color w:val="000000" w:themeColor="text1"/>
        </w:rPr>
        <w:t xml:space="preserve">to </w:t>
      </w:r>
      <w:r w:rsidR="00E47229">
        <w:rPr>
          <w:rFonts w:ascii="Arial" w:hAnsi="Arial" w:cs="Arial"/>
          <w:i/>
          <w:color w:val="000000" w:themeColor="text1"/>
        </w:rPr>
        <w:t xml:space="preserve">develop your future careers </w:t>
      </w:r>
      <w:r>
        <w:rPr>
          <w:rFonts w:ascii="Arial" w:hAnsi="Arial" w:cs="Arial"/>
          <w:i/>
          <w:color w:val="000000" w:themeColor="text1"/>
        </w:rPr>
        <w:t>plans (</w:t>
      </w:r>
      <w:r w:rsidRPr="00841F51">
        <w:rPr>
          <w:rFonts w:ascii="Arial" w:hAnsi="Arial" w:cs="Arial"/>
          <w:i/>
          <w:color w:val="000000" w:themeColor="text1"/>
        </w:rPr>
        <w:t xml:space="preserve">book via </w:t>
      </w:r>
      <w:hyperlink r:id="rId17" w:history="1">
        <w:r w:rsidRPr="00841F51">
          <w:rPr>
            <w:rStyle w:val="Hyperlink"/>
            <w:rFonts w:ascii="Arial" w:hAnsi="Arial" w:cs="Arial"/>
            <w:i/>
          </w:rPr>
          <w:t>www.qub.ac.uk/myfuture</w:t>
        </w:r>
      </w:hyperlink>
      <w:r>
        <w:rPr>
          <w:rFonts w:ascii="Arial" w:hAnsi="Arial" w:cs="Arial"/>
          <w:i/>
          <w:color w:val="000000" w:themeColor="text1"/>
        </w:rPr>
        <w:t xml:space="preserve">)  Further information and guidance is also </w:t>
      </w:r>
      <w:r w:rsidRPr="00841F51">
        <w:rPr>
          <w:rFonts w:ascii="Arial" w:hAnsi="Arial" w:cs="Arial"/>
          <w:i/>
          <w:color w:val="000000" w:themeColor="text1"/>
        </w:rPr>
        <w:t>provided</w:t>
      </w:r>
      <w:r>
        <w:rPr>
          <w:rFonts w:ascii="Arial" w:hAnsi="Arial" w:cs="Arial"/>
          <w:i/>
          <w:color w:val="000000" w:themeColor="text1"/>
        </w:rPr>
        <w:t xml:space="preserve"> at</w:t>
      </w:r>
      <w:r w:rsidRPr="00841F51">
        <w:rPr>
          <w:rFonts w:ascii="Arial" w:hAnsi="Arial" w:cs="Arial"/>
          <w:i/>
          <w:color w:val="000000" w:themeColor="text1"/>
        </w:rPr>
        <w:t xml:space="preserve"> </w:t>
      </w:r>
      <w:hyperlink r:id="rId18" w:history="1">
        <w:r w:rsidRPr="00841F51">
          <w:rPr>
            <w:rStyle w:val="Hyperlink"/>
            <w:rFonts w:ascii="Arial" w:hAnsi="Arial" w:cs="Arial"/>
            <w:i/>
            <w:color w:val="0070C0"/>
          </w:rPr>
          <w:t>www.qub.ac.uk/careers</w:t>
        </w:r>
      </w:hyperlink>
      <w:r w:rsidR="00841F51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2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3446" w14:textId="77777777" w:rsidR="00DC06CB" w:rsidRDefault="00DC06CB" w:rsidP="00CC6ACF">
      <w:pPr>
        <w:spacing w:after="0" w:line="240" w:lineRule="auto"/>
      </w:pPr>
      <w:r>
        <w:separator/>
      </w:r>
    </w:p>
  </w:endnote>
  <w:endnote w:type="continuationSeparator" w:id="0">
    <w:p w14:paraId="7C8E089F" w14:textId="77777777" w:rsidR="00DC06CB" w:rsidRDefault="00DC06CB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587122AB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B408" w14:textId="77777777" w:rsidR="00DC06CB" w:rsidRDefault="00DC06CB" w:rsidP="00CC6ACF">
      <w:pPr>
        <w:spacing w:after="0" w:line="240" w:lineRule="auto"/>
      </w:pPr>
      <w:r>
        <w:separator/>
      </w:r>
    </w:p>
  </w:footnote>
  <w:footnote w:type="continuationSeparator" w:id="0">
    <w:p w14:paraId="461BED37" w14:textId="77777777" w:rsidR="00DC06CB" w:rsidRDefault="00DC06CB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DFA"/>
    <w:rsid w:val="0050604E"/>
    <w:rsid w:val="00530193"/>
    <w:rsid w:val="00535153"/>
    <w:rsid w:val="005A4292"/>
    <w:rsid w:val="005D583E"/>
    <w:rsid w:val="005F5573"/>
    <w:rsid w:val="006659E8"/>
    <w:rsid w:val="00677B78"/>
    <w:rsid w:val="006A3153"/>
    <w:rsid w:val="006E34A0"/>
    <w:rsid w:val="007543AD"/>
    <w:rsid w:val="00757748"/>
    <w:rsid w:val="007B044C"/>
    <w:rsid w:val="007D5299"/>
    <w:rsid w:val="008258B3"/>
    <w:rsid w:val="00841F51"/>
    <w:rsid w:val="00844A45"/>
    <w:rsid w:val="00865785"/>
    <w:rsid w:val="008766D1"/>
    <w:rsid w:val="00883889"/>
    <w:rsid w:val="008A3487"/>
    <w:rsid w:val="008B551D"/>
    <w:rsid w:val="0091509E"/>
    <w:rsid w:val="00923C4A"/>
    <w:rsid w:val="00953F4A"/>
    <w:rsid w:val="0099499D"/>
    <w:rsid w:val="00A34A75"/>
    <w:rsid w:val="00A35EB8"/>
    <w:rsid w:val="00A72197"/>
    <w:rsid w:val="00A83A3F"/>
    <w:rsid w:val="00AB10F5"/>
    <w:rsid w:val="00AB39D2"/>
    <w:rsid w:val="00AD49B7"/>
    <w:rsid w:val="00B02D4A"/>
    <w:rsid w:val="00B113D9"/>
    <w:rsid w:val="00B77229"/>
    <w:rsid w:val="00B97884"/>
    <w:rsid w:val="00BA3F28"/>
    <w:rsid w:val="00BB3F84"/>
    <w:rsid w:val="00BC11C1"/>
    <w:rsid w:val="00BC5324"/>
    <w:rsid w:val="00BF4C5C"/>
    <w:rsid w:val="00C01FDF"/>
    <w:rsid w:val="00C06BA3"/>
    <w:rsid w:val="00C11F4B"/>
    <w:rsid w:val="00C50A0B"/>
    <w:rsid w:val="00C6391C"/>
    <w:rsid w:val="00C74AB7"/>
    <w:rsid w:val="00C90D06"/>
    <w:rsid w:val="00C92CAF"/>
    <w:rsid w:val="00C93C7A"/>
    <w:rsid w:val="00CA6CF7"/>
    <w:rsid w:val="00CC6ACF"/>
    <w:rsid w:val="00CD3C00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2E2E"/>
    <w:rsid w:val="00EC66D3"/>
    <w:rsid w:val="00EE1C42"/>
    <w:rsid w:val="00EF51E3"/>
    <w:rsid w:val="00EF6E32"/>
    <w:rsid w:val="00F13C59"/>
    <w:rsid w:val="00F34390"/>
    <w:rsid w:val="00F403FC"/>
    <w:rsid w:val="00F436F2"/>
    <w:rsid w:val="00F67708"/>
    <w:rsid w:val="00F966DB"/>
    <w:rsid w:val="00FA1030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-csm.symplicity.com/students/index.php?_subtab=explearning_basic&amp;mode=form&amp;id=&amp;s=profile&amp;ss=explearning" TargetMode="External"/><Relationship Id="rId13" Type="http://schemas.openxmlformats.org/officeDocument/2006/relationships/hyperlink" Target="https://qub-csm.symplicity.com/students/index.php?_subtab=explearning_basic&amp;mode=form&amp;id=&amp;s=profile&amp;ss=explearning" TargetMode="External"/><Relationship Id="rId18" Type="http://schemas.openxmlformats.org/officeDocument/2006/relationships/hyperlink" Target="http://www.qub.ac.uk/care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ub-csm.symplicity.com/students/index.php?_subtab=explearning_basic&amp;mode=form&amp;id=&amp;s=profile&amp;ss=explearning" TargetMode="External"/><Relationship Id="rId17" Type="http://schemas.openxmlformats.org/officeDocument/2006/relationships/hyperlink" Target="http://www.qub.ac.uk/myfuture" TargetMode="External"/><Relationship Id="rId2" Type="http://schemas.openxmlformats.org/officeDocument/2006/relationships/styles" Target="styles.xml"/><Relationship Id="rId16" Type="http://schemas.openxmlformats.org/officeDocument/2006/relationships/hyperlink" Target="mailto:degreeplus@qub.ac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greeplus@qub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ub.ac.uk/degreeplus" TargetMode="External"/><Relationship Id="rId10" Type="http://schemas.openxmlformats.org/officeDocument/2006/relationships/hyperlink" Target="https://qub-csm.symplicity.com/students/index.php?s=event&amp;ss=ws&amp;_ksl=1&amp;mode=list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egreeplus@qub.ac.uk" TargetMode="External"/><Relationship Id="rId14" Type="http://schemas.openxmlformats.org/officeDocument/2006/relationships/hyperlink" Target="mailto:degreeplus@qub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Eimear Gallagher</cp:lastModifiedBy>
  <cp:revision>2</cp:revision>
  <cp:lastPrinted>2017-07-07T08:29:00Z</cp:lastPrinted>
  <dcterms:created xsi:type="dcterms:W3CDTF">2019-02-27T09:25:00Z</dcterms:created>
  <dcterms:modified xsi:type="dcterms:W3CDTF">2019-02-27T09:25:00Z</dcterms:modified>
</cp:coreProperties>
</file>