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B93F1" w14:textId="6D8736DD" w:rsidR="00903ECB" w:rsidRPr="00903ECB" w:rsidRDefault="00903ECB" w:rsidP="00903ECB">
      <w:pPr>
        <w:pStyle w:val="Heading1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03ECB">
        <w:rPr>
          <w:rFonts w:ascii="Arial" w:hAnsi="Arial" w:cs="Arial"/>
          <w:bCs/>
          <w:color w:val="000000" w:themeColor="text1"/>
          <w:sz w:val="24"/>
          <w:szCs w:val="24"/>
        </w:rPr>
        <w:t>Appendix 3</w:t>
      </w:r>
    </w:p>
    <w:p w14:paraId="603A4AA7" w14:textId="3D9C4F50" w:rsidR="003D371E" w:rsidRDefault="003D371E" w:rsidP="00333C5B">
      <w:pPr>
        <w:pStyle w:val="Heading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33C5B">
        <w:rPr>
          <w:rFonts w:ascii="Arial" w:hAnsi="Arial" w:cs="Arial"/>
          <w:b/>
          <w:color w:val="000000" w:themeColor="text1"/>
          <w:sz w:val="24"/>
          <w:szCs w:val="24"/>
        </w:rPr>
        <w:t>Indicative Validation Timeline</w:t>
      </w:r>
    </w:p>
    <w:p w14:paraId="374EC834" w14:textId="77777777" w:rsidR="00333C5B" w:rsidRPr="00333C5B" w:rsidRDefault="00333C5B" w:rsidP="00333C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0"/>
        <w:gridCol w:w="5169"/>
        <w:gridCol w:w="1857"/>
      </w:tblGrid>
      <w:tr w:rsidR="003D371E" w:rsidRPr="00333C5B" w14:paraId="30E358E0" w14:textId="77777777" w:rsidTr="00D76B17">
        <w:trPr>
          <w:tblHeader/>
        </w:trPr>
        <w:tc>
          <w:tcPr>
            <w:tcW w:w="1990" w:type="dxa"/>
            <w:tcBorders>
              <w:bottom w:val="single" w:sz="4" w:space="0" w:color="auto"/>
            </w:tcBorders>
          </w:tcPr>
          <w:p w14:paraId="64633D11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Key Stages</w:t>
            </w:r>
          </w:p>
        </w:tc>
        <w:tc>
          <w:tcPr>
            <w:tcW w:w="5364" w:type="dxa"/>
          </w:tcPr>
          <w:p w14:paraId="4E2AAEA2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Required Actions</w:t>
            </w:r>
          </w:p>
        </w:tc>
        <w:tc>
          <w:tcPr>
            <w:tcW w:w="1888" w:type="dxa"/>
          </w:tcPr>
          <w:p w14:paraId="567A678C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Timescale</w:t>
            </w:r>
          </w:p>
        </w:tc>
      </w:tr>
      <w:tr w:rsidR="003D371E" w:rsidRPr="00333C5B" w14:paraId="5D00E49F" w14:textId="77777777" w:rsidTr="00D76B17">
        <w:tc>
          <w:tcPr>
            <w:tcW w:w="1990" w:type="dxa"/>
            <w:vMerge w:val="restart"/>
            <w:tcBorders>
              <w:bottom w:val="nil"/>
            </w:tcBorders>
          </w:tcPr>
          <w:p w14:paraId="1CD55C40" w14:textId="77777777" w:rsidR="00A14F18" w:rsidRPr="00333C5B" w:rsidRDefault="003D371E" w:rsidP="00333C5B">
            <w:pPr>
              <w:spacing w:before="120" w:after="120" w:line="360" w:lineRule="auto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S</w:t>
            </w:r>
            <w:r w:rsidR="00A14F18" w:rsidRPr="00333C5B">
              <w:rPr>
                <w:rFonts w:eastAsia="Times New Roman"/>
                <w:b/>
                <w:sz w:val="24"/>
                <w:szCs w:val="24"/>
              </w:rPr>
              <w:t xml:space="preserve">tage 1: </w:t>
            </w:r>
          </w:p>
          <w:p w14:paraId="4040B2AE" w14:textId="77777777" w:rsidR="003D371E" w:rsidRPr="00333C5B" w:rsidRDefault="003D371E" w:rsidP="00333C5B">
            <w:pPr>
              <w:spacing w:before="120" w:after="120" w:line="360" w:lineRule="auto"/>
              <w:rPr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Approval</w:t>
            </w:r>
            <w:r w:rsidR="00A14F18" w:rsidRPr="00333C5B">
              <w:rPr>
                <w:rFonts w:eastAsia="Times New Roman"/>
                <w:b/>
                <w:sz w:val="24"/>
                <w:szCs w:val="24"/>
              </w:rPr>
              <w:t xml:space="preserve"> to Proceed</w:t>
            </w:r>
          </w:p>
        </w:tc>
        <w:tc>
          <w:tcPr>
            <w:tcW w:w="5364" w:type="dxa"/>
          </w:tcPr>
          <w:p w14:paraId="0D13963B" w14:textId="77777777" w:rsidR="003D371E" w:rsidRPr="00333C5B" w:rsidRDefault="003D371E" w:rsidP="00333C5B">
            <w:pPr>
              <w:keepNext/>
              <w:numPr>
                <w:ilvl w:val="0"/>
                <w:numId w:val="2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 xml:space="preserve">Proposed new collaborative programme / activity discussed and agreed by School. </w:t>
            </w:r>
          </w:p>
          <w:p w14:paraId="437700D1" w14:textId="77777777" w:rsidR="00F91DCC" w:rsidRPr="00333C5B" w:rsidRDefault="00F91DCC" w:rsidP="00333C5B">
            <w:pPr>
              <w:keepNext/>
              <w:spacing w:before="120" w:after="120" w:line="360" w:lineRule="auto"/>
              <w:ind w:left="360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 xml:space="preserve">NB: Where the proposal involves an international partner, </w:t>
            </w:r>
            <w:r w:rsidR="00331EF3" w:rsidRPr="00333C5B">
              <w:rPr>
                <w:rFonts w:eastAsia="Times New Roman"/>
                <w:sz w:val="24"/>
                <w:szCs w:val="24"/>
              </w:rPr>
              <w:t xml:space="preserve">the </w:t>
            </w:r>
            <w:r w:rsidRPr="00333C5B">
              <w:rPr>
                <w:rFonts w:eastAsia="Times New Roman"/>
                <w:sz w:val="24"/>
                <w:szCs w:val="24"/>
              </w:rPr>
              <w:t xml:space="preserve">international </w:t>
            </w:r>
            <w:r w:rsidR="009F3353" w:rsidRPr="00333C5B">
              <w:rPr>
                <w:rFonts w:eastAsia="Times New Roman"/>
                <w:sz w:val="24"/>
                <w:szCs w:val="24"/>
              </w:rPr>
              <w:t xml:space="preserve">partnership </w:t>
            </w:r>
            <w:r w:rsidRPr="00333C5B">
              <w:rPr>
                <w:rFonts w:eastAsia="Times New Roman"/>
                <w:sz w:val="24"/>
                <w:szCs w:val="24"/>
              </w:rPr>
              <w:t xml:space="preserve">triage process must be completed prior to detailed discussions and/or development work being undertaken. </w:t>
            </w:r>
            <w:r w:rsidR="00331EF3" w:rsidRPr="00333C5B">
              <w:rPr>
                <w:rFonts w:eastAsia="Times New Roman"/>
                <w:sz w:val="24"/>
                <w:szCs w:val="24"/>
              </w:rPr>
              <w:t xml:space="preserve">However, initiatives </w:t>
            </w:r>
            <w:r w:rsidR="009F3353" w:rsidRPr="00333C5B">
              <w:rPr>
                <w:rFonts w:eastAsia="Times New Roman"/>
                <w:sz w:val="24"/>
                <w:szCs w:val="24"/>
              </w:rPr>
              <w:t>requiring cross-Faculty support, non-standard fee arrangements</w:t>
            </w:r>
            <w:r w:rsidR="00331EF3" w:rsidRPr="00333C5B">
              <w:rPr>
                <w:rFonts w:eastAsia="Times New Roman"/>
                <w:sz w:val="24"/>
                <w:szCs w:val="24"/>
              </w:rPr>
              <w:t xml:space="preserve"> and/or where opportunities are time-sensitive will be considered by the </w:t>
            </w:r>
            <w:r w:rsidR="00EA2D4C" w:rsidRPr="00333C5B">
              <w:rPr>
                <w:rFonts w:eastAsia="Times New Roman"/>
                <w:sz w:val="24"/>
                <w:szCs w:val="24"/>
              </w:rPr>
              <w:t>International Partnerships Decision Group outside the triage process</w:t>
            </w:r>
            <w:r w:rsidR="008E08C6" w:rsidRPr="00333C5B">
              <w:rPr>
                <w:rFonts w:eastAsia="Times New Roman"/>
                <w:sz w:val="24"/>
                <w:szCs w:val="24"/>
              </w:rPr>
              <w:t>,</w:t>
            </w:r>
            <w:r w:rsidR="00EA2D4C" w:rsidRPr="00333C5B">
              <w:rPr>
                <w:rFonts w:eastAsia="Times New Roman"/>
                <w:sz w:val="24"/>
                <w:szCs w:val="24"/>
              </w:rPr>
              <w:t xml:space="preserve"> as appropriate</w:t>
            </w:r>
            <w:r w:rsidR="008E08C6" w:rsidRPr="00333C5B">
              <w:rPr>
                <w:rFonts w:eastAsia="Times New Roman"/>
                <w:sz w:val="24"/>
                <w:szCs w:val="24"/>
              </w:rPr>
              <w:t xml:space="preserve">, and, if agreed, </w:t>
            </w:r>
            <w:r w:rsidR="009F3353" w:rsidRPr="00333C5B">
              <w:rPr>
                <w:rFonts w:eastAsia="Times New Roman"/>
                <w:sz w:val="24"/>
                <w:szCs w:val="24"/>
              </w:rPr>
              <w:t>proceed straight to Step 4</w:t>
            </w:r>
            <w:r w:rsidR="00EA2D4C" w:rsidRPr="00333C5B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88" w:type="dxa"/>
          </w:tcPr>
          <w:p w14:paraId="47673249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- 12 months</w:t>
            </w:r>
          </w:p>
        </w:tc>
      </w:tr>
      <w:tr w:rsidR="003D371E" w:rsidRPr="00333C5B" w14:paraId="59FC2651" w14:textId="77777777" w:rsidTr="00D76B17">
        <w:tc>
          <w:tcPr>
            <w:tcW w:w="1990" w:type="dxa"/>
            <w:vMerge/>
            <w:tcBorders>
              <w:bottom w:val="nil"/>
            </w:tcBorders>
          </w:tcPr>
          <w:p w14:paraId="064F9A42" w14:textId="77777777" w:rsidR="003D371E" w:rsidRPr="00333C5B" w:rsidRDefault="003D371E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64" w:type="dxa"/>
          </w:tcPr>
          <w:p w14:paraId="36DD7812" w14:textId="77777777" w:rsidR="003D371E" w:rsidRPr="00333C5B" w:rsidRDefault="003D371E" w:rsidP="00333C5B">
            <w:pPr>
              <w:keepNext/>
              <w:numPr>
                <w:ilvl w:val="0"/>
                <w:numId w:val="2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 xml:space="preserve">School informs Faculty Student Recruitment and Finance Hub and Academic Affairs.  </w:t>
            </w:r>
          </w:p>
        </w:tc>
        <w:tc>
          <w:tcPr>
            <w:tcW w:w="1888" w:type="dxa"/>
          </w:tcPr>
          <w:p w14:paraId="695416D0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- 8 months</w:t>
            </w:r>
          </w:p>
        </w:tc>
      </w:tr>
      <w:tr w:rsidR="003D371E" w:rsidRPr="00333C5B" w14:paraId="7F5289C2" w14:textId="77777777" w:rsidTr="00D76B17">
        <w:tc>
          <w:tcPr>
            <w:tcW w:w="1990" w:type="dxa"/>
            <w:tcBorders>
              <w:top w:val="nil"/>
              <w:bottom w:val="single" w:sz="4" w:space="0" w:color="auto"/>
            </w:tcBorders>
          </w:tcPr>
          <w:p w14:paraId="3956DBD3" w14:textId="77777777" w:rsidR="003D371E" w:rsidRPr="00333C5B" w:rsidRDefault="003D371E" w:rsidP="00333C5B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5364" w:type="dxa"/>
          </w:tcPr>
          <w:p w14:paraId="543C04CB" w14:textId="77777777" w:rsidR="00331EF3" w:rsidRPr="00333C5B" w:rsidRDefault="003D371E" w:rsidP="00333C5B">
            <w:pPr>
              <w:keepNext/>
              <w:numPr>
                <w:ilvl w:val="0"/>
                <w:numId w:val="2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>School completes required paperwork for Approval to Proceed, working with Faculty</w:t>
            </w:r>
            <w:r w:rsidR="00806933" w:rsidRPr="00333C5B">
              <w:rPr>
                <w:rFonts w:eastAsia="Times New Roman"/>
                <w:sz w:val="24"/>
                <w:szCs w:val="24"/>
              </w:rPr>
              <w:t>,</w:t>
            </w:r>
            <w:r w:rsidRPr="00333C5B">
              <w:rPr>
                <w:rFonts w:eastAsia="Times New Roman"/>
                <w:sz w:val="24"/>
                <w:szCs w:val="24"/>
              </w:rPr>
              <w:t xml:space="preserve"> Academic Affairs </w:t>
            </w:r>
            <w:r w:rsidR="00F91DCC" w:rsidRPr="00333C5B">
              <w:rPr>
                <w:rFonts w:eastAsia="Times New Roman"/>
                <w:sz w:val="24"/>
                <w:szCs w:val="24"/>
              </w:rPr>
              <w:t xml:space="preserve">and relevant Professional Support areas </w:t>
            </w:r>
            <w:r w:rsidRPr="00333C5B">
              <w:rPr>
                <w:rFonts w:eastAsia="Times New Roman"/>
                <w:sz w:val="24"/>
                <w:szCs w:val="24"/>
              </w:rPr>
              <w:t>to prepare the necessary documentation (business plan</w:t>
            </w:r>
            <w:r w:rsidR="008E08C6" w:rsidRPr="00333C5B">
              <w:rPr>
                <w:rFonts w:eastAsia="Times New Roman"/>
                <w:sz w:val="24"/>
                <w:szCs w:val="24"/>
              </w:rPr>
              <w:t>/case</w:t>
            </w:r>
            <w:r w:rsidRPr="00333C5B">
              <w:rPr>
                <w:rFonts w:eastAsia="Times New Roman"/>
                <w:sz w:val="24"/>
                <w:szCs w:val="24"/>
              </w:rPr>
              <w:t>, market rationale and risk analysis), and assigns responsibility for the arrangement to a proposed University Coordinator.</w:t>
            </w:r>
            <w:r w:rsidR="00331EF3" w:rsidRPr="00333C5B">
              <w:rPr>
                <w:rFonts w:eastAsia="Times New Roman"/>
                <w:sz w:val="24"/>
                <w:szCs w:val="24"/>
              </w:rPr>
              <w:t xml:space="preserve">  </w:t>
            </w:r>
          </w:p>
          <w:p w14:paraId="1D90C31A" w14:textId="77777777" w:rsidR="003D371E" w:rsidRPr="00333C5B" w:rsidRDefault="00331EF3" w:rsidP="00333C5B">
            <w:pPr>
              <w:keepNext/>
              <w:spacing w:before="120" w:after="120" w:line="360" w:lineRule="auto"/>
              <w:ind w:left="360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 xml:space="preserve">NB: </w:t>
            </w:r>
            <w:r w:rsidR="008E08C6" w:rsidRPr="00333C5B">
              <w:rPr>
                <w:rFonts w:eastAsia="Times New Roman"/>
                <w:sz w:val="24"/>
                <w:szCs w:val="24"/>
              </w:rPr>
              <w:t xml:space="preserve">Paperwork completed through the international </w:t>
            </w:r>
            <w:r w:rsidR="005F4DDB" w:rsidRPr="00333C5B">
              <w:rPr>
                <w:rFonts w:eastAsia="Times New Roman"/>
                <w:sz w:val="24"/>
                <w:szCs w:val="24"/>
              </w:rPr>
              <w:t xml:space="preserve">partnership </w:t>
            </w:r>
            <w:r w:rsidRPr="00333C5B">
              <w:rPr>
                <w:rFonts w:eastAsia="Times New Roman"/>
                <w:sz w:val="24"/>
                <w:szCs w:val="24"/>
              </w:rPr>
              <w:t xml:space="preserve">triage </w:t>
            </w:r>
            <w:r w:rsidR="008E08C6" w:rsidRPr="00333C5B">
              <w:rPr>
                <w:rFonts w:eastAsia="Times New Roman"/>
                <w:sz w:val="24"/>
                <w:szCs w:val="24"/>
              </w:rPr>
              <w:t xml:space="preserve">process </w:t>
            </w:r>
            <w:r w:rsidR="008E08C6" w:rsidRPr="00333C5B">
              <w:rPr>
                <w:rFonts w:eastAsia="Times New Roman"/>
                <w:sz w:val="24"/>
                <w:szCs w:val="24"/>
              </w:rPr>
              <w:lastRenderedPageBreak/>
              <w:t xml:space="preserve">may be used </w:t>
            </w:r>
            <w:r w:rsidRPr="00333C5B">
              <w:rPr>
                <w:rFonts w:eastAsia="Times New Roman"/>
                <w:sz w:val="24"/>
                <w:szCs w:val="24"/>
              </w:rPr>
              <w:t xml:space="preserve">in lieu of the standard Approval to Proceed </w:t>
            </w:r>
            <w:r w:rsidR="008E08C6" w:rsidRPr="00333C5B">
              <w:rPr>
                <w:rFonts w:eastAsia="Times New Roman"/>
                <w:sz w:val="24"/>
                <w:szCs w:val="24"/>
              </w:rPr>
              <w:t>pro forma.</w:t>
            </w:r>
          </w:p>
        </w:tc>
        <w:tc>
          <w:tcPr>
            <w:tcW w:w="1888" w:type="dxa"/>
          </w:tcPr>
          <w:p w14:paraId="559990BD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lastRenderedPageBreak/>
              <w:t>- 7/8 months</w:t>
            </w:r>
          </w:p>
        </w:tc>
      </w:tr>
      <w:tr w:rsidR="003D371E" w:rsidRPr="00333C5B" w14:paraId="163EC567" w14:textId="77777777" w:rsidTr="00D76B17">
        <w:tc>
          <w:tcPr>
            <w:tcW w:w="1990" w:type="dxa"/>
            <w:tcBorders>
              <w:bottom w:val="nil"/>
            </w:tcBorders>
          </w:tcPr>
          <w:p w14:paraId="1C7BD549" w14:textId="77777777" w:rsidR="003D371E" w:rsidRPr="00333C5B" w:rsidRDefault="003D371E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64" w:type="dxa"/>
          </w:tcPr>
          <w:p w14:paraId="55B20418" w14:textId="77777777" w:rsidR="003D371E" w:rsidRPr="00333C5B" w:rsidRDefault="003D371E" w:rsidP="00333C5B">
            <w:pPr>
              <w:keepNext/>
              <w:numPr>
                <w:ilvl w:val="0"/>
                <w:numId w:val="2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>Request for Approval to Proceed considered by FEB</w:t>
            </w:r>
            <w:r w:rsidR="008E08C6" w:rsidRPr="00333C5B">
              <w:rPr>
                <w:rFonts w:eastAsia="Times New Roman"/>
                <w:sz w:val="24"/>
                <w:szCs w:val="24"/>
              </w:rPr>
              <w:t xml:space="preserve"> </w:t>
            </w:r>
            <w:r w:rsidR="009F3353" w:rsidRPr="00333C5B">
              <w:rPr>
                <w:rFonts w:eastAsia="Times New Roman"/>
                <w:sz w:val="24"/>
                <w:szCs w:val="24"/>
              </w:rPr>
              <w:t>or</w:t>
            </w:r>
            <w:r w:rsidR="00697F16" w:rsidRPr="00333C5B">
              <w:rPr>
                <w:rFonts w:eastAsia="Times New Roman"/>
                <w:sz w:val="24"/>
                <w:szCs w:val="24"/>
              </w:rPr>
              <w:t xml:space="preserve"> International Partnership Decisions Group, as appropriate</w:t>
            </w:r>
            <w:r w:rsidRPr="00333C5B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88" w:type="dxa"/>
          </w:tcPr>
          <w:p w14:paraId="2953FDDD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- 5/6 months</w:t>
            </w:r>
          </w:p>
        </w:tc>
      </w:tr>
      <w:tr w:rsidR="003D371E" w:rsidRPr="00333C5B" w14:paraId="35C6BED6" w14:textId="77777777" w:rsidTr="00D76B17">
        <w:tc>
          <w:tcPr>
            <w:tcW w:w="1990" w:type="dxa"/>
            <w:tcBorders>
              <w:top w:val="nil"/>
              <w:bottom w:val="single" w:sz="4" w:space="0" w:color="auto"/>
            </w:tcBorders>
          </w:tcPr>
          <w:p w14:paraId="0127CA27" w14:textId="77777777" w:rsidR="003D371E" w:rsidRPr="00333C5B" w:rsidRDefault="003D371E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64" w:type="dxa"/>
          </w:tcPr>
          <w:p w14:paraId="6E82E373" w14:textId="16616A89" w:rsidR="003D371E" w:rsidRPr="00333C5B" w:rsidRDefault="003D371E" w:rsidP="007353EC">
            <w:pPr>
              <w:keepNext/>
              <w:numPr>
                <w:ilvl w:val="0"/>
                <w:numId w:val="2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 xml:space="preserve">FEB informs </w:t>
            </w:r>
            <w:r w:rsidR="007353EC">
              <w:rPr>
                <w:rFonts w:eastAsia="Times New Roman"/>
                <w:sz w:val="24"/>
                <w:szCs w:val="24"/>
              </w:rPr>
              <w:t>the Educational Partnerships and Governance Team in Academic Affairs</w:t>
            </w:r>
          </w:p>
        </w:tc>
        <w:tc>
          <w:tcPr>
            <w:tcW w:w="1888" w:type="dxa"/>
          </w:tcPr>
          <w:p w14:paraId="2E5CB634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- 5 months</w:t>
            </w:r>
          </w:p>
        </w:tc>
      </w:tr>
      <w:tr w:rsidR="003D371E" w:rsidRPr="00333C5B" w14:paraId="3EB3F8FE" w14:textId="77777777" w:rsidTr="00D76B17">
        <w:tc>
          <w:tcPr>
            <w:tcW w:w="1990" w:type="dxa"/>
            <w:tcBorders>
              <w:bottom w:val="nil"/>
            </w:tcBorders>
          </w:tcPr>
          <w:p w14:paraId="2493D855" w14:textId="77777777" w:rsidR="00A14F18" w:rsidRPr="00333C5B" w:rsidRDefault="00A14F18" w:rsidP="00333C5B">
            <w:pPr>
              <w:spacing w:before="120" w:after="120" w:line="360" w:lineRule="auto"/>
              <w:rPr>
                <w:b/>
                <w:sz w:val="24"/>
                <w:szCs w:val="24"/>
              </w:rPr>
            </w:pPr>
            <w:r w:rsidRPr="00333C5B">
              <w:rPr>
                <w:b/>
                <w:sz w:val="24"/>
                <w:szCs w:val="24"/>
              </w:rPr>
              <w:t xml:space="preserve">Stage 2: </w:t>
            </w:r>
          </w:p>
          <w:p w14:paraId="56DEFE62" w14:textId="77777777" w:rsidR="003D371E" w:rsidRPr="00333C5B" w:rsidRDefault="003D371E" w:rsidP="00333C5B">
            <w:pPr>
              <w:spacing w:before="120" w:after="120" w:line="360" w:lineRule="auto"/>
              <w:rPr>
                <w:b/>
                <w:sz w:val="24"/>
                <w:szCs w:val="24"/>
              </w:rPr>
            </w:pPr>
            <w:r w:rsidRPr="00333C5B">
              <w:rPr>
                <w:b/>
                <w:sz w:val="24"/>
                <w:szCs w:val="24"/>
              </w:rPr>
              <w:t>Validation</w:t>
            </w:r>
          </w:p>
        </w:tc>
        <w:tc>
          <w:tcPr>
            <w:tcW w:w="5364" w:type="dxa"/>
          </w:tcPr>
          <w:p w14:paraId="43D1D6B5" w14:textId="77777777" w:rsidR="003D371E" w:rsidRPr="00333C5B" w:rsidRDefault="003D371E" w:rsidP="00333C5B">
            <w:pPr>
              <w:keepNext/>
              <w:numPr>
                <w:ilvl w:val="0"/>
                <w:numId w:val="3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 xml:space="preserve">Academic Affairs contacts School and Partner to set out process and request necessary documentation from each. </w:t>
            </w:r>
          </w:p>
        </w:tc>
        <w:tc>
          <w:tcPr>
            <w:tcW w:w="1888" w:type="dxa"/>
          </w:tcPr>
          <w:p w14:paraId="6426C72D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- 4 months</w:t>
            </w:r>
          </w:p>
        </w:tc>
      </w:tr>
      <w:tr w:rsidR="003D371E" w:rsidRPr="00333C5B" w14:paraId="6B9A9637" w14:textId="77777777" w:rsidTr="00D76B17">
        <w:tc>
          <w:tcPr>
            <w:tcW w:w="1990" w:type="dxa"/>
            <w:tcBorders>
              <w:top w:val="nil"/>
              <w:bottom w:val="nil"/>
            </w:tcBorders>
          </w:tcPr>
          <w:p w14:paraId="1963F47A" w14:textId="77777777" w:rsidR="003D371E" w:rsidRPr="00333C5B" w:rsidRDefault="003D371E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64" w:type="dxa"/>
          </w:tcPr>
          <w:p w14:paraId="2AA6BBBF" w14:textId="797DA1FC" w:rsidR="003D371E" w:rsidRPr="00333C5B" w:rsidRDefault="00697F16" w:rsidP="00333C5B">
            <w:pPr>
              <w:keepNext/>
              <w:numPr>
                <w:ilvl w:val="0"/>
                <w:numId w:val="3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 xml:space="preserve">Validation Panel appointed </w:t>
            </w:r>
            <w:r w:rsidR="003D371E" w:rsidRPr="00333C5B">
              <w:rPr>
                <w:rFonts w:eastAsia="Times New Roman"/>
                <w:sz w:val="24"/>
                <w:szCs w:val="24"/>
              </w:rPr>
              <w:t xml:space="preserve">by </w:t>
            </w:r>
            <w:r w:rsidR="007353EC">
              <w:rPr>
                <w:rFonts w:eastAsia="Times New Roman"/>
                <w:sz w:val="24"/>
                <w:szCs w:val="24"/>
              </w:rPr>
              <w:t>Education Committee Quality and Standards (ECQS) (</w:t>
            </w:r>
            <w:r w:rsidR="003D371E" w:rsidRPr="00333C5B">
              <w:rPr>
                <w:rFonts w:eastAsia="Times New Roman"/>
                <w:sz w:val="24"/>
                <w:szCs w:val="24"/>
              </w:rPr>
              <w:t xml:space="preserve">Academic Affairs </w:t>
            </w:r>
            <w:r w:rsidRPr="00333C5B">
              <w:rPr>
                <w:rFonts w:eastAsia="Times New Roman"/>
                <w:sz w:val="24"/>
                <w:szCs w:val="24"/>
              </w:rPr>
              <w:t>coordinates)</w:t>
            </w:r>
          </w:p>
          <w:p w14:paraId="597D568B" w14:textId="77777777" w:rsidR="003D371E" w:rsidRPr="00333C5B" w:rsidRDefault="003D371E" w:rsidP="00333C5B">
            <w:pPr>
              <w:keepNext/>
              <w:spacing w:before="120" w:after="120" w:line="360" w:lineRule="auto"/>
              <w:ind w:left="360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>School to nominate External Adviser and School subject specialist.</w:t>
            </w:r>
          </w:p>
        </w:tc>
        <w:tc>
          <w:tcPr>
            <w:tcW w:w="1888" w:type="dxa"/>
          </w:tcPr>
          <w:p w14:paraId="386DE944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- 4 months</w:t>
            </w:r>
          </w:p>
        </w:tc>
      </w:tr>
      <w:tr w:rsidR="003D371E" w:rsidRPr="00333C5B" w14:paraId="34C23175" w14:textId="77777777" w:rsidTr="00D76B17">
        <w:tc>
          <w:tcPr>
            <w:tcW w:w="1990" w:type="dxa"/>
            <w:tcBorders>
              <w:top w:val="nil"/>
              <w:bottom w:val="nil"/>
            </w:tcBorders>
          </w:tcPr>
          <w:p w14:paraId="2481A4E2" w14:textId="77777777" w:rsidR="003D371E" w:rsidRPr="00333C5B" w:rsidRDefault="003D371E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64" w:type="dxa"/>
          </w:tcPr>
          <w:p w14:paraId="1C9F30F8" w14:textId="77777777" w:rsidR="003D371E" w:rsidRPr="00333C5B" w:rsidRDefault="003D371E" w:rsidP="00333C5B">
            <w:pPr>
              <w:keepNext/>
              <w:numPr>
                <w:ilvl w:val="0"/>
                <w:numId w:val="3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 xml:space="preserve">Written submissions prepared by Partner (institutional self-evaluation, in a new partner) and School (programme proposal). </w:t>
            </w:r>
          </w:p>
        </w:tc>
        <w:tc>
          <w:tcPr>
            <w:tcW w:w="1888" w:type="dxa"/>
          </w:tcPr>
          <w:p w14:paraId="22265CC8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- 1/4 months</w:t>
            </w:r>
          </w:p>
        </w:tc>
      </w:tr>
      <w:tr w:rsidR="003D371E" w:rsidRPr="00333C5B" w14:paraId="501C0B2D" w14:textId="77777777" w:rsidTr="00D76B17">
        <w:tc>
          <w:tcPr>
            <w:tcW w:w="1990" w:type="dxa"/>
            <w:tcBorders>
              <w:top w:val="nil"/>
              <w:bottom w:val="nil"/>
            </w:tcBorders>
          </w:tcPr>
          <w:p w14:paraId="18F03650" w14:textId="77777777" w:rsidR="003D371E" w:rsidRPr="00333C5B" w:rsidRDefault="003D371E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64" w:type="dxa"/>
          </w:tcPr>
          <w:p w14:paraId="5260689D" w14:textId="77777777" w:rsidR="003D371E" w:rsidRPr="00333C5B" w:rsidRDefault="003D371E" w:rsidP="00333C5B">
            <w:pPr>
              <w:keepNext/>
              <w:numPr>
                <w:ilvl w:val="0"/>
                <w:numId w:val="3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 xml:space="preserve">Draft Memorandum of Agreement </w:t>
            </w:r>
            <w:r w:rsidR="00697F16" w:rsidRPr="00333C5B">
              <w:rPr>
                <w:rFonts w:eastAsia="Times New Roman"/>
                <w:sz w:val="24"/>
                <w:szCs w:val="24"/>
              </w:rPr>
              <w:t xml:space="preserve">(MOA) </w:t>
            </w:r>
            <w:r w:rsidRPr="00333C5B">
              <w:rPr>
                <w:rFonts w:eastAsia="Times New Roman"/>
                <w:sz w:val="24"/>
                <w:szCs w:val="24"/>
              </w:rPr>
              <w:t>developed by Academic Affairs, School and Partner.</w:t>
            </w:r>
          </w:p>
        </w:tc>
        <w:tc>
          <w:tcPr>
            <w:tcW w:w="1888" w:type="dxa"/>
          </w:tcPr>
          <w:p w14:paraId="579A28CC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- 1/4 months</w:t>
            </w:r>
          </w:p>
        </w:tc>
      </w:tr>
      <w:tr w:rsidR="003D371E" w:rsidRPr="00333C5B" w14:paraId="0CF2097A" w14:textId="77777777" w:rsidTr="00D76B17">
        <w:tc>
          <w:tcPr>
            <w:tcW w:w="1990" w:type="dxa"/>
            <w:tcBorders>
              <w:top w:val="nil"/>
              <w:bottom w:val="nil"/>
            </w:tcBorders>
          </w:tcPr>
          <w:p w14:paraId="5EE59ADB" w14:textId="77777777" w:rsidR="003D371E" w:rsidRPr="00333C5B" w:rsidRDefault="003D371E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64" w:type="dxa"/>
          </w:tcPr>
          <w:p w14:paraId="2972B7C6" w14:textId="77777777" w:rsidR="003D371E" w:rsidRPr="00333C5B" w:rsidRDefault="003D371E" w:rsidP="00333C5B">
            <w:pPr>
              <w:keepNext/>
              <w:numPr>
                <w:ilvl w:val="0"/>
                <w:numId w:val="3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>Documentation submitted to Academic Affairs and circulated to Validation Panel.</w:t>
            </w:r>
          </w:p>
        </w:tc>
        <w:tc>
          <w:tcPr>
            <w:tcW w:w="1888" w:type="dxa"/>
          </w:tcPr>
          <w:p w14:paraId="3100F634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 xml:space="preserve">- 4 weeks  </w:t>
            </w:r>
          </w:p>
        </w:tc>
      </w:tr>
      <w:tr w:rsidR="003D371E" w:rsidRPr="00333C5B" w14:paraId="226D7D94" w14:textId="77777777" w:rsidTr="00D76B17">
        <w:tc>
          <w:tcPr>
            <w:tcW w:w="1990" w:type="dxa"/>
            <w:tcBorders>
              <w:top w:val="nil"/>
              <w:bottom w:val="nil"/>
            </w:tcBorders>
          </w:tcPr>
          <w:p w14:paraId="3C6245F7" w14:textId="77777777" w:rsidR="003D371E" w:rsidRPr="00333C5B" w:rsidRDefault="003D371E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64" w:type="dxa"/>
          </w:tcPr>
          <w:p w14:paraId="2122FADC" w14:textId="77777777" w:rsidR="003D371E" w:rsidRPr="00333C5B" w:rsidRDefault="003D371E" w:rsidP="00333C5B">
            <w:pPr>
              <w:keepNext/>
              <w:numPr>
                <w:ilvl w:val="0"/>
                <w:numId w:val="3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>Initial comments and requests for any additional information / documentation received from Validation Panel.</w:t>
            </w:r>
          </w:p>
        </w:tc>
        <w:tc>
          <w:tcPr>
            <w:tcW w:w="1888" w:type="dxa"/>
          </w:tcPr>
          <w:p w14:paraId="55FE9380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- 2 weeks</w:t>
            </w:r>
          </w:p>
        </w:tc>
      </w:tr>
      <w:tr w:rsidR="003D371E" w:rsidRPr="00333C5B" w14:paraId="6D380DD5" w14:textId="77777777" w:rsidTr="00D76B17">
        <w:tc>
          <w:tcPr>
            <w:tcW w:w="1990" w:type="dxa"/>
            <w:tcBorders>
              <w:top w:val="nil"/>
              <w:bottom w:val="single" w:sz="4" w:space="0" w:color="auto"/>
            </w:tcBorders>
          </w:tcPr>
          <w:p w14:paraId="5D7755B4" w14:textId="77777777" w:rsidR="003D371E" w:rsidRPr="00333C5B" w:rsidRDefault="003D371E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64" w:type="dxa"/>
          </w:tcPr>
          <w:p w14:paraId="461FCA69" w14:textId="77777777" w:rsidR="003D371E" w:rsidRPr="00333C5B" w:rsidRDefault="003D371E" w:rsidP="00333C5B">
            <w:pPr>
              <w:keepNext/>
              <w:numPr>
                <w:ilvl w:val="0"/>
                <w:numId w:val="3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>Validation pre-meeting held as required (international collaborations) – Panel and School.</w:t>
            </w:r>
          </w:p>
        </w:tc>
        <w:tc>
          <w:tcPr>
            <w:tcW w:w="1888" w:type="dxa"/>
          </w:tcPr>
          <w:p w14:paraId="4CA4E6D3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- 1 week</w:t>
            </w:r>
          </w:p>
        </w:tc>
      </w:tr>
      <w:tr w:rsidR="003D371E" w:rsidRPr="00333C5B" w14:paraId="3E00BFE0" w14:textId="77777777" w:rsidTr="00D76B17">
        <w:tc>
          <w:tcPr>
            <w:tcW w:w="1990" w:type="dxa"/>
            <w:tcBorders>
              <w:bottom w:val="nil"/>
            </w:tcBorders>
          </w:tcPr>
          <w:p w14:paraId="1A7794C6" w14:textId="77777777" w:rsidR="003D371E" w:rsidRPr="00333C5B" w:rsidRDefault="003D371E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64" w:type="dxa"/>
          </w:tcPr>
          <w:p w14:paraId="78933516" w14:textId="77777777" w:rsidR="003D371E" w:rsidRPr="00333C5B" w:rsidRDefault="003D371E" w:rsidP="00333C5B">
            <w:pPr>
              <w:keepNext/>
              <w:numPr>
                <w:ilvl w:val="0"/>
                <w:numId w:val="3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>Validation Visit undertaken.</w:t>
            </w:r>
          </w:p>
        </w:tc>
        <w:tc>
          <w:tcPr>
            <w:tcW w:w="1888" w:type="dxa"/>
          </w:tcPr>
          <w:p w14:paraId="42687FEF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</w:tr>
      <w:tr w:rsidR="003D371E" w:rsidRPr="00333C5B" w14:paraId="4860D097" w14:textId="77777777" w:rsidTr="00D76B17">
        <w:tc>
          <w:tcPr>
            <w:tcW w:w="1990" w:type="dxa"/>
            <w:tcBorders>
              <w:top w:val="nil"/>
              <w:bottom w:val="nil"/>
            </w:tcBorders>
          </w:tcPr>
          <w:p w14:paraId="3DCDDC3A" w14:textId="77777777" w:rsidR="003D371E" w:rsidRPr="00333C5B" w:rsidRDefault="003D371E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64" w:type="dxa"/>
          </w:tcPr>
          <w:p w14:paraId="1D866D79" w14:textId="77777777" w:rsidR="003D371E" w:rsidRPr="00333C5B" w:rsidRDefault="003D371E" w:rsidP="00333C5B">
            <w:pPr>
              <w:keepNext/>
              <w:numPr>
                <w:ilvl w:val="0"/>
                <w:numId w:val="3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>Draft Validation Report to Validation Panel for approval.</w:t>
            </w:r>
          </w:p>
        </w:tc>
        <w:tc>
          <w:tcPr>
            <w:tcW w:w="1888" w:type="dxa"/>
          </w:tcPr>
          <w:p w14:paraId="49226A9C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+ 10 working days</w:t>
            </w:r>
          </w:p>
        </w:tc>
      </w:tr>
      <w:tr w:rsidR="003D371E" w:rsidRPr="00333C5B" w14:paraId="1872B936" w14:textId="77777777" w:rsidTr="00D76B17">
        <w:tc>
          <w:tcPr>
            <w:tcW w:w="1990" w:type="dxa"/>
            <w:tcBorders>
              <w:top w:val="nil"/>
              <w:bottom w:val="nil"/>
            </w:tcBorders>
          </w:tcPr>
          <w:p w14:paraId="452F1C9A" w14:textId="77777777" w:rsidR="003D371E" w:rsidRPr="00333C5B" w:rsidRDefault="003D371E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64" w:type="dxa"/>
          </w:tcPr>
          <w:p w14:paraId="3B69216D" w14:textId="77777777" w:rsidR="003D371E" w:rsidRPr="00333C5B" w:rsidRDefault="003D371E" w:rsidP="00333C5B">
            <w:pPr>
              <w:keepNext/>
              <w:numPr>
                <w:ilvl w:val="0"/>
                <w:numId w:val="3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 xml:space="preserve">Validation Report issued to Partner and School (Programme Team). </w:t>
            </w:r>
          </w:p>
          <w:p w14:paraId="4B343880" w14:textId="77777777" w:rsidR="003D371E" w:rsidRPr="00333C5B" w:rsidRDefault="003D371E" w:rsidP="00333C5B">
            <w:pPr>
              <w:keepNext/>
              <w:spacing w:before="120" w:after="120" w:line="360" w:lineRule="auto"/>
              <w:ind w:left="360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>Any difficulties in meeting the conditions specified therein should be communicated to the Secretary of the Validation Panel within 2 weeks of receipt.</w:t>
            </w:r>
          </w:p>
        </w:tc>
        <w:tc>
          <w:tcPr>
            <w:tcW w:w="1888" w:type="dxa"/>
          </w:tcPr>
          <w:p w14:paraId="2D68618A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+ 2/3 weeks</w:t>
            </w:r>
          </w:p>
        </w:tc>
      </w:tr>
      <w:tr w:rsidR="003D371E" w:rsidRPr="00333C5B" w14:paraId="26433821" w14:textId="77777777" w:rsidTr="00D76B17">
        <w:tc>
          <w:tcPr>
            <w:tcW w:w="1990" w:type="dxa"/>
            <w:tcBorders>
              <w:top w:val="nil"/>
              <w:bottom w:val="nil"/>
            </w:tcBorders>
          </w:tcPr>
          <w:p w14:paraId="04380A70" w14:textId="77777777" w:rsidR="003D371E" w:rsidRPr="00333C5B" w:rsidRDefault="003D371E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64" w:type="dxa"/>
          </w:tcPr>
          <w:p w14:paraId="74F5188A" w14:textId="77777777" w:rsidR="003D371E" w:rsidRPr="00333C5B" w:rsidRDefault="003D371E" w:rsidP="00333C5B">
            <w:pPr>
              <w:keepNext/>
              <w:numPr>
                <w:ilvl w:val="0"/>
                <w:numId w:val="3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>Programme Team response to Validation Report received</w:t>
            </w:r>
          </w:p>
        </w:tc>
        <w:tc>
          <w:tcPr>
            <w:tcW w:w="1888" w:type="dxa"/>
          </w:tcPr>
          <w:p w14:paraId="79BB6CA0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 xml:space="preserve">+ 6/7 weeks </w:t>
            </w:r>
          </w:p>
        </w:tc>
      </w:tr>
      <w:tr w:rsidR="003D371E" w:rsidRPr="00333C5B" w14:paraId="5EF5B614" w14:textId="77777777" w:rsidTr="00D76B17">
        <w:tc>
          <w:tcPr>
            <w:tcW w:w="1990" w:type="dxa"/>
            <w:tcBorders>
              <w:top w:val="nil"/>
              <w:bottom w:val="single" w:sz="4" w:space="0" w:color="auto"/>
            </w:tcBorders>
          </w:tcPr>
          <w:p w14:paraId="7BCD0328" w14:textId="77777777" w:rsidR="003D371E" w:rsidRPr="00333C5B" w:rsidRDefault="003D371E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64" w:type="dxa"/>
          </w:tcPr>
          <w:p w14:paraId="02FF0614" w14:textId="77777777" w:rsidR="003D371E" w:rsidRPr="00333C5B" w:rsidRDefault="003D371E" w:rsidP="00333C5B">
            <w:pPr>
              <w:keepNext/>
              <w:numPr>
                <w:ilvl w:val="0"/>
                <w:numId w:val="3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>Programme Team response to Validation Panel for consideration and approval.</w:t>
            </w:r>
          </w:p>
        </w:tc>
        <w:tc>
          <w:tcPr>
            <w:tcW w:w="1888" w:type="dxa"/>
          </w:tcPr>
          <w:p w14:paraId="0C98DA27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+ 7/8 weeks</w:t>
            </w:r>
          </w:p>
        </w:tc>
      </w:tr>
      <w:tr w:rsidR="00356DEC" w:rsidRPr="00333C5B" w14:paraId="19C0DA7F" w14:textId="77777777" w:rsidTr="00D76B17">
        <w:tc>
          <w:tcPr>
            <w:tcW w:w="1990" w:type="dxa"/>
            <w:vMerge w:val="restart"/>
            <w:tcBorders>
              <w:bottom w:val="nil"/>
            </w:tcBorders>
          </w:tcPr>
          <w:p w14:paraId="1356F8AC" w14:textId="77777777" w:rsidR="00356DEC" w:rsidRPr="00333C5B" w:rsidRDefault="00356DEC" w:rsidP="00333C5B">
            <w:pPr>
              <w:spacing w:before="120" w:after="120" w:line="360" w:lineRule="auto"/>
              <w:rPr>
                <w:b/>
                <w:sz w:val="24"/>
                <w:szCs w:val="24"/>
              </w:rPr>
            </w:pPr>
            <w:r w:rsidRPr="00333C5B">
              <w:rPr>
                <w:b/>
                <w:sz w:val="24"/>
                <w:szCs w:val="24"/>
              </w:rPr>
              <w:t xml:space="preserve">Stage 3: </w:t>
            </w:r>
          </w:p>
          <w:p w14:paraId="0A8E99C2" w14:textId="77777777" w:rsidR="00356DEC" w:rsidRPr="00333C5B" w:rsidRDefault="00356DEC" w:rsidP="00333C5B">
            <w:pPr>
              <w:spacing w:before="120" w:after="120" w:line="360" w:lineRule="auto"/>
              <w:rPr>
                <w:b/>
                <w:sz w:val="24"/>
                <w:szCs w:val="24"/>
              </w:rPr>
            </w:pPr>
            <w:r w:rsidRPr="00333C5B">
              <w:rPr>
                <w:b/>
                <w:sz w:val="24"/>
                <w:szCs w:val="24"/>
              </w:rPr>
              <w:t>University Approval</w:t>
            </w:r>
          </w:p>
        </w:tc>
        <w:tc>
          <w:tcPr>
            <w:tcW w:w="5364" w:type="dxa"/>
          </w:tcPr>
          <w:p w14:paraId="1BAD4E97" w14:textId="63BC423F" w:rsidR="00356DEC" w:rsidRPr="00333C5B" w:rsidRDefault="00356DEC" w:rsidP="007353EC">
            <w:pPr>
              <w:keepNext/>
              <w:numPr>
                <w:ilvl w:val="0"/>
                <w:numId w:val="1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 xml:space="preserve">Programme Regulations (new and amended programmes) to </w:t>
            </w:r>
            <w:r w:rsidR="007353EC">
              <w:rPr>
                <w:rFonts w:eastAsia="Times New Roman"/>
                <w:sz w:val="24"/>
                <w:szCs w:val="24"/>
              </w:rPr>
              <w:t>ECQS</w:t>
            </w:r>
            <w:r w:rsidRPr="00333C5B">
              <w:rPr>
                <w:rFonts w:eastAsia="Times New Roman"/>
                <w:sz w:val="24"/>
                <w:szCs w:val="24"/>
              </w:rPr>
              <w:t xml:space="preserve"> (fast track approval process).</w:t>
            </w:r>
          </w:p>
        </w:tc>
        <w:tc>
          <w:tcPr>
            <w:tcW w:w="1888" w:type="dxa"/>
          </w:tcPr>
          <w:p w14:paraId="62ACC9A6" w14:textId="77777777" w:rsidR="00356DEC" w:rsidRPr="00333C5B" w:rsidRDefault="00356DEC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+ 8/9 weeks</w:t>
            </w:r>
          </w:p>
        </w:tc>
      </w:tr>
      <w:tr w:rsidR="00356DEC" w:rsidRPr="00333C5B" w14:paraId="160B50AB" w14:textId="77777777" w:rsidTr="00D76B17">
        <w:tc>
          <w:tcPr>
            <w:tcW w:w="1990" w:type="dxa"/>
            <w:vMerge/>
            <w:tcBorders>
              <w:bottom w:val="nil"/>
            </w:tcBorders>
          </w:tcPr>
          <w:p w14:paraId="168AF0EA" w14:textId="77777777" w:rsidR="00356DEC" w:rsidRPr="00333C5B" w:rsidRDefault="00356DEC" w:rsidP="00333C5B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5364" w:type="dxa"/>
          </w:tcPr>
          <w:p w14:paraId="6B48EC04" w14:textId="484654E9" w:rsidR="00356DEC" w:rsidRPr="00333C5B" w:rsidRDefault="00356DEC" w:rsidP="007353EC">
            <w:pPr>
              <w:keepNext/>
              <w:numPr>
                <w:ilvl w:val="0"/>
                <w:numId w:val="1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 xml:space="preserve">Paperwork to </w:t>
            </w:r>
            <w:r w:rsidR="007353EC">
              <w:rPr>
                <w:rFonts w:eastAsia="Times New Roman"/>
                <w:sz w:val="24"/>
                <w:szCs w:val="24"/>
              </w:rPr>
              <w:t>ECQS</w:t>
            </w:r>
            <w:r w:rsidR="007353EC" w:rsidRPr="00333C5B">
              <w:rPr>
                <w:rFonts w:eastAsia="Times New Roman"/>
                <w:sz w:val="24"/>
                <w:szCs w:val="24"/>
              </w:rPr>
              <w:t xml:space="preserve"> </w:t>
            </w:r>
            <w:r w:rsidRPr="00333C5B">
              <w:rPr>
                <w:rFonts w:eastAsia="Times New Roman"/>
                <w:sz w:val="24"/>
                <w:szCs w:val="24"/>
              </w:rPr>
              <w:t xml:space="preserve">(next available formal meeting or via </w:t>
            </w:r>
            <w:proofErr w:type="gramStart"/>
            <w:r w:rsidRPr="00333C5B">
              <w:rPr>
                <w:rFonts w:eastAsia="Times New Roman"/>
                <w:sz w:val="24"/>
                <w:szCs w:val="24"/>
              </w:rPr>
              <w:t>fast track</w:t>
            </w:r>
            <w:proofErr w:type="gramEnd"/>
            <w:r w:rsidRPr="00333C5B">
              <w:rPr>
                <w:rFonts w:eastAsia="Times New Roman"/>
                <w:sz w:val="24"/>
                <w:szCs w:val="24"/>
              </w:rPr>
              <w:t xml:space="preserve"> approval process)</w:t>
            </w:r>
          </w:p>
        </w:tc>
        <w:tc>
          <w:tcPr>
            <w:tcW w:w="1888" w:type="dxa"/>
          </w:tcPr>
          <w:p w14:paraId="67933955" w14:textId="77777777" w:rsidR="00356DEC" w:rsidRPr="00333C5B" w:rsidRDefault="00356DEC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+ 9/10 weeks</w:t>
            </w:r>
          </w:p>
        </w:tc>
      </w:tr>
      <w:tr w:rsidR="003D371E" w:rsidRPr="00333C5B" w14:paraId="737BAE45" w14:textId="77777777" w:rsidTr="00D76B17">
        <w:tc>
          <w:tcPr>
            <w:tcW w:w="1990" w:type="dxa"/>
            <w:tcBorders>
              <w:top w:val="nil"/>
              <w:bottom w:val="single" w:sz="4" w:space="0" w:color="auto"/>
            </w:tcBorders>
          </w:tcPr>
          <w:p w14:paraId="4B225AFB" w14:textId="77777777" w:rsidR="003D371E" w:rsidRPr="00333C5B" w:rsidRDefault="003D371E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64" w:type="dxa"/>
          </w:tcPr>
          <w:p w14:paraId="00092521" w14:textId="4AEF8F08" w:rsidR="003D371E" w:rsidRPr="00333C5B" w:rsidRDefault="007353EC" w:rsidP="00940A92">
            <w:pPr>
              <w:keepNext/>
              <w:numPr>
                <w:ilvl w:val="0"/>
                <w:numId w:val="1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ECQS</w:t>
            </w:r>
            <w:r w:rsidR="00940A92">
              <w:rPr>
                <w:rFonts w:eastAsia="Times New Roman"/>
                <w:sz w:val="24"/>
                <w:szCs w:val="24"/>
              </w:rPr>
              <w:t xml:space="preserve"> to either approve or </w:t>
            </w:r>
            <w:r w:rsidR="003D371E" w:rsidRPr="00333C5B">
              <w:rPr>
                <w:rFonts w:eastAsia="Times New Roman"/>
                <w:sz w:val="24"/>
                <w:szCs w:val="24"/>
              </w:rPr>
              <w:t>recommend approval to Academic Council and Senate, as appropriate.</w:t>
            </w:r>
          </w:p>
        </w:tc>
        <w:tc>
          <w:tcPr>
            <w:tcW w:w="1888" w:type="dxa"/>
          </w:tcPr>
          <w:p w14:paraId="79E22393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Annually in Oct, Mar and May</w:t>
            </w:r>
          </w:p>
        </w:tc>
      </w:tr>
      <w:tr w:rsidR="00D76B17" w:rsidRPr="00333C5B" w14:paraId="16B6F385" w14:textId="77777777" w:rsidTr="00D76B17">
        <w:tc>
          <w:tcPr>
            <w:tcW w:w="1990" w:type="dxa"/>
            <w:vMerge w:val="restart"/>
          </w:tcPr>
          <w:p w14:paraId="6AD97BE2" w14:textId="77777777" w:rsidR="00D76B17" w:rsidRPr="00333C5B" w:rsidRDefault="00D76B17" w:rsidP="00333C5B">
            <w:pPr>
              <w:spacing w:before="120" w:after="120" w:line="360" w:lineRule="auto"/>
              <w:rPr>
                <w:b/>
                <w:sz w:val="24"/>
                <w:szCs w:val="24"/>
              </w:rPr>
            </w:pPr>
            <w:r w:rsidRPr="00333C5B">
              <w:rPr>
                <w:b/>
                <w:sz w:val="24"/>
                <w:szCs w:val="24"/>
              </w:rPr>
              <w:t xml:space="preserve">Stage 4: </w:t>
            </w:r>
          </w:p>
          <w:p w14:paraId="34727FD1" w14:textId="77777777" w:rsidR="00D76B17" w:rsidRPr="00333C5B" w:rsidRDefault="00D76B17" w:rsidP="00333C5B">
            <w:pPr>
              <w:spacing w:before="120" w:after="120" w:line="360" w:lineRule="auto"/>
              <w:rPr>
                <w:b/>
                <w:sz w:val="24"/>
                <w:szCs w:val="24"/>
              </w:rPr>
            </w:pPr>
            <w:r w:rsidRPr="00333C5B">
              <w:rPr>
                <w:b/>
                <w:sz w:val="24"/>
                <w:szCs w:val="24"/>
              </w:rPr>
              <w:lastRenderedPageBreak/>
              <w:t>MOA Signature and Implementation</w:t>
            </w:r>
          </w:p>
        </w:tc>
        <w:tc>
          <w:tcPr>
            <w:tcW w:w="5364" w:type="dxa"/>
          </w:tcPr>
          <w:p w14:paraId="279E525D" w14:textId="77777777" w:rsidR="00D76B17" w:rsidRPr="00333C5B" w:rsidRDefault="00D76B17" w:rsidP="00333C5B">
            <w:pPr>
              <w:keepNext/>
              <w:numPr>
                <w:ilvl w:val="0"/>
                <w:numId w:val="4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lastRenderedPageBreak/>
              <w:t>MOA concluded and signed.</w:t>
            </w:r>
          </w:p>
        </w:tc>
        <w:tc>
          <w:tcPr>
            <w:tcW w:w="1888" w:type="dxa"/>
          </w:tcPr>
          <w:p w14:paraId="7FCA80AA" w14:textId="77777777" w:rsidR="00D76B17" w:rsidRPr="00333C5B" w:rsidRDefault="00D76B17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76B17" w:rsidRPr="00333C5B" w14:paraId="5D4C5101" w14:textId="77777777" w:rsidTr="00D76B17">
        <w:trPr>
          <w:trHeight w:val="888"/>
        </w:trPr>
        <w:tc>
          <w:tcPr>
            <w:tcW w:w="1990" w:type="dxa"/>
            <w:vMerge/>
          </w:tcPr>
          <w:p w14:paraId="03A8EF3D" w14:textId="77777777" w:rsidR="00D76B17" w:rsidRPr="00333C5B" w:rsidRDefault="00D76B17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64" w:type="dxa"/>
          </w:tcPr>
          <w:p w14:paraId="02EEBA4D" w14:textId="77777777" w:rsidR="00D76B17" w:rsidRPr="00333C5B" w:rsidRDefault="00D76B17" w:rsidP="00333C5B">
            <w:pPr>
              <w:keepNext/>
              <w:numPr>
                <w:ilvl w:val="0"/>
                <w:numId w:val="4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>Details added to University Register of Collaborative Agreements.</w:t>
            </w:r>
          </w:p>
        </w:tc>
        <w:tc>
          <w:tcPr>
            <w:tcW w:w="1888" w:type="dxa"/>
          </w:tcPr>
          <w:p w14:paraId="1B6DC5DC" w14:textId="77777777" w:rsidR="00D76B17" w:rsidRPr="00333C5B" w:rsidRDefault="00D76B17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76B17" w:rsidRPr="00333C5B" w14:paraId="5AEA30B1" w14:textId="77777777" w:rsidTr="00D76B17">
        <w:tc>
          <w:tcPr>
            <w:tcW w:w="1990" w:type="dxa"/>
            <w:vMerge/>
            <w:tcBorders>
              <w:bottom w:val="single" w:sz="4" w:space="0" w:color="auto"/>
            </w:tcBorders>
          </w:tcPr>
          <w:p w14:paraId="53CC7A2A" w14:textId="77777777" w:rsidR="00D76B17" w:rsidRPr="00333C5B" w:rsidRDefault="00D76B17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64" w:type="dxa"/>
          </w:tcPr>
          <w:p w14:paraId="66777F30" w14:textId="77777777" w:rsidR="00D76B17" w:rsidRPr="00333C5B" w:rsidRDefault="00D76B17" w:rsidP="00333C5B">
            <w:pPr>
              <w:keepNext/>
              <w:numPr>
                <w:ilvl w:val="0"/>
                <w:numId w:val="4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 xml:space="preserve">Recognised Teacher status sought by Partner staff as appropriate. </w:t>
            </w:r>
          </w:p>
        </w:tc>
        <w:tc>
          <w:tcPr>
            <w:tcW w:w="1888" w:type="dxa"/>
          </w:tcPr>
          <w:p w14:paraId="11573DCA" w14:textId="77777777" w:rsidR="00D76B17" w:rsidRPr="00333C5B" w:rsidRDefault="00D76B17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D371E" w:rsidRPr="00333C5B" w14:paraId="77000A84" w14:textId="77777777" w:rsidTr="00D76B17">
        <w:tc>
          <w:tcPr>
            <w:tcW w:w="1990" w:type="dxa"/>
            <w:tcBorders>
              <w:bottom w:val="nil"/>
            </w:tcBorders>
          </w:tcPr>
          <w:p w14:paraId="655AECFC" w14:textId="77777777" w:rsidR="003D371E" w:rsidRPr="00333C5B" w:rsidRDefault="003D371E" w:rsidP="00333C5B">
            <w:pPr>
              <w:spacing w:before="120" w:after="12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364" w:type="dxa"/>
          </w:tcPr>
          <w:p w14:paraId="6C4274F5" w14:textId="77777777" w:rsidR="003D371E" w:rsidRPr="00333C5B" w:rsidRDefault="003D371E" w:rsidP="00333C5B">
            <w:pPr>
              <w:keepNext/>
              <w:numPr>
                <w:ilvl w:val="0"/>
                <w:numId w:val="4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>Prospectus Content Deadline (programme details provided to MRCI as required)</w:t>
            </w:r>
          </w:p>
        </w:tc>
        <w:tc>
          <w:tcPr>
            <w:tcW w:w="1888" w:type="dxa"/>
          </w:tcPr>
          <w:p w14:paraId="4C8DCD0B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Annually (Normally 20-22 months prior to first intake)</w:t>
            </w:r>
          </w:p>
        </w:tc>
      </w:tr>
      <w:tr w:rsidR="003D371E" w:rsidRPr="00333C5B" w14:paraId="52FFEE46" w14:textId="77777777" w:rsidTr="00D76B17">
        <w:tc>
          <w:tcPr>
            <w:tcW w:w="1990" w:type="dxa"/>
            <w:tcBorders>
              <w:top w:val="nil"/>
              <w:bottom w:val="nil"/>
            </w:tcBorders>
          </w:tcPr>
          <w:p w14:paraId="57A05CE4" w14:textId="77777777" w:rsidR="003D371E" w:rsidRPr="00333C5B" w:rsidRDefault="003D371E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64" w:type="dxa"/>
          </w:tcPr>
          <w:p w14:paraId="3E18893E" w14:textId="77777777" w:rsidR="003D371E" w:rsidRPr="00333C5B" w:rsidRDefault="003D371E" w:rsidP="00333C5B">
            <w:pPr>
              <w:keepNext/>
              <w:numPr>
                <w:ilvl w:val="0"/>
                <w:numId w:val="4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 xml:space="preserve">Student Intake </w:t>
            </w:r>
          </w:p>
        </w:tc>
        <w:tc>
          <w:tcPr>
            <w:tcW w:w="1888" w:type="dxa"/>
          </w:tcPr>
          <w:p w14:paraId="4E55F760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Annually in Sep</w:t>
            </w:r>
          </w:p>
        </w:tc>
      </w:tr>
      <w:tr w:rsidR="003D371E" w:rsidRPr="00333C5B" w14:paraId="172E2B9C" w14:textId="77777777" w:rsidTr="00D76B17">
        <w:tc>
          <w:tcPr>
            <w:tcW w:w="1990" w:type="dxa"/>
            <w:tcBorders>
              <w:top w:val="nil"/>
              <w:bottom w:val="nil"/>
            </w:tcBorders>
          </w:tcPr>
          <w:p w14:paraId="3F64C973" w14:textId="77777777" w:rsidR="003D371E" w:rsidRPr="00333C5B" w:rsidRDefault="003D371E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64" w:type="dxa"/>
          </w:tcPr>
          <w:p w14:paraId="18910856" w14:textId="77777777" w:rsidR="003D371E" w:rsidRPr="00333C5B" w:rsidRDefault="003D371E" w:rsidP="00333C5B">
            <w:pPr>
              <w:keepNext/>
              <w:numPr>
                <w:ilvl w:val="0"/>
                <w:numId w:val="4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>Annual Monitoring Report</w:t>
            </w:r>
          </w:p>
        </w:tc>
        <w:tc>
          <w:tcPr>
            <w:tcW w:w="1888" w:type="dxa"/>
          </w:tcPr>
          <w:p w14:paraId="0EF990A1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Annually in Dec</w:t>
            </w:r>
          </w:p>
        </w:tc>
      </w:tr>
      <w:tr w:rsidR="003D371E" w:rsidRPr="00333C5B" w14:paraId="63EDDBFC" w14:textId="77777777" w:rsidTr="00D76B17">
        <w:tc>
          <w:tcPr>
            <w:tcW w:w="1990" w:type="dxa"/>
            <w:tcBorders>
              <w:top w:val="nil"/>
              <w:bottom w:val="nil"/>
            </w:tcBorders>
          </w:tcPr>
          <w:p w14:paraId="614BBF36" w14:textId="77777777" w:rsidR="003D371E" w:rsidRPr="00333C5B" w:rsidRDefault="003D371E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64" w:type="dxa"/>
          </w:tcPr>
          <w:p w14:paraId="31F355A8" w14:textId="77777777" w:rsidR="003D371E" w:rsidRPr="00333C5B" w:rsidRDefault="003D371E" w:rsidP="00333C5B">
            <w:pPr>
              <w:keepNext/>
              <w:numPr>
                <w:ilvl w:val="0"/>
                <w:numId w:val="4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>Recognised Teacher status of Partner Staff updated / renewed as required</w:t>
            </w:r>
          </w:p>
        </w:tc>
        <w:tc>
          <w:tcPr>
            <w:tcW w:w="1888" w:type="dxa"/>
          </w:tcPr>
          <w:p w14:paraId="5F29DC1B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Annually in Semester 2</w:t>
            </w:r>
          </w:p>
        </w:tc>
      </w:tr>
      <w:tr w:rsidR="003D371E" w:rsidRPr="00333C5B" w14:paraId="0F4A5A4C" w14:textId="77777777" w:rsidTr="00D76B17">
        <w:tc>
          <w:tcPr>
            <w:tcW w:w="1990" w:type="dxa"/>
            <w:tcBorders>
              <w:top w:val="nil"/>
            </w:tcBorders>
          </w:tcPr>
          <w:p w14:paraId="371D4D21" w14:textId="77777777" w:rsidR="003D371E" w:rsidRPr="00333C5B" w:rsidRDefault="003D371E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64" w:type="dxa"/>
          </w:tcPr>
          <w:p w14:paraId="7A24CB1E" w14:textId="77777777" w:rsidR="003D371E" w:rsidRPr="00333C5B" w:rsidRDefault="003D371E" w:rsidP="00333C5B">
            <w:pPr>
              <w:keepNext/>
              <w:numPr>
                <w:ilvl w:val="0"/>
                <w:numId w:val="4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>Periodic Review</w:t>
            </w:r>
          </w:p>
        </w:tc>
        <w:tc>
          <w:tcPr>
            <w:tcW w:w="1888" w:type="dxa"/>
          </w:tcPr>
          <w:p w14:paraId="70913FD2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Every 5 years (max)</w:t>
            </w:r>
          </w:p>
        </w:tc>
      </w:tr>
    </w:tbl>
    <w:p w14:paraId="3276C497" w14:textId="77777777" w:rsidR="00924140" w:rsidRPr="00333C5B" w:rsidRDefault="00924140" w:rsidP="00333C5B">
      <w:pPr>
        <w:spacing w:line="360" w:lineRule="auto"/>
        <w:rPr>
          <w:sz w:val="24"/>
          <w:szCs w:val="24"/>
        </w:rPr>
      </w:pPr>
    </w:p>
    <w:sectPr w:rsidR="00924140" w:rsidRPr="00333C5B" w:rsidSect="00D76B1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06F7"/>
    <w:multiLevelType w:val="hybridMultilevel"/>
    <w:tmpl w:val="C96CE8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5D07D8"/>
    <w:multiLevelType w:val="hybridMultilevel"/>
    <w:tmpl w:val="0A9685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F363ED"/>
    <w:multiLevelType w:val="hybridMultilevel"/>
    <w:tmpl w:val="690C53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64645F"/>
    <w:multiLevelType w:val="hybridMultilevel"/>
    <w:tmpl w:val="C45E05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DC1614"/>
    <w:multiLevelType w:val="hybridMultilevel"/>
    <w:tmpl w:val="79E246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727983"/>
    <w:multiLevelType w:val="hybridMultilevel"/>
    <w:tmpl w:val="5FE432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8604826">
    <w:abstractNumId w:val="2"/>
  </w:num>
  <w:num w:numId="2" w16cid:durableId="123161007">
    <w:abstractNumId w:val="4"/>
  </w:num>
  <w:num w:numId="3" w16cid:durableId="1486125925">
    <w:abstractNumId w:val="1"/>
  </w:num>
  <w:num w:numId="4" w16cid:durableId="1452626581">
    <w:abstractNumId w:val="5"/>
  </w:num>
  <w:num w:numId="5" w16cid:durableId="1833717248">
    <w:abstractNumId w:val="0"/>
  </w:num>
  <w:num w:numId="6" w16cid:durableId="1202328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71E"/>
    <w:rsid w:val="000F5881"/>
    <w:rsid w:val="00331EF3"/>
    <w:rsid w:val="00333C5B"/>
    <w:rsid w:val="00356DEC"/>
    <w:rsid w:val="0039070C"/>
    <w:rsid w:val="003D371E"/>
    <w:rsid w:val="005F4DDB"/>
    <w:rsid w:val="00697F16"/>
    <w:rsid w:val="0072557B"/>
    <w:rsid w:val="007353EC"/>
    <w:rsid w:val="00806933"/>
    <w:rsid w:val="008E08C6"/>
    <w:rsid w:val="00903ECB"/>
    <w:rsid w:val="00924140"/>
    <w:rsid w:val="00940A92"/>
    <w:rsid w:val="009F3353"/>
    <w:rsid w:val="00A14F18"/>
    <w:rsid w:val="00D76B17"/>
    <w:rsid w:val="00D92E14"/>
    <w:rsid w:val="00EA2D4C"/>
    <w:rsid w:val="00F9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6DBB5"/>
  <w15:docId w15:val="{F878F34F-34BF-4B16-AB16-5D39AF92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71E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3C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3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93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33C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McVeigh</dc:creator>
  <cp:lastModifiedBy>Angela Douglas</cp:lastModifiedBy>
  <cp:revision>2</cp:revision>
  <cp:lastPrinted>2018-01-19T11:28:00Z</cp:lastPrinted>
  <dcterms:created xsi:type="dcterms:W3CDTF">2022-09-13T15:47:00Z</dcterms:created>
  <dcterms:modified xsi:type="dcterms:W3CDTF">2022-09-13T15:47:00Z</dcterms:modified>
</cp:coreProperties>
</file>