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59714" w14:textId="77777777" w:rsidR="00724C39" w:rsidRPr="003167C7" w:rsidRDefault="00724C39" w:rsidP="00724C39">
      <w:pPr>
        <w:jc w:val="center"/>
        <w:rPr>
          <w:rFonts w:ascii="Arial" w:hAnsi="Arial" w:cs="Arial"/>
          <w:b/>
          <w:bCs/>
        </w:rPr>
      </w:pPr>
      <w:r w:rsidRPr="003167C7">
        <w:rPr>
          <w:rFonts w:ascii="Arial" w:hAnsi="Arial" w:cs="Arial"/>
          <w:b/>
          <w:bCs/>
        </w:rPr>
        <w:t>QUEEN’S UNIVERSITY BELFAST</w:t>
      </w:r>
    </w:p>
    <w:p w14:paraId="2721E14A" w14:textId="77777777" w:rsidR="00724C39" w:rsidRPr="007550AE" w:rsidRDefault="00724C39" w:rsidP="00724C39">
      <w:pPr>
        <w:jc w:val="center"/>
        <w:rPr>
          <w:rFonts w:ascii="Arial" w:hAnsi="Arial" w:cs="Arial"/>
        </w:rPr>
      </w:pPr>
      <w:r w:rsidRPr="007550AE">
        <w:rPr>
          <w:rFonts w:ascii="Arial" w:hAnsi="Arial" w:cs="Arial"/>
        </w:rPr>
        <w:t>_______________________</w:t>
      </w:r>
    </w:p>
    <w:p w14:paraId="59CC93A5" w14:textId="77777777" w:rsidR="00724C39" w:rsidRPr="003167C7" w:rsidRDefault="00724C39" w:rsidP="00A007E5">
      <w:pPr>
        <w:pStyle w:val="NoSpacing"/>
        <w:jc w:val="center"/>
        <w:rPr>
          <w:rFonts w:ascii="Arial" w:hAnsi="Arial" w:cs="Arial"/>
          <w:bCs/>
        </w:rPr>
      </w:pPr>
      <w:r w:rsidRPr="003167C7">
        <w:rPr>
          <w:rFonts w:ascii="Arial" w:hAnsi="Arial" w:cs="Arial"/>
          <w:bCs/>
        </w:rPr>
        <w:t>Childcare Services</w:t>
      </w:r>
    </w:p>
    <w:p w14:paraId="4619962D" w14:textId="77777777" w:rsidR="00724C39" w:rsidRPr="007550AE" w:rsidRDefault="00724C39" w:rsidP="00724C39">
      <w:pPr>
        <w:jc w:val="center"/>
        <w:rPr>
          <w:rFonts w:ascii="Arial" w:hAnsi="Arial" w:cs="Arial"/>
        </w:rPr>
      </w:pPr>
      <w:r w:rsidRPr="007550AE">
        <w:rPr>
          <w:rFonts w:ascii="Arial" w:hAnsi="Arial" w:cs="Arial"/>
        </w:rPr>
        <w:t>_______________________</w:t>
      </w:r>
    </w:p>
    <w:p w14:paraId="6D6B3482" w14:textId="77777777" w:rsidR="003167C7" w:rsidRPr="00A007E5" w:rsidRDefault="003167C7" w:rsidP="003167C7">
      <w:pPr>
        <w:pStyle w:val="NoSpacing"/>
        <w:jc w:val="center"/>
        <w:rPr>
          <w:rFonts w:ascii="Arial" w:hAnsi="Arial" w:cs="Arial"/>
          <w:b/>
        </w:rPr>
      </w:pPr>
      <w:r w:rsidRPr="00A007E5">
        <w:rPr>
          <w:rFonts w:ascii="Arial" w:hAnsi="Arial" w:cs="Arial"/>
          <w:b/>
        </w:rPr>
        <w:t>First Aid Policy</w:t>
      </w:r>
    </w:p>
    <w:p w14:paraId="4BAAAAE7" w14:textId="77777777" w:rsidR="003167C7" w:rsidRDefault="003167C7" w:rsidP="00724C39">
      <w:pPr>
        <w:jc w:val="both"/>
        <w:rPr>
          <w:rFonts w:ascii="Arial" w:hAnsi="Arial" w:cs="Arial"/>
        </w:rPr>
      </w:pPr>
    </w:p>
    <w:p w14:paraId="5EA321A6" w14:textId="1260A041" w:rsidR="00C33AD9" w:rsidRPr="003167C7" w:rsidRDefault="00C33AD9" w:rsidP="003167C7">
      <w:pPr>
        <w:pStyle w:val="ListParagraph"/>
        <w:numPr>
          <w:ilvl w:val="0"/>
          <w:numId w:val="3"/>
        </w:numPr>
        <w:ind w:hanging="720"/>
        <w:jc w:val="both"/>
        <w:rPr>
          <w:rFonts w:ascii="Arial" w:hAnsi="Arial" w:cs="Arial"/>
        </w:rPr>
      </w:pPr>
      <w:r w:rsidRPr="003167C7">
        <w:rPr>
          <w:rFonts w:ascii="Arial" w:hAnsi="Arial" w:cs="Arial"/>
        </w:rPr>
        <w:t>Childcare Services at Queen’s is committed to the ensuring the Health and Wellbeing of all the children, staff and visitor’s attending the setting.</w:t>
      </w:r>
    </w:p>
    <w:p w14:paraId="334ECD53" w14:textId="43163F35" w:rsidR="00C427F5" w:rsidRPr="00724C39" w:rsidRDefault="0081732C" w:rsidP="003167C7">
      <w:pPr>
        <w:ind w:left="720"/>
        <w:jc w:val="both"/>
        <w:rPr>
          <w:rFonts w:ascii="Arial" w:hAnsi="Arial" w:cs="Arial"/>
        </w:rPr>
      </w:pPr>
      <w:r w:rsidRPr="00724C39">
        <w:rPr>
          <w:rFonts w:ascii="Arial" w:hAnsi="Arial" w:cs="Arial"/>
        </w:rPr>
        <w:t>A Risk Assessment</w:t>
      </w:r>
      <w:r w:rsidR="00C33AD9" w:rsidRPr="00724C39">
        <w:rPr>
          <w:rFonts w:ascii="Arial" w:hAnsi="Arial" w:cs="Arial"/>
        </w:rPr>
        <w:t xml:space="preserve"> </w:t>
      </w:r>
      <w:r w:rsidRPr="00724C39">
        <w:rPr>
          <w:rFonts w:ascii="Arial" w:hAnsi="Arial" w:cs="Arial"/>
        </w:rPr>
        <w:t xml:space="preserve">will be completed to assess the number of First Aid </w:t>
      </w:r>
      <w:r w:rsidR="00C427F5" w:rsidRPr="00724C39">
        <w:rPr>
          <w:rFonts w:ascii="Arial" w:hAnsi="Arial" w:cs="Arial"/>
        </w:rPr>
        <w:t xml:space="preserve">Boxes required for </w:t>
      </w:r>
      <w:r w:rsidR="00BF6214">
        <w:rPr>
          <w:rFonts w:ascii="Arial" w:hAnsi="Arial" w:cs="Arial"/>
        </w:rPr>
        <w:t xml:space="preserve">the </w:t>
      </w:r>
      <w:r w:rsidR="00C427F5" w:rsidRPr="00724C39">
        <w:rPr>
          <w:rFonts w:ascii="Arial" w:hAnsi="Arial" w:cs="Arial"/>
        </w:rPr>
        <w:t>setting and the contents of the First Aid Boxes will be reviewed annually. The First Aid Boxes will be restocked after each use to ensure that they are ready for use.</w:t>
      </w:r>
    </w:p>
    <w:p w14:paraId="7127B1D5" w14:textId="77777777" w:rsidR="00C427F5" w:rsidRPr="00724C39" w:rsidRDefault="00C427F5" w:rsidP="003167C7">
      <w:pPr>
        <w:ind w:firstLine="720"/>
        <w:jc w:val="both"/>
        <w:rPr>
          <w:rFonts w:ascii="Arial" w:hAnsi="Arial" w:cs="Arial"/>
        </w:rPr>
      </w:pPr>
      <w:r w:rsidRPr="00724C39">
        <w:rPr>
          <w:rFonts w:ascii="Arial" w:hAnsi="Arial" w:cs="Arial"/>
        </w:rPr>
        <w:t>This Policy will be included within the Risk Assessment.</w:t>
      </w:r>
    </w:p>
    <w:p w14:paraId="1ADE1990" w14:textId="77777777" w:rsidR="004A06F1" w:rsidRPr="00724C39" w:rsidRDefault="004A06F1" w:rsidP="003167C7">
      <w:pPr>
        <w:ind w:left="720"/>
        <w:jc w:val="both"/>
        <w:rPr>
          <w:rFonts w:ascii="Arial" w:hAnsi="Arial" w:cs="Arial"/>
        </w:rPr>
      </w:pPr>
      <w:r w:rsidRPr="00724C39">
        <w:rPr>
          <w:rFonts w:ascii="Arial" w:hAnsi="Arial" w:cs="Arial"/>
        </w:rPr>
        <w:t>Risk Assessments are conducted daily of the premises and operational activities are reviewed annually</w:t>
      </w:r>
      <w:r w:rsidR="00F534D8" w:rsidRPr="00724C39">
        <w:rPr>
          <w:rFonts w:ascii="Arial" w:hAnsi="Arial" w:cs="Arial"/>
        </w:rPr>
        <w:t xml:space="preserve">. </w:t>
      </w:r>
    </w:p>
    <w:p w14:paraId="5587736A" w14:textId="0AE8FFFD" w:rsidR="000542D8" w:rsidRPr="00724C39" w:rsidRDefault="00C427F5" w:rsidP="003167C7">
      <w:pPr>
        <w:ind w:left="720"/>
        <w:jc w:val="both"/>
        <w:rPr>
          <w:rFonts w:ascii="Arial" w:hAnsi="Arial" w:cs="Arial"/>
        </w:rPr>
      </w:pPr>
      <w:r w:rsidRPr="00724C39">
        <w:rPr>
          <w:rFonts w:ascii="Arial" w:hAnsi="Arial" w:cs="Arial"/>
        </w:rPr>
        <w:t xml:space="preserve">We have </w:t>
      </w:r>
      <w:r w:rsidR="00A007E5">
        <w:rPr>
          <w:rFonts w:ascii="Arial" w:hAnsi="Arial" w:cs="Arial"/>
        </w:rPr>
        <w:t>2</w:t>
      </w:r>
      <w:r w:rsidRPr="00724C39">
        <w:rPr>
          <w:rFonts w:ascii="Arial" w:hAnsi="Arial" w:cs="Arial"/>
        </w:rPr>
        <w:t xml:space="preserve"> staff who are qualified in First Aid at Work and </w:t>
      </w:r>
      <w:r w:rsidR="00BF6214">
        <w:rPr>
          <w:rFonts w:ascii="Arial" w:hAnsi="Arial" w:cs="Arial"/>
        </w:rPr>
        <w:t>16</w:t>
      </w:r>
      <w:r w:rsidRPr="00724C39">
        <w:rPr>
          <w:rFonts w:ascii="Arial" w:hAnsi="Arial" w:cs="Arial"/>
        </w:rPr>
        <w:t xml:space="preserve"> staff who are qualified in Paediatric First Aid</w:t>
      </w:r>
      <w:r w:rsidR="000542D8" w:rsidRPr="00724C39">
        <w:rPr>
          <w:rFonts w:ascii="Arial" w:hAnsi="Arial" w:cs="Arial"/>
        </w:rPr>
        <w:t xml:space="preserve"> and these qualifications will be maintained with appropriate ongoing training</w:t>
      </w:r>
      <w:r w:rsidRPr="00724C39">
        <w:rPr>
          <w:rFonts w:ascii="Arial" w:hAnsi="Arial" w:cs="Arial"/>
        </w:rPr>
        <w:t>.</w:t>
      </w:r>
    </w:p>
    <w:p w14:paraId="48639C00" w14:textId="77777777" w:rsidR="000542D8" w:rsidRPr="00724C39" w:rsidRDefault="000542D8" w:rsidP="003167C7">
      <w:pPr>
        <w:ind w:left="720"/>
        <w:jc w:val="both"/>
        <w:rPr>
          <w:rFonts w:ascii="Arial" w:hAnsi="Arial" w:cs="Arial"/>
        </w:rPr>
      </w:pPr>
      <w:r w:rsidRPr="00724C39">
        <w:rPr>
          <w:rFonts w:ascii="Arial" w:hAnsi="Arial" w:cs="Arial"/>
        </w:rPr>
        <w:t>In the event of an accident the procedure should be followed as is outlined within The Accidents and Allergies Policy.</w:t>
      </w:r>
    </w:p>
    <w:p w14:paraId="30647475" w14:textId="77777777" w:rsidR="000542D8" w:rsidRPr="00724C39" w:rsidRDefault="000542D8" w:rsidP="003167C7">
      <w:pPr>
        <w:ind w:left="720"/>
        <w:jc w:val="both"/>
        <w:rPr>
          <w:rFonts w:ascii="Arial" w:hAnsi="Arial" w:cs="Arial"/>
        </w:rPr>
      </w:pPr>
      <w:r w:rsidRPr="00724C39">
        <w:rPr>
          <w:rFonts w:ascii="Arial" w:hAnsi="Arial" w:cs="Arial"/>
        </w:rPr>
        <w:t>There are separate Policies where First Aid may need to be administered</w:t>
      </w:r>
      <w:r w:rsidR="004A06F1" w:rsidRPr="00724C39">
        <w:rPr>
          <w:rFonts w:ascii="Arial" w:hAnsi="Arial" w:cs="Arial"/>
        </w:rPr>
        <w:t xml:space="preserve"> </w:t>
      </w:r>
      <w:r w:rsidRPr="00724C39">
        <w:rPr>
          <w:rFonts w:ascii="Arial" w:hAnsi="Arial" w:cs="Arial"/>
        </w:rPr>
        <w:t xml:space="preserve">which give procedures to be followed: </w:t>
      </w:r>
      <w:r w:rsidR="004A06F1" w:rsidRPr="00724C39">
        <w:rPr>
          <w:rFonts w:ascii="Arial" w:hAnsi="Arial" w:cs="Arial"/>
        </w:rPr>
        <w:t xml:space="preserve">  </w:t>
      </w:r>
    </w:p>
    <w:p w14:paraId="18D478C9" w14:textId="77777777" w:rsidR="004A06F1" w:rsidRPr="00724C39" w:rsidRDefault="004A06F1" w:rsidP="004A06F1">
      <w:pPr>
        <w:pStyle w:val="ListParagraph"/>
        <w:numPr>
          <w:ilvl w:val="0"/>
          <w:numId w:val="1"/>
        </w:numPr>
        <w:rPr>
          <w:rFonts w:ascii="Arial" w:hAnsi="Arial" w:cs="Arial"/>
        </w:rPr>
      </w:pPr>
      <w:r w:rsidRPr="00724C39">
        <w:rPr>
          <w:rFonts w:ascii="Arial" w:hAnsi="Arial" w:cs="Arial"/>
        </w:rPr>
        <w:t>Road Traffic Accident Policy</w:t>
      </w:r>
    </w:p>
    <w:p w14:paraId="2A2A670D" w14:textId="77777777" w:rsidR="004A06F1" w:rsidRPr="00724C39" w:rsidRDefault="004A06F1" w:rsidP="004A06F1">
      <w:pPr>
        <w:pStyle w:val="ListParagraph"/>
        <w:numPr>
          <w:ilvl w:val="0"/>
          <w:numId w:val="1"/>
        </w:numPr>
        <w:rPr>
          <w:rFonts w:ascii="Arial" w:hAnsi="Arial" w:cs="Arial"/>
        </w:rPr>
      </w:pPr>
      <w:r w:rsidRPr="00724C39">
        <w:rPr>
          <w:rFonts w:ascii="Arial" w:hAnsi="Arial" w:cs="Arial"/>
        </w:rPr>
        <w:t>Evacuation Policy including Fire and Major Incident</w:t>
      </w:r>
    </w:p>
    <w:p w14:paraId="37C021C2" w14:textId="77777777" w:rsidR="004A06F1" w:rsidRPr="00724C39" w:rsidRDefault="004A06F1" w:rsidP="004A06F1">
      <w:pPr>
        <w:pStyle w:val="ListParagraph"/>
        <w:numPr>
          <w:ilvl w:val="0"/>
          <w:numId w:val="1"/>
        </w:numPr>
        <w:rPr>
          <w:rFonts w:ascii="Arial" w:hAnsi="Arial" w:cs="Arial"/>
        </w:rPr>
      </w:pPr>
      <w:r w:rsidRPr="00724C39">
        <w:rPr>
          <w:rFonts w:ascii="Arial" w:hAnsi="Arial" w:cs="Arial"/>
        </w:rPr>
        <w:t>Management of Emergencies</w:t>
      </w:r>
    </w:p>
    <w:p w14:paraId="60DBE69E" w14:textId="77777777" w:rsidR="004A06F1" w:rsidRPr="00724C39" w:rsidRDefault="004A06F1" w:rsidP="004A06F1">
      <w:pPr>
        <w:pStyle w:val="ListParagraph"/>
        <w:numPr>
          <w:ilvl w:val="0"/>
          <w:numId w:val="1"/>
        </w:numPr>
        <w:rPr>
          <w:rFonts w:ascii="Arial" w:hAnsi="Arial" w:cs="Arial"/>
        </w:rPr>
      </w:pPr>
      <w:r w:rsidRPr="00724C39">
        <w:rPr>
          <w:rFonts w:ascii="Arial" w:hAnsi="Arial" w:cs="Arial"/>
        </w:rPr>
        <w:t>Infection Prevention and Control</w:t>
      </w:r>
    </w:p>
    <w:p w14:paraId="6F2B1EC0" w14:textId="77777777" w:rsidR="004A06F1" w:rsidRPr="00724C39" w:rsidRDefault="004A06F1" w:rsidP="004A06F1">
      <w:pPr>
        <w:pStyle w:val="ListParagraph"/>
        <w:numPr>
          <w:ilvl w:val="0"/>
          <w:numId w:val="1"/>
        </w:numPr>
        <w:rPr>
          <w:rFonts w:ascii="Arial" w:hAnsi="Arial" w:cs="Arial"/>
        </w:rPr>
      </w:pPr>
      <w:r w:rsidRPr="00724C39">
        <w:rPr>
          <w:rFonts w:ascii="Arial" w:hAnsi="Arial" w:cs="Arial"/>
        </w:rPr>
        <w:t>Recording</w:t>
      </w:r>
    </w:p>
    <w:p w14:paraId="6447A668" w14:textId="77777777" w:rsidR="004A06F1" w:rsidRPr="00724C39" w:rsidRDefault="004A06F1" w:rsidP="004A06F1">
      <w:pPr>
        <w:pStyle w:val="ListParagraph"/>
        <w:numPr>
          <w:ilvl w:val="0"/>
          <w:numId w:val="1"/>
        </w:numPr>
        <w:rPr>
          <w:rFonts w:ascii="Arial" w:hAnsi="Arial" w:cs="Arial"/>
        </w:rPr>
      </w:pPr>
      <w:r w:rsidRPr="00724C39">
        <w:rPr>
          <w:rFonts w:ascii="Arial" w:hAnsi="Arial" w:cs="Arial"/>
        </w:rPr>
        <w:t>Reporting Adverse and Untoward Incidents</w:t>
      </w:r>
    </w:p>
    <w:p w14:paraId="2BC7CAF6" w14:textId="77777777" w:rsidR="004A06F1" w:rsidRPr="00724C39" w:rsidRDefault="004A06F1" w:rsidP="003167C7">
      <w:pPr>
        <w:ind w:firstLine="720"/>
        <w:rPr>
          <w:rFonts w:ascii="Arial" w:hAnsi="Arial" w:cs="Arial"/>
        </w:rPr>
      </w:pPr>
      <w:r w:rsidRPr="00724C39">
        <w:rPr>
          <w:rFonts w:ascii="Arial" w:hAnsi="Arial" w:cs="Arial"/>
        </w:rPr>
        <w:t>First Aid Box Contents</w:t>
      </w:r>
      <w:r w:rsidR="00F534D8" w:rsidRPr="00724C39">
        <w:rPr>
          <w:rFonts w:ascii="Arial" w:hAnsi="Arial" w:cs="Arial"/>
        </w:rPr>
        <w:t>:</w:t>
      </w:r>
    </w:p>
    <w:p w14:paraId="2AC1F76A" w14:textId="27B14C27" w:rsidR="004A06F1" w:rsidRPr="00724C39" w:rsidRDefault="004A06F1" w:rsidP="004A06F1">
      <w:pPr>
        <w:pStyle w:val="ListParagraph"/>
        <w:numPr>
          <w:ilvl w:val="0"/>
          <w:numId w:val="2"/>
        </w:numPr>
        <w:rPr>
          <w:rFonts w:ascii="Arial" w:hAnsi="Arial" w:cs="Arial"/>
        </w:rPr>
      </w:pPr>
      <w:r w:rsidRPr="00724C39">
        <w:rPr>
          <w:rFonts w:ascii="Arial" w:hAnsi="Arial" w:cs="Arial"/>
        </w:rPr>
        <w:t>Leaflet giving First A</w:t>
      </w:r>
      <w:r w:rsidR="00BF6214">
        <w:rPr>
          <w:rFonts w:ascii="Arial" w:hAnsi="Arial" w:cs="Arial"/>
        </w:rPr>
        <w:t>i</w:t>
      </w:r>
      <w:r w:rsidRPr="00724C39">
        <w:rPr>
          <w:rFonts w:ascii="Arial" w:hAnsi="Arial" w:cs="Arial"/>
        </w:rPr>
        <w:t>d Guidance</w:t>
      </w:r>
    </w:p>
    <w:p w14:paraId="6E3D7240" w14:textId="77777777" w:rsidR="004A06F1" w:rsidRPr="00724C39" w:rsidRDefault="00F534D8" w:rsidP="004A06F1">
      <w:pPr>
        <w:pStyle w:val="ListParagraph"/>
        <w:numPr>
          <w:ilvl w:val="0"/>
          <w:numId w:val="2"/>
        </w:numPr>
        <w:rPr>
          <w:rFonts w:ascii="Arial" w:hAnsi="Arial" w:cs="Arial"/>
        </w:rPr>
      </w:pPr>
      <w:r w:rsidRPr="00724C39">
        <w:rPr>
          <w:rFonts w:ascii="Arial" w:hAnsi="Arial" w:cs="Arial"/>
        </w:rPr>
        <w:t xml:space="preserve">Hypo- allergenic plasters (or micropore tape and </w:t>
      </w:r>
      <w:proofErr w:type="spellStart"/>
      <w:r w:rsidRPr="00724C39">
        <w:rPr>
          <w:rFonts w:ascii="Arial" w:hAnsi="Arial" w:cs="Arial"/>
        </w:rPr>
        <w:t>melonin</w:t>
      </w:r>
      <w:proofErr w:type="spellEnd"/>
      <w:r w:rsidRPr="00724C39">
        <w:rPr>
          <w:rFonts w:ascii="Arial" w:hAnsi="Arial" w:cs="Arial"/>
        </w:rPr>
        <w:t>)</w:t>
      </w:r>
    </w:p>
    <w:p w14:paraId="4654EBCC" w14:textId="77777777" w:rsidR="00F534D8" w:rsidRPr="00724C39" w:rsidRDefault="00F534D8" w:rsidP="004A06F1">
      <w:pPr>
        <w:pStyle w:val="ListParagraph"/>
        <w:numPr>
          <w:ilvl w:val="0"/>
          <w:numId w:val="2"/>
        </w:numPr>
        <w:rPr>
          <w:rFonts w:ascii="Arial" w:hAnsi="Arial" w:cs="Arial"/>
        </w:rPr>
      </w:pPr>
      <w:r w:rsidRPr="00724C39">
        <w:rPr>
          <w:rFonts w:ascii="Arial" w:hAnsi="Arial" w:cs="Arial"/>
        </w:rPr>
        <w:t>Sterile eye pads with attachment</w:t>
      </w:r>
    </w:p>
    <w:p w14:paraId="42E6D656" w14:textId="77777777" w:rsidR="00F534D8" w:rsidRPr="00724C39" w:rsidRDefault="00F534D8" w:rsidP="004A06F1">
      <w:pPr>
        <w:pStyle w:val="ListParagraph"/>
        <w:numPr>
          <w:ilvl w:val="0"/>
          <w:numId w:val="2"/>
        </w:numPr>
        <w:rPr>
          <w:rFonts w:ascii="Arial" w:hAnsi="Arial" w:cs="Arial"/>
        </w:rPr>
      </w:pPr>
      <w:r w:rsidRPr="00724C39">
        <w:rPr>
          <w:rFonts w:ascii="Arial" w:hAnsi="Arial" w:cs="Arial"/>
        </w:rPr>
        <w:t>Cotton wool</w:t>
      </w:r>
    </w:p>
    <w:p w14:paraId="2CB98A4B" w14:textId="77777777" w:rsidR="00F534D8" w:rsidRPr="00724C39" w:rsidRDefault="00F534D8" w:rsidP="004A06F1">
      <w:pPr>
        <w:pStyle w:val="ListParagraph"/>
        <w:numPr>
          <w:ilvl w:val="0"/>
          <w:numId w:val="2"/>
        </w:numPr>
        <w:rPr>
          <w:rFonts w:ascii="Arial" w:hAnsi="Arial" w:cs="Arial"/>
        </w:rPr>
      </w:pPr>
      <w:r w:rsidRPr="00724C39">
        <w:rPr>
          <w:rFonts w:ascii="Arial" w:hAnsi="Arial" w:cs="Arial"/>
        </w:rPr>
        <w:t>Assorted Lint Dressings</w:t>
      </w:r>
    </w:p>
    <w:p w14:paraId="64FB2C0C" w14:textId="77777777" w:rsidR="00F534D8" w:rsidRPr="00724C39" w:rsidRDefault="00F534D8" w:rsidP="004A06F1">
      <w:pPr>
        <w:pStyle w:val="ListParagraph"/>
        <w:numPr>
          <w:ilvl w:val="0"/>
          <w:numId w:val="2"/>
        </w:numPr>
        <w:rPr>
          <w:rFonts w:ascii="Arial" w:hAnsi="Arial" w:cs="Arial"/>
        </w:rPr>
      </w:pPr>
      <w:r w:rsidRPr="00724C39">
        <w:rPr>
          <w:rFonts w:ascii="Arial" w:hAnsi="Arial" w:cs="Arial"/>
        </w:rPr>
        <w:t>Individually wrapped sterile unmedicated wound dressings</w:t>
      </w:r>
    </w:p>
    <w:p w14:paraId="12D5A92B" w14:textId="77777777" w:rsidR="00F534D8" w:rsidRPr="00724C39" w:rsidRDefault="00F534D8" w:rsidP="004A06F1">
      <w:pPr>
        <w:pStyle w:val="ListParagraph"/>
        <w:numPr>
          <w:ilvl w:val="0"/>
          <w:numId w:val="2"/>
        </w:numPr>
        <w:rPr>
          <w:rFonts w:ascii="Arial" w:hAnsi="Arial" w:cs="Arial"/>
        </w:rPr>
      </w:pPr>
      <w:r w:rsidRPr="00724C39">
        <w:rPr>
          <w:rFonts w:ascii="Arial" w:hAnsi="Arial" w:cs="Arial"/>
        </w:rPr>
        <w:t>Safety pins</w:t>
      </w:r>
    </w:p>
    <w:p w14:paraId="29C7A42C" w14:textId="77777777" w:rsidR="00F534D8" w:rsidRPr="00724C39" w:rsidRDefault="00F534D8" w:rsidP="004A06F1">
      <w:pPr>
        <w:pStyle w:val="ListParagraph"/>
        <w:numPr>
          <w:ilvl w:val="0"/>
          <w:numId w:val="2"/>
        </w:numPr>
        <w:rPr>
          <w:rFonts w:ascii="Arial" w:hAnsi="Arial" w:cs="Arial"/>
        </w:rPr>
      </w:pPr>
      <w:r w:rsidRPr="00724C39">
        <w:rPr>
          <w:rFonts w:ascii="Arial" w:hAnsi="Arial" w:cs="Arial"/>
        </w:rPr>
        <w:t>Crepe bandages</w:t>
      </w:r>
    </w:p>
    <w:p w14:paraId="6AF205BF" w14:textId="77777777" w:rsidR="00F534D8" w:rsidRPr="00724C39" w:rsidRDefault="00F534D8" w:rsidP="004A06F1">
      <w:pPr>
        <w:pStyle w:val="ListParagraph"/>
        <w:numPr>
          <w:ilvl w:val="0"/>
          <w:numId w:val="2"/>
        </w:numPr>
        <w:rPr>
          <w:rFonts w:ascii="Arial" w:hAnsi="Arial" w:cs="Arial"/>
        </w:rPr>
      </w:pPr>
      <w:r w:rsidRPr="00724C39">
        <w:rPr>
          <w:rFonts w:ascii="Arial" w:hAnsi="Arial" w:cs="Arial"/>
        </w:rPr>
        <w:t>Triangular bandages</w:t>
      </w:r>
    </w:p>
    <w:p w14:paraId="61D36174" w14:textId="77777777" w:rsidR="00F534D8" w:rsidRPr="00724C39" w:rsidRDefault="00F534D8" w:rsidP="004A06F1">
      <w:pPr>
        <w:pStyle w:val="ListParagraph"/>
        <w:numPr>
          <w:ilvl w:val="0"/>
          <w:numId w:val="2"/>
        </w:numPr>
        <w:rPr>
          <w:rFonts w:ascii="Arial" w:hAnsi="Arial" w:cs="Arial"/>
        </w:rPr>
      </w:pPr>
      <w:r w:rsidRPr="00724C39">
        <w:rPr>
          <w:rFonts w:ascii="Arial" w:hAnsi="Arial" w:cs="Arial"/>
        </w:rPr>
        <w:t>Scissors</w:t>
      </w:r>
    </w:p>
    <w:p w14:paraId="054E7CBB" w14:textId="77777777" w:rsidR="00F534D8" w:rsidRPr="00724C39" w:rsidRDefault="00F534D8" w:rsidP="004A06F1">
      <w:pPr>
        <w:pStyle w:val="ListParagraph"/>
        <w:numPr>
          <w:ilvl w:val="0"/>
          <w:numId w:val="2"/>
        </w:numPr>
        <w:rPr>
          <w:rFonts w:ascii="Arial" w:hAnsi="Arial" w:cs="Arial"/>
        </w:rPr>
      </w:pPr>
      <w:r w:rsidRPr="00724C39">
        <w:rPr>
          <w:rFonts w:ascii="Arial" w:hAnsi="Arial" w:cs="Arial"/>
        </w:rPr>
        <w:t>Salt and Water saline solutions</w:t>
      </w:r>
    </w:p>
    <w:p w14:paraId="2F13C064" w14:textId="77777777" w:rsidR="00F534D8" w:rsidRPr="00724C39" w:rsidRDefault="00F534D8" w:rsidP="004A06F1">
      <w:pPr>
        <w:pStyle w:val="ListParagraph"/>
        <w:numPr>
          <w:ilvl w:val="0"/>
          <w:numId w:val="2"/>
        </w:numPr>
        <w:rPr>
          <w:rFonts w:ascii="Arial" w:hAnsi="Arial" w:cs="Arial"/>
        </w:rPr>
      </w:pPr>
      <w:r w:rsidRPr="00724C39">
        <w:rPr>
          <w:rFonts w:ascii="Arial" w:hAnsi="Arial" w:cs="Arial"/>
        </w:rPr>
        <w:t>Blue plasters</w:t>
      </w:r>
    </w:p>
    <w:p w14:paraId="23C8877C" w14:textId="77777777" w:rsidR="00F534D8" w:rsidRPr="00724C39" w:rsidRDefault="00F534D8" w:rsidP="004A06F1">
      <w:pPr>
        <w:pStyle w:val="ListParagraph"/>
        <w:numPr>
          <w:ilvl w:val="0"/>
          <w:numId w:val="2"/>
        </w:numPr>
        <w:rPr>
          <w:rFonts w:ascii="Arial" w:hAnsi="Arial" w:cs="Arial"/>
        </w:rPr>
      </w:pPr>
      <w:r w:rsidRPr="00724C39">
        <w:rPr>
          <w:rFonts w:ascii="Arial" w:hAnsi="Arial" w:cs="Arial"/>
        </w:rPr>
        <w:t>Disposable latex free gloves</w:t>
      </w:r>
    </w:p>
    <w:p w14:paraId="5F025AA4" w14:textId="77777777" w:rsidR="00C33AD9" w:rsidRPr="00724C39" w:rsidRDefault="00F534D8" w:rsidP="00724C39">
      <w:pPr>
        <w:pStyle w:val="ListParagraph"/>
        <w:numPr>
          <w:ilvl w:val="0"/>
          <w:numId w:val="2"/>
        </w:numPr>
        <w:rPr>
          <w:rFonts w:ascii="Arial" w:hAnsi="Arial" w:cs="Arial"/>
        </w:rPr>
      </w:pPr>
      <w:r w:rsidRPr="00724C39">
        <w:rPr>
          <w:rFonts w:ascii="Arial" w:hAnsi="Arial" w:cs="Arial"/>
        </w:rPr>
        <w:t>Fever/scan thermometer</w:t>
      </w:r>
      <w:r w:rsidR="00C427F5" w:rsidRPr="00724C39">
        <w:rPr>
          <w:rFonts w:ascii="Arial" w:hAnsi="Arial" w:cs="Arial"/>
        </w:rPr>
        <w:t xml:space="preserve">    </w:t>
      </w:r>
    </w:p>
    <w:sectPr w:rsidR="00C33AD9" w:rsidRPr="00724C39" w:rsidSect="003167C7">
      <w:footerReference w:type="default" r:id="rId7"/>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CC5AD" w14:textId="77777777" w:rsidR="005158DE" w:rsidRDefault="005158DE" w:rsidP="00724C39">
      <w:pPr>
        <w:spacing w:after="0" w:line="240" w:lineRule="auto"/>
      </w:pPr>
      <w:r>
        <w:separator/>
      </w:r>
    </w:p>
  </w:endnote>
  <w:endnote w:type="continuationSeparator" w:id="0">
    <w:p w14:paraId="1DDDF945" w14:textId="77777777" w:rsidR="005158DE" w:rsidRDefault="005158DE" w:rsidP="00724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548D0" w14:textId="1615AA9F" w:rsidR="006F1898" w:rsidRPr="00BF6214" w:rsidRDefault="00BF6214">
    <w:pPr>
      <w:pStyle w:val="Footer"/>
      <w:rPr>
        <w:rFonts w:ascii="Arial" w:hAnsi="Arial" w:cs="Arial"/>
      </w:rPr>
    </w:pPr>
    <w:r w:rsidRPr="00BF6214">
      <w:rPr>
        <w:rFonts w:ascii="Arial" w:hAnsi="Arial" w:cs="Arial"/>
      </w:rPr>
      <w:t xml:space="preserve">Reviewed: </w:t>
    </w:r>
    <w:r w:rsidR="003167C7">
      <w:rPr>
        <w:rFonts w:ascii="Arial" w:hAnsi="Arial" w:cs="Arial"/>
      </w:rPr>
      <w:t>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8A524" w14:textId="77777777" w:rsidR="005158DE" w:rsidRDefault="005158DE" w:rsidP="00724C39">
      <w:pPr>
        <w:spacing w:after="0" w:line="240" w:lineRule="auto"/>
      </w:pPr>
      <w:r>
        <w:separator/>
      </w:r>
    </w:p>
  </w:footnote>
  <w:footnote w:type="continuationSeparator" w:id="0">
    <w:p w14:paraId="3BBADBD7" w14:textId="77777777" w:rsidR="005158DE" w:rsidRDefault="005158DE" w:rsidP="00724C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E779E"/>
    <w:multiLevelType w:val="hybridMultilevel"/>
    <w:tmpl w:val="77766A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C96488"/>
    <w:multiLevelType w:val="hybridMultilevel"/>
    <w:tmpl w:val="E3C245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08177B0"/>
    <w:multiLevelType w:val="hybridMultilevel"/>
    <w:tmpl w:val="E2D491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65695241">
    <w:abstractNumId w:val="2"/>
  </w:num>
  <w:num w:numId="2" w16cid:durableId="81267082">
    <w:abstractNumId w:val="1"/>
  </w:num>
  <w:num w:numId="3" w16cid:durableId="1988436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AD9"/>
    <w:rsid w:val="000542D8"/>
    <w:rsid w:val="000A2799"/>
    <w:rsid w:val="0025163D"/>
    <w:rsid w:val="003167C7"/>
    <w:rsid w:val="00487A81"/>
    <w:rsid w:val="004A06F1"/>
    <w:rsid w:val="005158DE"/>
    <w:rsid w:val="00617EDA"/>
    <w:rsid w:val="006F1898"/>
    <w:rsid w:val="00724C39"/>
    <w:rsid w:val="0076628D"/>
    <w:rsid w:val="0081732C"/>
    <w:rsid w:val="00983C8C"/>
    <w:rsid w:val="00A007E5"/>
    <w:rsid w:val="00BF6214"/>
    <w:rsid w:val="00C33AD9"/>
    <w:rsid w:val="00C427F5"/>
    <w:rsid w:val="00D706FC"/>
    <w:rsid w:val="00DA442C"/>
    <w:rsid w:val="00F53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40DAC"/>
  <w15:docId w15:val="{0BE4B4DC-87AA-4528-BE6F-3FD0ABDD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6F1"/>
    <w:pPr>
      <w:ind w:left="720"/>
      <w:contextualSpacing/>
    </w:pPr>
  </w:style>
  <w:style w:type="paragraph" w:styleId="Header">
    <w:name w:val="header"/>
    <w:basedOn w:val="Normal"/>
    <w:link w:val="HeaderChar"/>
    <w:uiPriority w:val="99"/>
    <w:unhideWhenUsed/>
    <w:rsid w:val="00724C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C39"/>
  </w:style>
  <w:style w:type="paragraph" w:styleId="Footer">
    <w:name w:val="footer"/>
    <w:basedOn w:val="Normal"/>
    <w:link w:val="FooterChar"/>
    <w:uiPriority w:val="99"/>
    <w:unhideWhenUsed/>
    <w:rsid w:val="00724C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4C39"/>
  </w:style>
  <w:style w:type="paragraph" w:styleId="BalloonText">
    <w:name w:val="Balloon Text"/>
    <w:basedOn w:val="Normal"/>
    <w:link w:val="BalloonTextChar"/>
    <w:uiPriority w:val="99"/>
    <w:semiHidden/>
    <w:unhideWhenUsed/>
    <w:rsid w:val="00724C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C39"/>
    <w:rPr>
      <w:rFonts w:ascii="Tahoma" w:hAnsi="Tahoma" w:cs="Tahoma"/>
      <w:sz w:val="16"/>
      <w:szCs w:val="16"/>
    </w:rPr>
  </w:style>
  <w:style w:type="paragraph" w:styleId="NoSpacing">
    <w:name w:val="No Spacing"/>
    <w:uiPriority w:val="1"/>
    <w:qFormat/>
    <w:rsid w:val="00A007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Scott Gilliland</cp:lastModifiedBy>
  <cp:revision>10</cp:revision>
  <dcterms:created xsi:type="dcterms:W3CDTF">2015-11-05T12:22:00Z</dcterms:created>
  <dcterms:modified xsi:type="dcterms:W3CDTF">2023-01-27T15:06:00Z</dcterms:modified>
</cp:coreProperties>
</file>