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54B2" w14:textId="77777777" w:rsidR="00591540" w:rsidRPr="00EF5C63" w:rsidRDefault="00591540" w:rsidP="00591540">
      <w:pPr>
        <w:jc w:val="center"/>
        <w:rPr>
          <w:rFonts w:ascii="Arial" w:hAnsi="Arial" w:cs="Arial"/>
          <w:b/>
          <w:bCs/>
        </w:rPr>
      </w:pPr>
      <w:r w:rsidRPr="00EF5C63">
        <w:rPr>
          <w:rFonts w:ascii="Arial" w:hAnsi="Arial" w:cs="Arial"/>
          <w:b/>
          <w:bCs/>
        </w:rPr>
        <w:t>QUEEN’S UNIVERSITY BELFAST</w:t>
      </w:r>
    </w:p>
    <w:p w14:paraId="7AC454B3" w14:textId="77777777" w:rsidR="00591540" w:rsidRDefault="00591540" w:rsidP="0059154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</w:t>
      </w:r>
    </w:p>
    <w:p w14:paraId="7AC454B4" w14:textId="77777777" w:rsidR="00591540" w:rsidRPr="00EF5C63" w:rsidRDefault="00591540" w:rsidP="00591540">
      <w:pPr>
        <w:spacing w:after="0"/>
        <w:jc w:val="center"/>
        <w:rPr>
          <w:rFonts w:ascii="Arial" w:hAnsi="Arial" w:cs="Arial"/>
          <w:bCs/>
        </w:rPr>
      </w:pPr>
      <w:r w:rsidRPr="00EF5C63">
        <w:rPr>
          <w:rFonts w:ascii="Arial" w:hAnsi="Arial" w:cs="Arial"/>
          <w:bCs/>
        </w:rPr>
        <w:t>Childcare Services</w:t>
      </w:r>
    </w:p>
    <w:p w14:paraId="7AC454B5" w14:textId="77777777" w:rsidR="00591540" w:rsidRDefault="00200B32" w:rsidP="0059154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</w:t>
      </w:r>
      <w:r w:rsidR="00591540">
        <w:rPr>
          <w:rFonts w:ascii="Arial" w:hAnsi="Arial" w:cs="Arial"/>
          <w:sz w:val="20"/>
          <w:szCs w:val="20"/>
        </w:rPr>
        <w:t>_____________________</w:t>
      </w:r>
    </w:p>
    <w:p w14:paraId="7AC454B6" w14:textId="77777777" w:rsidR="00591540" w:rsidRDefault="00200B32" w:rsidP="005915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</w:t>
      </w:r>
    </w:p>
    <w:p w14:paraId="7AC454B7" w14:textId="6EB0D6CC" w:rsidR="00200B32" w:rsidRPr="00AC1166" w:rsidRDefault="00200B32" w:rsidP="00200B32">
      <w:pPr>
        <w:jc w:val="center"/>
        <w:rPr>
          <w:rFonts w:ascii="Arial" w:hAnsi="Arial" w:cs="Arial"/>
          <w:b/>
        </w:rPr>
      </w:pPr>
      <w:r w:rsidRPr="00AC1166">
        <w:rPr>
          <w:rFonts w:ascii="Arial" w:hAnsi="Arial" w:cs="Arial"/>
          <w:b/>
        </w:rPr>
        <w:t>Procedure for dealing with a disclosure from a child</w:t>
      </w:r>
      <w:r w:rsidR="00257365">
        <w:rPr>
          <w:rFonts w:ascii="Arial" w:hAnsi="Arial" w:cs="Arial"/>
          <w:b/>
        </w:rPr>
        <w:t xml:space="preserve"> </w:t>
      </w:r>
      <w:r w:rsidRPr="00AC1166">
        <w:rPr>
          <w:rFonts w:ascii="Arial" w:hAnsi="Arial" w:cs="Arial"/>
          <w:b/>
        </w:rPr>
        <w:t>/</w:t>
      </w:r>
      <w:r w:rsidR="00257365">
        <w:rPr>
          <w:rFonts w:ascii="Arial" w:hAnsi="Arial" w:cs="Arial"/>
          <w:b/>
        </w:rPr>
        <w:t xml:space="preserve"> </w:t>
      </w:r>
      <w:r w:rsidRPr="00AC1166">
        <w:rPr>
          <w:rFonts w:ascii="Arial" w:hAnsi="Arial" w:cs="Arial"/>
          <w:b/>
        </w:rPr>
        <w:t>young person</w:t>
      </w:r>
    </w:p>
    <w:p w14:paraId="7AC454B9" w14:textId="77777777" w:rsidR="004331C7" w:rsidRPr="004331C7" w:rsidRDefault="004331C7" w:rsidP="004331C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AC454BA" w14:textId="1618FA96" w:rsidR="004E3392" w:rsidRPr="00C0513A" w:rsidRDefault="004E3392" w:rsidP="00C0513A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C0513A">
        <w:rPr>
          <w:rFonts w:ascii="Arial" w:hAnsi="Arial" w:cs="Arial"/>
        </w:rPr>
        <w:t>Where a child / young person makes a disclosure to a member of staff, the following guidelines, as far as is reasonably possible should be followed.</w:t>
      </w:r>
    </w:p>
    <w:p w14:paraId="7AC454BB" w14:textId="77777777" w:rsidR="004E3392" w:rsidRPr="00213E23" w:rsidRDefault="004E3392" w:rsidP="00C0513A">
      <w:pPr>
        <w:ind w:left="567"/>
        <w:jc w:val="both"/>
        <w:rPr>
          <w:rFonts w:ascii="Arial" w:hAnsi="Arial" w:cs="Arial"/>
        </w:rPr>
      </w:pPr>
      <w:r w:rsidRPr="00213E23">
        <w:rPr>
          <w:rFonts w:ascii="Arial" w:hAnsi="Arial" w:cs="Arial"/>
        </w:rPr>
        <w:t>That member of staff should:</w:t>
      </w:r>
    </w:p>
    <w:p w14:paraId="7AC454BC" w14:textId="23A82C17" w:rsidR="004E3392" w:rsidRPr="00213E23" w:rsidRDefault="004E3392" w:rsidP="004C46AC">
      <w:pPr>
        <w:pStyle w:val="ListParagraph"/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 w:rsidRPr="00213E23">
        <w:rPr>
          <w:rFonts w:ascii="Arial" w:hAnsi="Arial" w:cs="Arial"/>
        </w:rPr>
        <w:t>Listen to the child/young person calmly and objectively.</w:t>
      </w:r>
    </w:p>
    <w:p w14:paraId="7AC454BD" w14:textId="4AF80C0F" w:rsidR="004E3392" w:rsidRPr="00213E23" w:rsidRDefault="004E3392" w:rsidP="004C46AC">
      <w:pPr>
        <w:pStyle w:val="ListParagraph"/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 w:rsidRPr="00213E23">
        <w:rPr>
          <w:rFonts w:ascii="Arial" w:hAnsi="Arial" w:cs="Arial"/>
        </w:rPr>
        <w:t>Offer reassurance / support to the child / young person.</w:t>
      </w:r>
    </w:p>
    <w:p w14:paraId="7AC454BE" w14:textId="28F389AC" w:rsidR="004E3392" w:rsidRPr="00213E23" w:rsidRDefault="004E3392" w:rsidP="004C46AC">
      <w:pPr>
        <w:pStyle w:val="ListParagraph"/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 w:rsidRPr="00213E23">
        <w:rPr>
          <w:rFonts w:ascii="Arial" w:hAnsi="Arial" w:cs="Arial"/>
        </w:rPr>
        <w:t>Do not directly question the child / young person or use leading language.</w:t>
      </w:r>
    </w:p>
    <w:p w14:paraId="7AC454BF" w14:textId="21F54661" w:rsidR="004E3392" w:rsidRPr="00213E23" w:rsidRDefault="004E3392" w:rsidP="004C46AC">
      <w:pPr>
        <w:pStyle w:val="ListParagraph"/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 w:rsidRPr="00213E23">
        <w:rPr>
          <w:rFonts w:ascii="Arial" w:hAnsi="Arial" w:cs="Arial"/>
        </w:rPr>
        <w:t>Only ask questions for clarity.</w:t>
      </w:r>
    </w:p>
    <w:p w14:paraId="7AC454C0" w14:textId="5999C83C" w:rsidR="004E3392" w:rsidRPr="00213E23" w:rsidRDefault="004E3392" w:rsidP="004C46AC">
      <w:pPr>
        <w:pStyle w:val="ListParagraph"/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 w:rsidRPr="00213E23">
        <w:rPr>
          <w:rFonts w:ascii="Arial" w:hAnsi="Arial" w:cs="Arial"/>
        </w:rPr>
        <w:t>Never stop a child / young person, who is freely recalling significant events, but do not encourage the child</w:t>
      </w:r>
      <w:r w:rsidR="00257365">
        <w:rPr>
          <w:rFonts w:ascii="Arial" w:hAnsi="Arial" w:cs="Arial"/>
        </w:rPr>
        <w:t xml:space="preserve"> </w:t>
      </w:r>
      <w:r w:rsidRPr="00213E23">
        <w:rPr>
          <w:rFonts w:ascii="Arial" w:hAnsi="Arial" w:cs="Arial"/>
        </w:rPr>
        <w:t>/</w:t>
      </w:r>
      <w:r w:rsidR="00257365">
        <w:rPr>
          <w:rFonts w:ascii="Arial" w:hAnsi="Arial" w:cs="Arial"/>
        </w:rPr>
        <w:t xml:space="preserve"> </w:t>
      </w:r>
      <w:r w:rsidRPr="00213E23">
        <w:rPr>
          <w:rFonts w:ascii="Arial" w:hAnsi="Arial" w:cs="Arial"/>
        </w:rPr>
        <w:t>young person to tell you more than they wish to but allow the child / young person to continue at their own pace.</w:t>
      </w:r>
    </w:p>
    <w:p w14:paraId="7AC454C1" w14:textId="7BA38D32" w:rsidR="004E3392" w:rsidRPr="00213E23" w:rsidRDefault="004E3392" w:rsidP="004C46AC">
      <w:pPr>
        <w:pStyle w:val="ListParagraph"/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 w:rsidRPr="00213E23">
        <w:rPr>
          <w:rFonts w:ascii="Arial" w:hAnsi="Arial" w:cs="Arial"/>
        </w:rPr>
        <w:t xml:space="preserve">Follow child Protection Policy to record an account of the disclosure / conversation immediately.  Ensure dates, </w:t>
      </w:r>
      <w:proofErr w:type="gramStart"/>
      <w:r w:rsidRPr="00213E23">
        <w:rPr>
          <w:rFonts w:ascii="Arial" w:hAnsi="Arial" w:cs="Arial"/>
        </w:rPr>
        <w:t>times</w:t>
      </w:r>
      <w:proofErr w:type="gramEnd"/>
      <w:r w:rsidRPr="00213E23">
        <w:rPr>
          <w:rFonts w:ascii="Arial" w:hAnsi="Arial" w:cs="Arial"/>
        </w:rPr>
        <w:t xml:space="preserve"> and details of anyone else present are clearly recorded.</w:t>
      </w:r>
    </w:p>
    <w:p w14:paraId="7AC454C2" w14:textId="4C6CAA7A" w:rsidR="004E3392" w:rsidRPr="00213E23" w:rsidRDefault="004E3392" w:rsidP="004C46AC">
      <w:pPr>
        <w:pStyle w:val="ListParagraph"/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 w:rsidRPr="00213E23">
        <w:rPr>
          <w:rFonts w:ascii="Arial" w:hAnsi="Arial" w:cs="Arial"/>
        </w:rPr>
        <w:t>Ensure this documentation is signed and hand the document to the Designated Child Protection Officer.</w:t>
      </w:r>
    </w:p>
    <w:p w14:paraId="7AC454C3" w14:textId="7FD4F923" w:rsidR="004E3392" w:rsidRPr="00213E23" w:rsidRDefault="004E3392" w:rsidP="004C46AC">
      <w:pPr>
        <w:pStyle w:val="ListParagraph"/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 w:rsidRPr="00213E23">
        <w:rPr>
          <w:rFonts w:ascii="Arial" w:hAnsi="Arial" w:cs="Arial"/>
        </w:rPr>
        <w:t>Do not promise complete confidentiality; explain that you may need to pass this information to other professionals to help keep the child / other children safe.</w:t>
      </w:r>
    </w:p>
    <w:p w14:paraId="7AC454C4" w14:textId="2866A65B" w:rsidR="004E3392" w:rsidRPr="00213E23" w:rsidRDefault="004E3392" w:rsidP="004C46AC">
      <w:pPr>
        <w:pStyle w:val="ListParagraph"/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 w:rsidRPr="00213E23">
        <w:rPr>
          <w:rFonts w:ascii="Arial" w:hAnsi="Arial" w:cs="Arial"/>
        </w:rPr>
        <w:t>All documentation must be factual, accurate (using the words</w:t>
      </w:r>
      <w:r w:rsidR="00257365">
        <w:rPr>
          <w:rFonts w:ascii="Arial" w:hAnsi="Arial" w:cs="Arial"/>
        </w:rPr>
        <w:t xml:space="preserve"> </w:t>
      </w:r>
      <w:r w:rsidRPr="00213E23">
        <w:rPr>
          <w:rFonts w:ascii="Arial" w:hAnsi="Arial" w:cs="Arial"/>
        </w:rPr>
        <w:t>/ language of the child) and must include descriptions of behavioural changes, demeanour of the child and the actions of the child</w:t>
      </w:r>
      <w:r w:rsidR="00257365">
        <w:rPr>
          <w:rFonts w:ascii="Arial" w:hAnsi="Arial" w:cs="Arial"/>
        </w:rPr>
        <w:t xml:space="preserve"> </w:t>
      </w:r>
      <w:r w:rsidRPr="00213E23">
        <w:rPr>
          <w:rFonts w:ascii="Arial" w:hAnsi="Arial" w:cs="Arial"/>
        </w:rPr>
        <w:t>/</w:t>
      </w:r>
      <w:r w:rsidR="00257365">
        <w:rPr>
          <w:rFonts w:ascii="Arial" w:hAnsi="Arial" w:cs="Arial"/>
        </w:rPr>
        <w:t xml:space="preserve"> </w:t>
      </w:r>
      <w:r w:rsidRPr="00213E23">
        <w:rPr>
          <w:rFonts w:ascii="Arial" w:hAnsi="Arial" w:cs="Arial"/>
        </w:rPr>
        <w:t>young person.</w:t>
      </w:r>
    </w:p>
    <w:sectPr w:rsidR="004E3392" w:rsidRPr="00213E23" w:rsidSect="0052741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72B2" w14:textId="77777777" w:rsidR="007C6584" w:rsidRDefault="007C6584" w:rsidP="00307E97">
      <w:pPr>
        <w:spacing w:after="0"/>
      </w:pPr>
      <w:r>
        <w:separator/>
      </w:r>
    </w:p>
  </w:endnote>
  <w:endnote w:type="continuationSeparator" w:id="0">
    <w:p w14:paraId="5299B5B8" w14:textId="77777777" w:rsidR="007C6584" w:rsidRDefault="007C6584" w:rsidP="00307E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54CA" w14:textId="430CBC38" w:rsidR="00DC6642" w:rsidRPr="00C0513A" w:rsidRDefault="00C0513A" w:rsidP="004C46AC">
    <w:pPr>
      <w:pStyle w:val="Header"/>
      <w:jc w:val="both"/>
    </w:pPr>
    <w:r w:rsidRPr="00C0513A">
      <w:rPr>
        <w:rFonts w:ascii="Arial" w:hAnsi="Arial" w:cs="Arial"/>
        <w:sz w:val="20"/>
        <w:szCs w:val="20"/>
      </w:rPr>
      <w:t xml:space="preserve">Reviewed:  </w:t>
    </w:r>
    <w:r w:rsidR="004C46AC">
      <w:rPr>
        <w:rFonts w:ascii="Arial" w:hAnsi="Arial" w:cs="Arial"/>
        <w:sz w:val="20"/>
        <w:szCs w:val="20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80EE" w14:textId="77777777" w:rsidR="007C6584" w:rsidRDefault="007C6584" w:rsidP="00307E97">
      <w:pPr>
        <w:spacing w:after="0"/>
      </w:pPr>
      <w:r>
        <w:separator/>
      </w:r>
    </w:p>
  </w:footnote>
  <w:footnote w:type="continuationSeparator" w:id="0">
    <w:p w14:paraId="3CDB2AEB" w14:textId="77777777" w:rsidR="007C6584" w:rsidRDefault="007C6584" w:rsidP="00307E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2C5B"/>
    <w:multiLevelType w:val="hybridMultilevel"/>
    <w:tmpl w:val="BC46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0054"/>
    <w:multiLevelType w:val="hybridMultilevel"/>
    <w:tmpl w:val="61B60004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736B41"/>
    <w:multiLevelType w:val="hybridMultilevel"/>
    <w:tmpl w:val="BC3A9C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A24D5B"/>
    <w:multiLevelType w:val="multilevel"/>
    <w:tmpl w:val="71B00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 w16cid:durableId="1729299453">
    <w:abstractNumId w:val="0"/>
  </w:num>
  <w:num w:numId="2" w16cid:durableId="1118648891">
    <w:abstractNumId w:val="3"/>
  </w:num>
  <w:num w:numId="3" w16cid:durableId="213272308">
    <w:abstractNumId w:val="2"/>
  </w:num>
  <w:num w:numId="4" w16cid:durableId="145713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92"/>
    <w:rsid w:val="000B593B"/>
    <w:rsid w:val="00121BA7"/>
    <w:rsid w:val="00200B32"/>
    <w:rsid w:val="00213E23"/>
    <w:rsid w:val="00257365"/>
    <w:rsid w:val="00307E97"/>
    <w:rsid w:val="0032195C"/>
    <w:rsid w:val="004331C7"/>
    <w:rsid w:val="004C46AC"/>
    <w:rsid w:val="004E3392"/>
    <w:rsid w:val="00527418"/>
    <w:rsid w:val="00591540"/>
    <w:rsid w:val="00686945"/>
    <w:rsid w:val="006A40D7"/>
    <w:rsid w:val="007C6584"/>
    <w:rsid w:val="00A73AA5"/>
    <w:rsid w:val="00AC1166"/>
    <w:rsid w:val="00B9234B"/>
    <w:rsid w:val="00C0513A"/>
    <w:rsid w:val="00DC6642"/>
    <w:rsid w:val="00E21BDA"/>
    <w:rsid w:val="00EF5C63"/>
    <w:rsid w:val="00F40F8E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54B2"/>
  <w15:docId w15:val="{4AA31922-3604-4F0F-8D04-874511A0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40D7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4E3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E9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7E97"/>
  </w:style>
  <w:style w:type="paragraph" w:styleId="Footer">
    <w:name w:val="footer"/>
    <w:basedOn w:val="Normal"/>
    <w:link w:val="FooterChar"/>
    <w:uiPriority w:val="99"/>
    <w:unhideWhenUsed/>
    <w:rsid w:val="00307E9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7E97"/>
  </w:style>
  <w:style w:type="paragraph" w:styleId="BalloonText">
    <w:name w:val="Balloon Text"/>
    <w:basedOn w:val="Normal"/>
    <w:link w:val="BalloonTextChar"/>
    <w:uiPriority w:val="99"/>
    <w:semiHidden/>
    <w:unhideWhenUsed/>
    <w:rsid w:val="00307E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QUB</dc:creator>
  <cp:lastModifiedBy>Scott Gilliland</cp:lastModifiedBy>
  <cp:revision>3</cp:revision>
  <cp:lastPrinted>2018-10-18T10:40:00Z</cp:lastPrinted>
  <dcterms:created xsi:type="dcterms:W3CDTF">2022-04-12T12:53:00Z</dcterms:created>
  <dcterms:modified xsi:type="dcterms:W3CDTF">2023-01-27T12:41:00Z</dcterms:modified>
</cp:coreProperties>
</file>