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CCEE" w14:textId="06ABE051" w:rsidR="00EA20D4" w:rsidRDefault="00EA20D4" w:rsidP="00E97B1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Queen</w:t>
      </w:r>
      <w:r w:rsidR="00AB19BA">
        <w:rPr>
          <w:b/>
        </w:rPr>
        <w:t>’</w:t>
      </w:r>
      <w:r>
        <w:rPr>
          <w:b/>
        </w:rPr>
        <w:t xml:space="preserve">s </w:t>
      </w:r>
      <w:r w:rsidR="00AB19BA">
        <w:rPr>
          <w:b/>
        </w:rPr>
        <w:t>Register of Support Providers</w:t>
      </w:r>
    </w:p>
    <w:p w14:paraId="4942A193" w14:textId="77777777" w:rsidR="00AB19BA" w:rsidRDefault="00AB19BA" w:rsidP="00E97B1D">
      <w:pPr>
        <w:spacing w:after="0" w:line="240" w:lineRule="auto"/>
        <w:jc w:val="center"/>
        <w:rPr>
          <w:b/>
        </w:rPr>
      </w:pPr>
    </w:p>
    <w:p w14:paraId="789D4A78" w14:textId="5AE2A52D" w:rsidR="00AB19BA" w:rsidRPr="00AF1849" w:rsidRDefault="00C92C81" w:rsidP="00AB19BA">
      <w:pPr>
        <w:spacing w:after="0" w:line="240" w:lineRule="auto"/>
        <w:jc w:val="center"/>
        <w:rPr>
          <w:b/>
          <w:sz w:val="24"/>
          <w:szCs w:val="24"/>
        </w:rPr>
      </w:pPr>
      <w:r w:rsidRPr="00AF1849">
        <w:rPr>
          <w:b/>
          <w:sz w:val="24"/>
          <w:szCs w:val="24"/>
        </w:rPr>
        <w:t>Guidance</w:t>
      </w:r>
      <w:r w:rsidR="00E97B1D" w:rsidRPr="00AF1849">
        <w:rPr>
          <w:b/>
          <w:sz w:val="24"/>
          <w:szCs w:val="24"/>
        </w:rPr>
        <w:t xml:space="preserve"> for </w:t>
      </w:r>
      <w:r w:rsidR="00AB19BA" w:rsidRPr="00AF1849">
        <w:rPr>
          <w:b/>
          <w:sz w:val="24"/>
          <w:szCs w:val="24"/>
        </w:rPr>
        <w:t>R</w:t>
      </w:r>
      <w:r w:rsidR="00E97B1D" w:rsidRPr="00AF1849">
        <w:rPr>
          <w:b/>
          <w:sz w:val="24"/>
          <w:szCs w:val="24"/>
        </w:rPr>
        <w:t>esponding to</w:t>
      </w:r>
      <w:r w:rsidR="00E73D6D" w:rsidRPr="00AF1849">
        <w:rPr>
          <w:b/>
          <w:sz w:val="24"/>
          <w:szCs w:val="24"/>
        </w:rPr>
        <w:t xml:space="preserve"> </w:t>
      </w:r>
      <w:r w:rsidR="00AB19BA" w:rsidRPr="00AF1849">
        <w:rPr>
          <w:b/>
          <w:sz w:val="24"/>
          <w:szCs w:val="24"/>
        </w:rPr>
        <w:t>M</w:t>
      </w:r>
      <w:r w:rsidR="00E97B1D" w:rsidRPr="00AF1849">
        <w:rPr>
          <w:b/>
          <w:sz w:val="24"/>
          <w:szCs w:val="24"/>
        </w:rPr>
        <w:t xml:space="preserve">issed or </w:t>
      </w:r>
      <w:r w:rsidR="00AB19BA" w:rsidRPr="00AF1849">
        <w:rPr>
          <w:b/>
          <w:sz w:val="24"/>
          <w:szCs w:val="24"/>
        </w:rPr>
        <w:t>C</w:t>
      </w:r>
      <w:r w:rsidR="00E97B1D" w:rsidRPr="00AF1849">
        <w:rPr>
          <w:b/>
          <w:sz w:val="24"/>
          <w:szCs w:val="24"/>
        </w:rPr>
        <w:t>ancelled</w:t>
      </w:r>
      <w:r w:rsidR="00AB19BA" w:rsidRPr="00AF1849">
        <w:rPr>
          <w:b/>
          <w:sz w:val="24"/>
          <w:szCs w:val="24"/>
        </w:rPr>
        <w:t>-at-short-Notice</w:t>
      </w:r>
      <w:r w:rsidR="00E97B1D" w:rsidRPr="00AF1849">
        <w:rPr>
          <w:b/>
          <w:sz w:val="24"/>
          <w:szCs w:val="24"/>
        </w:rPr>
        <w:t xml:space="preserve"> </w:t>
      </w:r>
    </w:p>
    <w:p w14:paraId="453ED88D" w14:textId="5F73782D" w:rsidR="00E97B1D" w:rsidRDefault="00EA20D4" w:rsidP="00AB19BA">
      <w:pPr>
        <w:spacing w:after="0" w:line="240" w:lineRule="auto"/>
        <w:jc w:val="center"/>
        <w:rPr>
          <w:b/>
        </w:rPr>
      </w:pPr>
      <w:r w:rsidRPr="00AF1849">
        <w:rPr>
          <w:b/>
          <w:sz w:val="24"/>
          <w:szCs w:val="24"/>
        </w:rPr>
        <w:t>O</w:t>
      </w:r>
      <w:r w:rsidR="0053088A" w:rsidRPr="00AF1849">
        <w:rPr>
          <w:b/>
          <w:sz w:val="24"/>
          <w:szCs w:val="24"/>
        </w:rPr>
        <w:t>ne-to</w:t>
      </w:r>
      <w:r w:rsidRPr="00AF1849">
        <w:rPr>
          <w:b/>
          <w:sz w:val="24"/>
          <w:szCs w:val="24"/>
        </w:rPr>
        <w:t>-O</w:t>
      </w:r>
      <w:r w:rsidR="0053088A" w:rsidRPr="00AF1849">
        <w:rPr>
          <w:b/>
          <w:sz w:val="24"/>
          <w:szCs w:val="24"/>
        </w:rPr>
        <w:t xml:space="preserve">ne </w:t>
      </w:r>
      <w:r w:rsidR="00AB19BA" w:rsidRPr="00AF1849">
        <w:rPr>
          <w:b/>
          <w:sz w:val="24"/>
          <w:szCs w:val="24"/>
        </w:rPr>
        <w:t>Support S</w:t>
      </w:r>
      <w:r w:rsidR="00E97B1D" w:rsidRPr="00AF1849">
        <w:rPr>
          <w:b/>
          <w:sz w:val="24"/>
          <w:szCs w:val="24"/>
        </w:rPr>
        <w:t>ession</w:t>
      </w:r>
      <w:r w:rsidR="00E97B1D" w:rsidRPr="00E97B1D">
        <w:rPr>
          <w:b/>
        </w:rPr>
        <w:t xml:space="preserve">s </w:t>
      </w:r>
    </w:p>
    <w:p w14:paraId="170675E9" w14:textId="77777777" w:rsidR="00E97B1D" w:rsidRDefault="00E97B1D" w:rsidP="00E97B1D">
      <w:pPr>
        <w:spacing w:after="0" w:line="240" w:lineRule="auto"/>
        <w:jc w:val="center"/>
        <w:rPr>
          <w:b/>
        </w:rPr>
      </w:pPr>
    </w:p>
    <w:p w14:paraId="6DE63991" w14:textId="7F1A93D2" w:rsidR="001877EB" w:rsidRDefault="001B6ED1" w:rsidP="00E97B1D">
      <w:pPr>
        <w:spacing w:after="0" w:line="240" w:lineRule="auto"/>
      </w:pPr>
      <w:r>
        <w:t>Queen</w:t>
      </w:r>
      <w:r w:rsidR="00AB19BA">
        <w:t>’</w:t>
      </w:r>
      <w:r>
        <w:t xml:space="preserve">s </w:t>
      </w:r>
      <w:r w:rsidR="00AB19BA">
        <w:t>Register of Support Providers</w:t>
      </w:r>
      <w:r w:rsidR="00AF1849">
        <w:t xml:space="preserve"> support students to access one-to-one support from a qualified Support </w:t>
      </w:r>
      <w:r w:rsidR="00AB19BA">
        <w:t xml:space="preserve">following </w:t>
      </w:r>
      <w:r w:rsidR="00C0731C">
        <w:t xml:space="preserve">the </w:t>
      </w:r>
      <w:r>
        <w:t xml:space="preserve">agreement of funding </w:t>
      </w:r>
      <w:r w:rsidR="001877EB">
        <w:t xml:space="preserve">by </w:t>
      </w:r>
      <w:r w:rsidR="00AF1849">
        <w:t>a</w:t>
      </w:r>
      <w:r w:rsidR="00AB19BA">
        <w:t xml:space="preserve"> student</w:t>
      </w:r>
      <w:r>
        <w:t xml:space="preserve"> f</w:t>
      </w:r>
      <w:r w:rsidR="00AF1849">
        <w:t>inance</w:t>
      </w:r>
      <w:r>
        <w:t xml:space="preserve"> body </w:t>
      </w:r>
      <w:r w:rsidR="00AB19BA">
        <w:t>e</w:t>
      </w:r>
      <w:r w:rsidR="00AF1849">
        <w:t>.</w:t>
      </w:r>
      <w:r w:rsidR="00AB19BA">
        <w:t>g</w:t>
      </w:r>
      <w:r w:rsidR="00AF1849">
        <w:t>.</w:t>
      </w:r>
      <w:r>
        <w:t xml:space="preserve"> EA</w:t>
      </w:r>
      <w:r w:rsidR="00AB19BA">
        <w:t xml:space="preserve"> (Education Authority)</w:t>
      </w:r>
      <w:r>
        <w:t>, SFE</w:t>
      </w:r>
      <w:r w:rsidR="00AB19BA">
        <w:t xml:space="preserve"> (Student Finance England)</w:t>
      </w:r>
      <w:r>
        <w:t>, ESF</w:t>
      </w:r>
      <w:r w:rsidR="00AB19BA">
        <w:t xml:space="preserve"> (European Social Fund)</w:t>
      </w:r>
      <w:r>
        <w:t xml:space="preserve">, </w:t>
      </w:r>
      <w:r w:rsidR="00AB19BA">
        <w:t xml:space="preserve">SAAS (Student Awards Agency for Scotland) </w:t>
      </w:r>
      <w:r>
        <w:t xml:space="preserve">etc. </w:t>
      </w:r>
      <w:r w:rsidR="00AB19BA">
        <w:t xml:space="preserve"> </w:t>
      </w:r>
    </w:p>
    <w:p w14:paraId="343B6C48" w14:textId="77777777" w:rsidR="001877EB" w:rsidRDefault="001877EB" w:rsidP="00E97B1D">
      <w:pPr>
        <w:spacing w:after="0" w:line="240" w:lineRule="auto"/>
      </w:pPr>
    </w:p>
    <w:p w14:paraId="66B5E2B1" w14:textId="6C65F2CF" w:rsidR="00CA2F2F" w:rsidRDefault="001B6ED1" w:rsidP="00E97B1D">
      <w:pPr>
        <w:spacing w:after="0" w:line="240" w:lineRule="auto"/>
      </w:pPr>
      <w:r>
        <w:t xml:space="preserve">As per the </w:t>
      </w:r>
      <w:r w:rsidRPr="000F49AA">
        <w:rPr>
          <w:b/>
        </w:rPr>
        <w:t>Student Contract</w:t>
      </w:r>
      <w:hyperlink r:id="rId6" w:history="1">
        <w:r w:rsidR="00AB19BA">
          <w:rPr>
            <w:rStyle w:val="Hyperlink"/>
          </w:rPr>
          <w:t xml:space="preserve"> (see </w:t>
        </w:r>
        <w:r w:rsidR="00AB19BA" w:rsidRPr="008A654F">
          <w:rPr>
            <w:rStyle w:val="Hyperlink"/>
          </w:rPr>
          <w:t>www.qub.ac.uk/directorates/sgc/disability/StudentsReceivingNon-MedicalSupport/</w:t>
        </w:r>
      </w:hyperlink>
      <w:r w:rsidR="00AB19BA">
        <w:rPr>
          <w:rStyle w:val="Hyperlink"/>
        </w:rPr>
        <w:t>)</w:t>
      </w:r>
      <w:r w:rsidR="000F49AA">
        <w:t>, i</w:t>
      </w:r>
      <w:r w:rsidR="00CA2F2F">
        <w:t>t is the student’s responsibility to:</w:t>
      </w:r>
    </w:p>
    <w:p w14:paraId="6AC686A7" w14:textId="77777777" w:rsidR="00CA2F2F" w:rsidRDefault="00CA2F2F" w:rsidP="00E97B1D">
      <w:pPr>
        <w:spacing w:after="0" w:line="240" w:lineRule="auto"/>
      </w:pPr>
    </w:p>
    <w:p w14:paraId="5D289327" w14:textId="6C498A49" w:rsidR="001B6ED1" w:rsidRPr="00CA2F2F" w:rsidRDefault="00CA2F2F" w:rsidP="00CA2F2F">
      <w:pPr>
        <w:pStyle w:val="ListParagraph"/>
        <w:numPr>
          <w:ilvl w:val="0"/>
          <w:numId w:val="1"/>
        </w:numPr>
        <w:spacing w:after="0" w:line="240" w:lineRule="auto"/>
      </w:pPr>
      <w:r w:rsidRPr="00CA2F2F">
        <w:rPr>
          <w:rFonts w:cs="Arial"/>
        </w:rPr>
        <w:t xml:space="preserve">Give </w:t>
      </w:r>
      <w:r w:rsidR="00AB19BA">
        <w:rPr>
          <w:rFonts w:cs="Arial"/>
        </w:rPr>
        <w:t>their</w:t>
      </w:r>
      <w:r w:rsidR="00AB19BA" w:rsidRPr="00CA2F2F">
        <w:rPr>
          <w:rFonts w:cs="Arial"/>
        </w:rPr>
        <w:t xml:space="preserve"> </w:t>
      </w:r>
      <w:r w:rsidRPr="00CA2F2F">
        <w:rPr>
          <w:rFonts w:cs="Arial"/>
        </w:rPr>
        <w:t>Support Provider</w:t>
      </w:r>
      <w:r w:rsidR="00AB19BA">
        <w:rPr>
          <w:rFonts w:cs="Arial"/>
        </w:rPr>
        <w:t>(s)</w:t>
      </w:r>
      <w:r w:rsidRPr="00CA2F2F">
        <w:rPr>
          <w:rFonts w:cs="Arial"/>
        </w:rPr>
        <w:t xml:space="preserve"> at least </w:t>
      </w:r>
      <w:r w:rsidRPr="00CA2F2F">
        <w:rPr>
          <w:rFonts w:cs="Arial"/>
          <w:b/>
        </w:rPr>
        <w:t>24 hours notice</w:t>
      </w:r>
      <w:r w:rsidRPr="00CA2F2F">
        <w:rPr>
          <w:rFonts w:cs="Arial"/>
        </w:rPr>
        <w:t xml:space="preserve"> where possible if </w:t>
      </w:r>
      <w:r w:rsidR="00AB19BA">
        <w:rPr>
          <w:rFonts w:cs="Arial"/>
        </w:rPr>
        <w:t>they</w:t>
      </w:r>
      <w:r w:rsidR="00AB19BA" w:rsidRPr="00CA2F2F">
        <w:rPr>
          <w:rFonts w:cs="Arial"/>
        </w:rPr>
        <w:t xml:space="preserve"> </w:t>
      </w:r>
      <w:r w:rsidRPr="00CA2F2F">
        <w:rPr>
          <w:rFonts w:cs="Arial"/>
        </w:rPr>
        <w:t xml:space="preserve">are no longer able to attend and </w:t>
      </w:r>
      <w:r w:rsidR="00AB19BA">
        <w:rPr>
          <w:rFonts w:cs="Arial"/>
        </w:rPr>
        <w:t>must</w:t>
      </w:r>
      <w:r w:rsidRPr="00CA2F2F">
        <w:rPr>
          <w:rFonts w:cs="Arial"/>
        </w:rPr>
        <w:t xml:space="preserve"> cancel a support session or class</w:t>
      </w:r>
      <w:r>
        <w:rPr>
          <w:rFonts w:cs="Arial"/>
        </w:rPr>
        <w:t>.</w:t>
      </w:r>
      <w:r w:rsidR="00AB19BA">
        <w:rPr>
          <w:rFonts w:cs="Arial"/>
        </w:rPr>
        <w:t xml:space="preserve"> </w:t>
      </w:r>
      <w:r w:rsidR="0053088A">
        <w:rPr>
          <w:rFonts w:cs="Arial"/>
        </w:rPr>
        <w:t xml:space="preserve"> </w:t>
      </w:r>
      <w:r w:rsidR="0053088A" w:rsidRPr="0053088A">
        <w:rPr>
          <w:rFonts w:cs="Arial"/>
        </w:rPr>
        <w:t xml:space="preserve">Failing to provide at least </w:t>
      </w:r>
      <w:r w:rsidR="0053088A" w:rsidRPr="0053088A">
        <w:rPr>
          <w:rFonts w:cs="Arial"/>
          <w:b/>
        </w:rPr>
        <w:t>24</w:t>
      </w:r>
      <w:r w:rsidR="00AB19BA">
        <w:rPr>
          <w:rFonts w:cs="Arial"/>
          <w:b/>
        </w:rPr>
        <w:t xml:space="preserve"> </w:t>
      </w:r>
      <w:r w:rsidR="0053088A" w:rsidRPr="0053088A">
        <w:rPr>
          <w:rFonts w:cs="Arial"/>
          <w:b/>
        </w:rPr>
        <w:t>h</w:t>
      </w:r>
      <w:r w:rsidR="00AB19BA">
        <w:rPr>
          <w:rFonts w:cs="Arial"/>
          <w:b/>
        </w:rPr>
        <w:t>ou</w:t>
      </w:r>
      <w:r w:rsidR="0053088A" w:rsidRPr="0053088A">
        <w:rPr>
          <w:rFonts w:cs="Arial"/>
          <w:b/>
        </w:rPr>
        <w:t>rs notice</w:t>
      </w:r>
      <w:r w:rsidR="0053088A" w:rsidRPr="0053088A">
        <w:rPr>
          <w:rFonts w:cs="Arial"/>
        </w:rPr>
        <w:t xml:space="preserve"> </w:t>
      </w:r>
      <w:r w:rsidR="00AB19BA">
        <w:rPr>
          <w:rFonts w:cs="Arial"/>
        </w:rPr>
        <w:t>may</w:t>
      </w:r>
      <w:r w:rsidR="00AB19BA" w:rsidRPr="0053088A">
        <w:rPr>
          <w:rFonts w:cs="Arial"/>
        </w:rPr>
        <w:t xml:space="preserve"> </w:t>
      </w:r>
      <w:r w:rsidR="0053088A" w:rsidRPr="0053088A">
        <w:rPr>
          <w:rFonts w:cs="Arial"/>
        </w:rPr>
        <w:t xml:space="preserve">result in the payment of </w:t>
      </w:r>
      <w:r w:rsidR="00AB19BA">
        <w:rPr>
          <w:rFonts w:cs="Arial"/>
        </w:rPr>
        <w:t>their</w:t>
      </w:r>
      <w:r w:rsidR="00AB19BA" w:rsidRPr="0053088A">
        <w:rPr>
          <w:rFonts w:cs="Arial"/>
        </w:rPr>
        <w:t xml:space="preserve"> </w:t>
      </w:r>
      <w:r w:rsidR="0053088A" w:rsidRPr="0053088A">
        <w:rPr>
          <w:rFonts w:cs="Arial"/>
        </w:rPr>
        <w:t xml:space="preserve">support being stopped </w:t>
      </w:r>
      <w:r w:rsidR="00AB19BA">
        <w:rPr>
          <w:rFonts w:cs="Arial"/>
        </w:rPr>
        <w:t>by their funder</w:t>
      </w:r>
      <w:r w:rsidR="0053088A" w:rsidRPr="0053088A">
        <w:rPr>
          <w:rFonts w:cs="Arial"/>
        </w:rPr>
        <w:t xml:space="preserve"> meaning </w:t>
      </w:r>
      <w:r w:rsidR="00AB19BA">
        <w:rPr>
          <w:rFonts w:cs="Arial"/>
        </w:rPr>
        <w:t>their</w:t>
      </w:r>
      <w:r w:rsidR="00AB19BA" w:rsidRPr="0053088A">
        <w:rPr>
          <w:rFonts w:cs="Arial"/>
        </w:rPr>
        <w:t xml:space="preserve"> </w:t>
      </w:r>
      <w:r w:rsidR="00AB19BA">
        <w:rPr>
          <w:rFonts w:cs="Arial"/>
        </w:rPr>
        <w:t>one-to-one</w:t>
      </w:r>
      <w:r w:rsidR="0053088A" w:rsidRPr="0053088A">
        <w:rPr>
          <w:rFonts w:cs="Arial"/>
        </w:rPr>
        <w:t xml:space="preserve"> support </w:t>
      </w:r>
      <w:r w:rsidR="00AB19BA">
        <w:rPr>
          <w:rFonts w:cs="Arial"/>
        </w:rPr>
        <w:t>may be</w:t>
      </w:r>
      <w:r w:rsidR="00AB19BA" w:rsidRPr="0053088A">
        <w:rPr>
          <w:rFonts w:cs="Arial"/>
        </w:rPr>
        <w:t xml:space="preserve"> </w:t>
      </w:r>
      <w:r w:rsidR="0053088A" w:rsidRPr="0053088A">
        <w:rPr>
          <w:rFonts w:cs="Arial"/>
        </w:rPr>
        <w:t>put on hold.</w:t>
      </w:r>
      <w:r w:rsidR="0053088A">
        <w:rPr>
          <w:rFonts w:ascii="Arial" w:hAnsi="Arial" w:cs="Arial"/>
        </w:rPr>
        <w:t xml:space="preserve">  </w:t>
      </w:r>
    </w:p>
    <w:p w14:paraId="78A21AF4" w14:textId="77777777" w:rsidR="00CA2F2F" w:rsidRDefault="00CA2F2F" w:rsidP="00CA2F2F">
      <w:pPr>
        <w:spacing w:after="0" w:line="240" w:lineRule="auto"/>
      </w:pPr>
    </w:p>
    <w:p w14:paraId="7DF0F008" w14:textId="1E9F4C5A" w:rsidR="003672A3" w:rsidRDefault="00CA2F2F" w:rsidP="00CA2F2F">
      <w:pPr>
        <w:spacing w:after="0" w:line="240" w:lineRule="auto"/>
      </w:pPr>
      <w:r>
        <w:t>Queen</w:t>
      </w:r>
      <w:r w:rsidR="00AB19BA">
        <w:t>’</w:t>
      </w:r>
      <w:r>
        <w:t xml:space="preserve">s </w:t>
      </w:r>
      <w:r w:rsidR="00AB19BA">
        <w:t>Register of Support Providers</w:t>
      </w:r>
      <w:r w:rsidR="0053088A">
        <w:t xml:space="preserve"> </w:t>
      </w:r>
      <w:r w:rsidR="003672A3">
        <w:t xml:space="preserve">proactively </w:t>
      </w:r>
      <w:r w:rsidR="00517942">
        <w:t>encourages Support Providers to review</w:t>
      </w:r>
      <w:r w:rsidR="003672A3">
        <w:t xml:space="preserve"> all missed/cancelled sessions with students to ensure that justification </w:t>
      </w:r>
      <w:r w:rsidR="00517942">
        <w:t xml:space="preserve">is given for the missed/cancelled </w:t>
      </w:r>
      <w:r w:rsidR="003672A3">
        <w:t xml:space="preserve">session(s) concerned.  This justification is documented on </w:t>
      </w:r>
      <w:r w:rsidR="00AB19BA">
        <w:t>Queen’s Register of Support Providers’</w:t>
      </w:r>
      <w:r w:rsidR="003672A3">
        <w:t xml:space="preserve"> </w:t>
      </w:r>
      <w:r w:rsidR="003672A3" w:rsidRPr="00AF1849">
        <w:rPr>
          <w:b/>
        </w:rPr>
        <w:t>Missed/Cancelled Sessions Proforma</w:t>
      </w:r>
      <w:r w:rsidR="003672A3">
        <w:t xml:space="preserve"> which is submitted</w:t>
      </w:r>
      <w:r w:rsidR="00AB19BA">
        <w:t xml:space="preserve"> (one per session being claimed for)</w:t>
      </w:r>
      <w:r w:rsidR="003672A3">
        <w:t xml:space="preserve"> with the </w:t>
      </w:r>
      <w:r w:rsidR="00AB19BA">
        <w:t>relevant Work R</w:t>
      </w:r>
      <w:r w:rsidR="003672A3">
        <w:t>ecord</w:t>
      </w:r>
      <w:r w:rsidR="00AB19BA">
        <w:t>(s)</w:t>
      </w:r>
      <w:r w:rsidR="003672A3">
        <w:t xml:space="preserve"> to </w:t>
      </w:r>
      <w:r w:rsidR="00AB19BA">
        <w:t>provide an explanation to the student’s funder for the payment of a session in the absence of support</w:t>
      </w:r>
      <w:r w:rsidR="003672A3">
        <w:t xml:space="preserve">.  </w:t>
      </w:r>
    </w:p>
    <w:p w14:paraId="1F356A9B" w14:textId="77777777" w:rsidR="003672A3" w:rsidRDefault="003672A3" w:rsidP="00CA2F2F">
      <w:pPr>
        <w:spacing w:after="0" w:line="240" w:lineRule="auto"/>
      </w:pPr>
    </w:p>
    <w:p w14:paraId="5F476DFC" w14:textId="02B1CDFF" w:rsidR="00C0731C" w:rsidRDefault="003672A3" w:rsidP="00CA2F2F">
      <w:pPr>
        <w:spacing w:after="0" w:line="240" w:lineRule="auto"/>
      </w:pPr>
      <w:r>
        <w:t xml:space="preserve">Student funding bodies </w:t>
      </w:r>
      <w:r w:rsidR="00AB19BA">
        <w:t xml:space="preserve">may </w:t>
      </w:r>
      <w:r>
        <w:t xml:space="preserve">stop </w:t>
      </w:r>
      <w:r w:rsidR="00AB19BA">
        <w:t xml:space="preserve">the </w:t>
      </w:r>
      <w:r>
        <w:t xml:space="preserve">payment of student support when </w:t>
      </w:r>
      <w:r w:rsidRPr="0053088A">
        <w:rPr>
          <w:b/>
        </w:rPr>
        <w:t>two or more</w:t>
      </w:r>
      <w:r>
        <w:t xml:space="preserve"> missed or cancelled</w:t>
      </w:r>
      <w:r w:rsidR="00AB19BA">
        <w:t>-at-short-notice</w:t>
      </w:r>
      <w:r>
        <w:t xml:space="preserve"> sessions </w:t>
      </w:r>
      <w:r w:rsidR="00AB19BA">
        <w:t>(i</w:t>
      </w:r>
      <w:r w:rsidR="00AF1849">
        <w:t>.</w:t>
      </w:r>
      <w:r w:rsidR="00AB19BA">
        <w:t>e</w:t>
      </w:r>
      <w:r w:rsidR="00AF1849">
        <w:t>.</w:t>
      </w:r>
      <w:r w:rsidR="00AB19BA">
        <w:t xml:space="preserve"> with </w:t>
      </w:r>
      <w:r w:rsidR="00AB19BA" w:rsidRPr="0053088A">
        <w:rPr>
          <w:b/>
        </w:rPr>
        <w:t>less than 24</w:t>
      </w:r>
      <w:r w:rsidR="00AB19BA">
        <w:rPr>
          <w:b/>
        </w:rPr>
        <w:t xml:space="preserve"> </w:t>
      </w:r>
      <w:r w:rsidR="00AB19BA" w:rsidRPr="0053088A">
        <w:rPr>
          <w:b/>
        </w:rPr>
        <w:t>h</w:t>
      </w:r>
      <w:r w:rsidR="00AB19BA">
        <w:rPr>
          <w:b/>
        </w:rPr>
        <w:t>ou</w:t>
      </w:r>
      <w:r w:rsidR="00AB19BA" w:rsidRPr="0053088A">
        <w:rPr>
          <w:b/>
        </w:rPr>
        <w:t>rs notice</w:t>
      </w:r>
      <w:r w:rsidR="00AB19BA">
        <w:rPr>
          <w:b/>
        </w:rPr>
        <w:t>)</w:t>
      </w:r>
      <w:r w:rsidR="00AB19BA">
        <w:t xml:space="preserve"> </w:t>
      </w:r>
      <w:r>
        <w:t xml:space="preserve">occur in </w:t>
      </w:r>
      <w:r w:rsidR="00AB19BA">
        <w:rPr>
          <w:b/>
        </w:rPr>
        <w:t>one</w:t>
      </w:r>
      <w:r w:rsidR="00AB19BA" w:rsidRPr="0053088A">
        <w:rPr>
          <w:b/>
        </w:rPr>
        <w:t xml:space="preserve"> </w:t>
      </w:r>
      <w:r w:rsidRPr="0053088A">
        <w:rPr>
          <w:b/>
        </w:rPr>
        <w:t>semester</w:t>
      </w:r>
      <w:r>
        <w:t xml:space="preserve">.  When a funder refuses to pay for further support </w:t>
      </w:r>
      <w:r w:rsidR="00AB19BA">
        <w:t>because of</w:t>
      </w:r>
      <w:r>
        <w:t xml:space="preserve"> the number of </w:t>
      </w:r>
      <w:r w:rsidR="00AB19BA">
        <w:t xml:space="preserve">accrued </w:t>
      </w:r>
      <w:r>
        <w:t>missed</w:t>
      </w:r>
      <w:r w:rsidR="00AB19BA">
        <w:t xml:space="preserve"> or </w:t>
      </w:r>
      <w:r>
        <w:t>cancelled</w:t>
      </w:r>
      <w:r w:rsidR="00AB19BA">
        <w:t>-at-short-notice</w:t>
      </w:r>
      <w:r>
        <w:t xml:space="preserve"> sessions</w:t>
      </w:r>
      <w:r w:rsidR="00E73D6D">
        <w:t>,</w:t>
      </w:r>
      <w:r w:rsidR="00517942">
        <w:t xml:space="preserve"> </w:t>
      </w:r>
      <w:r>
        <w:t>Disability Services</w:t>
      </w:r>
      <w:r w:rsidR="0053088A">
        <w:t xml:space="preserve"> will support the student </w:t>
      </w:r>
      <w:r w:rsidR="00AB19BA">
        <w:t>in getting</w:t>
      </w:r>
      <w:r>
        <w:t xml:space="preserve"> their funding re-instated by </w:t>
      </w:r>
      <w:r w:rsidR="00CA2F2F">
        <w:t>meet</w:t>
      </w:r>
      <w:r>
        <w:t>ing</w:t>
      </w:r>
      <w:r w:rsidR="00CA2F2F">
        <w:t xml:space="preserve"> with the student to agree strategies</w:t>
      </w:r>
      <w:r w:rsidR="0053088A">
        <w:t xml:space="preserve"> for future support and </w:t>
      </w:r>
      <w:r w:rsidR="00AB19BA">
        <w:t xml:space="preserve">to </w:t>
      </w:r>
      <w:r w:rsidR="0053088A">
        <w:t>complete</w:t>
      </w:r>
      <w:r w:rsidR="00CA2F2F">
        <w:t xml:space="preserve"> the necessary paperwork </w:t>
      </w:r>
      <w:r w:rsidR="00AB19BA">
        <w:t xml:space="preserve">required </w:t>
      </w:r>
      <w:r w:rsidR="00CA2F2F">
        <w:t>by the</w:t>
      </w:r>
      <w:r w:rsidR="00AB19BA">
        <w:t>ir</w:t>
      </w:r>
      <w:r w:rsidR="00CA2F2F">
        <w:t xml:space="preserve"> funding body.  </w:t>
      </w:r>
    </w:p>
    <w:p w14:paraId="525346CB" w14:textId="77777777" w:rsidR="00C0731C" w:rsidRDefault="00C0731C" w:rsidP="00CA2F2F">
      <w:pPr>
        <w:spacing w:after="0" w:line="240" w:lineRule="auto"/>
      </w:pPr>
    </w:p>
    <w:p w14:paraId="5FCFC950" w14:textId="4EC8C7D4" w:rsidR="00CA2F2F" w:rsidRDefault="00CA2F2F" w:rsidP="00CA2F2F">
      <w:pPr>
        <w:spacing w:after="0" w:line="240" w:lineRule="auto"/>
      </w:pPr>
      <w:r>
        <w:t xml:space="preserve">Students will be given </w:t>
      </w:r>
      <w:r w:rsidRPr="000F49AA">
        <w:rPr>
          <w:b/>
        </w:rPr>
        <w:t>5 working days</w:t>
      </w:r>
      <w:r>
        <w:t xml:space="preserve"> to </w:t>
      </w:r>
      <w:r w:rsidR="00C0731C">
        <w:t>complete this process</w:t>
      </w:r>
      <w:r w:rsidR="00AB19BA">
        <w:t>.  I</w:t>
      </w:r>
      <w:r w:rsidR="00C0731C">
        <w:t xml:space="preserve">f a student fails to respond </w:t>
      </w:r>
      <w:r w:rsidR="00AB19BA">
        <w:t xml:space="preserve">/ </w:t>
      </w:r>
      <w:r w:rsidR="00C0731C">
        <w:t xml:space="preserve">complete </w:t>
      </w:r>
      <w:r w:rsidR="00AB19BA">
        <w:t xml:space="preserve">the </w:t>
      </w:r>
      <w:r w:rsidR="00C0731C">
        <w:t xml:space="preserve">necessary </w:t>
      </w:r>
      <w:r w:rsidR="00AB19BA">
        <w:t xml:space="preserve">review meeting / paperwork </w:t>
      </w:r>
      <w:r w:rsidR="00C0731C">
        <w:t>within this timeframe</w:t>
      </w:r>
      <w:r w:rsidR="00AB19BA">
        <w:t>,</w:t>
      </w:r>
      <w:r w:rsidR="00C0731C">
        <w:t xml:space="preserve"> Queen’s </w:t>
      </w:r>
      <w:r w:rsidR="00AB19BA">
        <w:t>Register of Support Providers</w:t>
      </w:r>
      <w:r w:rsidR="0053088A">
        <w:t xml:space="preserve"> </w:t>
      </w:r>
      <w:r w:rsidR="00C0731C">
        <w:t xml:space="preserve">will be </w:t>
      </w:r>
      <w:r w:rsidR="00C0731C" w:rsidRPr="00C0731C">
        <w:rPr>
          <w:b/>
        </w:rPr>
        <w:t xml:space="preserve">unable </w:t>
      </w:r>
      <w:r w:rsidR="00E73D6D">
        <w:t>to assign Support Providers</w:t>
      </w:r>
      <w:r w:rsidR="00C0731C">
        <w:t xml:space="preserve"> to the student </w:t>
      </w:r>
      <w:r w:rsidR="004D73AF">
        <w:t>until this process is complete</w:t>
      </w:r>
      <w:r w:rsidR="00AB19BA">
        <w:t xml:space="preserve">d.  This </w:t>
      </w:r>
      <w:r w:rsidR="00AB19BA">
        <w:rPr>
          <w:rFonts w:eastAsia="Calibri" w:cs="Arial"/>
        </w:rPr>
        <w:t xml:space="preserve">means that </w:t>
      </w:r>
      <w:r w:rsidR="004D73AF">
        <w:rPr>
          <w:rFonts w:eastAsia="Calibri" w:cs="Arial"/>
        </w:rPr>
        <w:t>all</w:t>
      </w:r>
      <w:r w:rsidR="004D73AF" w:rsidRPr="004D73AF">
        <w:rPr>
          <w:rFonts w:eastAsia="Calibri" w:cs="Arial"/>
        </w:rPr>
        <w:t xml:space="preserve"> </w:t>
      </w:r>
      <w:r w:rsidR="0053088A">
        <w:rPr>
          <w:rFonts w:eastAsia="Calibri" w:cs="Arial"/>
        </w:rPr>
        <w:t>one-to-one support will be put on hold</w:t>
      </w:r>
      <w:r w:rsidR="001877EB">
        <w:rPr>
          <w:rFonts w:eastAsia="Calibri" w:cs="Arial"/>
        </w:rPr>
        <w:t xml:space="preserve"> in the interim</w:t>
      </w:r>
      <w:r w:rsidR="0053088A">
        <w:rPr>
          <w:rFonts w:eastAsia="Calibri" w:cs="Arial"/>
        </w:rPr>
        <w:t xml:space="preserve">.  </w:t>
      </w:r>
      <w:r w:rsidR="00EA20D4">
        <w:rPr>
          <w:rFonts w:eastAsia="Calibri" w:cs="Arial"/>
        </w:rPr>
        <w:t>If one-to-one support is put on hold</w:t>
      </w:r>
      <w:r w:rsidR="001877EB">
        <w:rPr>
          <w:rFonts w:eastAsia="Calibri" w:cs="Arial"/>
        </w:rPr>
        <w:t>,</w:t>
      </w:r>
      <w:r w:rsidR="00EA20D4">
        <w:rPr>
          <w:rFonts w:eastAsia="Calibri" w:cs="Arial"/>
        </w:rPr>
        <w:t xml:space="preserve"> the student will</w:t>
      </w:r>
      <w:r w:rsidR="001877EB">
        <w:rPr>
          <w:rFonts w:eastAsia="Calibri" w:cs="Arial"/>
        </w:rPr>
        <w:t>, however,</w:t>
      </w:r>
      <w:r w:rsidR="00EA20D4">
        <w:rPr>
          <w:rFonts w:eastAsia="Calibri" w:cs="Arial"/>
        </w:rPr>
        <w:t xml:space="preserve"> still be entitled to internal support such as </w:t>
      </w:r>
      <w:r w:rsidR="001877EB">
        <w:rPr>
          <w:rFonts w:eastAsia="Calibri" w:cs="Arial"/>
        </w:rPr>
        <w:t>flexibility with deadlines</w:t>
      </w:r>
      <w:r w:rsidR="0053088A">
        <w:rPr>
          <w:rFonts w:eastAsia="Calibri" w:cs="Arial"/>
        </w:rPr>
        <w:t xml:space="preserve">, </w:t>
      </w:r>
      <w:r w:rsidR="001877EB">
        <w:rPr>
          <w:rFonts w:eastAsia="Calibri" w:cs="Arial"/>
        </w:rPr>
        <w:t>extra time in the exams</w:t>
      </w:r>
      <w:r w:rsidR="0053088A">
        <w:rPr>
          <w:rFonts w:eastAsia="Calibri" w:cs="Arial"/>
        </w:rPr>
        <w:t xml:space="preserve"> etc.</w:t>
      </w:r>
    </w:p>
    <w:p w14:paraId="416AEDA9" w14:textId="77777777" w:rsidR="00C0731C" w:rsidRDefault="00C0731C" w:rsidP="00CA2F2F">
      <w:pPr>
        <w:spacing w:after="0" w:line="240" w:lineRule="auto"/>
      </w:pPr>
    </w:p>
    <w:p w14:paraId="3E2C3FF1" w14:textId="13D078C1" w:rsidR="00C0731C" w:rsidRDefault="00C0731C" w:rsidP="00C0731C">
      <w:pPr>
        <w:spacing w:after="0" w:line="240" w:lineRule="auto"/>
      </w:pPr>
      <w:r>
        <w:t xml:space="preserve">The process </w:t>
      </w:r>
      <w:r w:rsidR="0035402F">
        <w:t xml:space="preserve">below </w:t>
      </w:r>
      <w:r w:rsidR="00C92C81">
        <w:t xml:space="preserve">outlines how </w:t>
      </w:r>
      <w:r w:rsidR="008120CF">
        <w:t xml:space="preserve">the non-payment of </w:t>
      </w:r>
      <w:r w:rsidR="0035402F">
        <w:t xml:space="preserve">missed </w:t>
      </w:r>
      <w:r w:rsidR="001877EB">
        <w:t>sessions and/</w:t>
      </w:r>
      <w:r w:rsidR="0035402F">
        <w:t>or cancelled</w:t>
      </w:r>
      <w:r w:rsidR="001877EB">
        <w:t xml:space="preserve"> with </w:t>
      </w:r>
      <w:r w:rsidR="001877EB" w:rsidRPr="0053088A">
        <w:rPr>
          <w:b/>
        </w:rPr>
        <w:t>less than 24hrs notice</w:t>
      </w:r>
      <w:r w:rsidR="001877EB">
        <w:rPr>
          <w:b/>
        </w:rPr>
        <w:t xml:space="preserve"> </w:t>
      </w:r>
      <w:r w:rsidR="00EA20D4">
        <w:t>one-to-one support s</w:t>
      </w:r>
      <w:r>
        <w:t xml:space="preserve">essions </w:t>
      </w:r>
      <w:r w:rsidR="00C92C81">
        <w:t>are responded to</w:t>
      </w:r>
      <w:r w:rsidR="0035402F">
        <w:t>:</w:t>
      </w:r>
    </w:p>
    <w:p w14:paraId="429DC855" w14:textId="77777777" w:rsidR="0035402F" w:rsidRDefault="0035402F" w:rsidP="00C0731C">
      <w:pPr>
        <w:spacing w:after="0" w:line="240" w:lineRule="auto"/>
      </w:pPr>
    </w:p>
    <w:p w14:paraId="3A1B3F2B" w14:textId="3D7C1B73" w:rsidR="0035402F" w:rsidRDefault="001877EB" w:rsidP="0035402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funding </w:t>
      </w:r>
      <w:r w:rsidR="0035402F">
        <w:t xml:space="preserve">body </w:t>
      </w:r>
      <w:r w:rsidR="00517942">
        <w:t xml:space="preserve">notifies </w:t>
      </w:r>
      <w:r w:rsidR="00EA20D4">
        <w:t xml:space="preserve">Disability Services by email </w:t>
      </w:r>
      <w:r w:rsidR="00517942">
        <w:t xml:space="preserve">that </w:t>
      </w:r>
      <w:r w:rsidR="00EA20D4">
        <w:t xml:space="preserve">the </w:t>
      </w:r>
      <w:r w:rsidR="00517942">
        <w:t>payment of a student</w:t>
      </w:r>
      <w:r>
        <w:t>’s</w:t>
      </w:r>
      <w:r w:rsidR="00517942">
        <w:t xml:space="preserve"> support has </w:t>
      </w:r>
      <w:r>
        <w:t xml:space="preserve">been </w:t>
      </w:r>
      <w:r w:rsidR="00517942">
        <w:t xml:space="preserve">stopped </w:t>
      </w:r>
      <w:r>
        <w:t>because of</w:t>
      </w:r>
      <w:r w:rsidR="00517942">
        <w:t xml:space="preserve"> two or missed/cancelled</w:t>
      </w:r>
      <w:r>
        <w:t>-at-short-notice sessions</w:t>
      </w:r>
      <w:r w:rsidR="00517942">
        <w:t xml:space="preserve"> in a semester</w:t>
      </w:r>
      <w:r>
        <w:t>;</w:t>
      </w:r>
    </w:p>
    <w:p w14:paraId="425329BD" w14:textId="77777777" w:rsidR="00EA20D4" w:rsidRDefault="00EA20D4" w:rsidP="00EA20D4">
      <w:pPr>
        <w:pStyle w:val="ListParagraph"/>
        <w:spacing w:after="0" w:line="240" w:lineRule="auto"/>
      </w:pPr>
    </w:p>
    <w:p w14:paraId="0B751EB1" w14:textId="04F577BB" w:rsidR="0035402F" w:rsidRDefault="001877EB" w:rsidP="0035402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student </w:t>
      </w:r>
      <w:r w:rsidR="0035402F">
        <w:t xml:space="preserve">is notified by </w:t>
      </w:r>
      <w:r>
        <w:t>Queen’s Register of Support Providers</w:t>
      </w:r>
      <w:r w:rsidR="00EA20D4">
        <w:t xml:space="preserve"> </w:t>
      </w:r>
      <w:r w:rsidR="00AF1849">
        <w:t xml:space="preserve">by </w:t>
      </w:r>
      <w:r w:rsidR="00EA20D4">
        <w:t>email</w:t>
      </w:r>
      <w:r w:rsidR="00AF1849">
        <w:t xml:space="preserve"> (telephone notification will also be attempted)</w:t>
      </w:r>
      <w:r w:rsidR="0035402F">
        <w:t xml:space="preserve"> that their funding body has </w:t>
      </w:r>
      <w:r>
        <w:t xml:space="preserve">suspended the </w:t>
      </w:r>
      <w:r w:rsidR="0035402F">
        <w:t xml:space="preserve">payment of </w:t>
      </w:r>
      <w:r w:rsidR="00EA20D4">
        <w:t xml:space="preserve">one-to-one </w:t>
      </w:r>
      <w:r w:rsidR="00E55980">
        <w:t xml:space="preserve">support </w:t>
      </w:r>
      <w:r>
        <w:t>until the student</w:t>
      </w:r>
      <w:r w:rsidR="0035402F">
        <w:t xml:space="preserve"> </w:t>
      </w:r>
      <w:r>
        <w:t>meets</w:t>
      </w:r>
      <w:r w:rsidR="0035402F">
        <w:t xml:space="preserve"> with Disability Services </w:t>
      </w:r>
      <w:r w:rsidR="00E55980" w:rsidRPr="00EA20D4">
        <w:rPr>
          <w:b/>
        </w:rPr>
        <w:t>(</w:t>
      </w:r>
      <w:r w:rsidR="0035402F" w:rsidRPr="00EA20D4">
        <w:rPr>
          <w:b/>
        </w:rPr>
        <w:t>within 5 working days</w:t>
      </w:r>
      <w:r w:rsidR="00E55980" w:rsidRPr="00EA20D4">
        <w:rPr>
          <w:b/>
        </w:rPr>
        <w:t>)</w:t>
      </w:r>
      <w:r w:rsidR="0035402F">
        <w:t xml:space="preserve"> to agree future strategies for</w:t>
      </w:r>
      <w:r w:rsidR="00EA20D4">
        <w:t xml:space="preserve"> the use of support and to complete the </w:t>
      </w:r>
      <w:r w:rsidR="0035402F">
        <w:t xml:space="preserve">paperwork </w:t>
      </w:r>
      <w:r>
        <w:t xml:space="preserve">required by </w:t>
      </w:r>
      <w:r w:rsidR="0035402F">
        <w:t xml:space="preserve">the </w:t>
      </w:r>
      <w:r>
        <w:t>student’s funder;</w:t>
      </w:r>
    </w:p>
    <w:p w14:paraId="2727166A" w14:textId="77777777" w:rsidR="00EA20D4" w:rsidRDefault="00EA20D4" w:rsidP="00EA20D4">
      <w:pPr>
        <w:spacing w:after="0" w:line="240" w:lineRule="auto"/>
      </w:pPr>
    </w:p>
    <w:p w14:paraId="21939722" w14:textId="6A01BCAD" w:rsidR="0035402F" w:rsidRDefault="0035402F" w:rsidP="0035402F">
      <w:pPr>
        <w:pStyle w:val="ListParagraph"/>
        <w:numPr>
          <w:ilvl w:val="1"/>
          <w:numId w:val="2"/>
        </w:numPr>
        <w:spacing w:after="0" w:line="240" w:lineRule="auto"/>
      </w:pPr>
      <w:r>
        <w:t>If the student responds and completes</w:t>
      </w:r>
      <w:r w:rsidR="00E55980">
        <w:t xml:space="preserve"> all necessary requirements</w:t>
      </w:r>
      <w:r w:rsidR="001877EB">
        <w:t xml:space="preserve">, </w:t>
      </w:r>
      <w:r w:rsidR="00EA20D4">
        <w:t xml:space="preserve">one-to-one </w:t>
      </w:r>
      <w:r>
        <w:t>support will continue uninterrupted</w:t>
      </w:r>
      <w:r w:rsidR="001877EB">
        <w:t>.</w:t>
      </w:r>
    </w:p>
    <w:p w14:paraId="3619B6CA" w14:textId="77777777" w:rsidR="00EA20D4" w:rsidRDefault="00EA20D4" w:rsidP="00EA20D4">
      <w:pPr>
        <w:spacing w:after="0" w:line="240" w:lineRule="auto"/>
      </w:pPr>
    </w:p>
    <w:p w14:paraId="13862925" w14:textId="712D7F38" w:rsidR="0035402F" w:rsidRPr="00CA2F2F" w:rsidRDefault="0035402F" w:rsidP="000F49A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If, </w:t>
      </w:r>
      <w:r w:rsidR="001877EB">
        <w:t xml:space="preserve">however, </w:t>
      </w:r>
      <w:r>
        <w:t xml:space="preserve">the student fails to </w:t>
      </w:r>
      <w:r w:rsidR="001877EB">
        <w:t xml:space="preserve">respond </w:t>
      </w:r>
      <w:r w:rsidR="00E55980" w:rsidRPr="00EA20D4">
        <w:rPr>
          <w:b/>
        </w:rPr>
        <w:t>within 5 working days</w:t>
      </w:r>
      <w:r w:rsidR="001877EB">
        <w:rPr>
          <w:b/>
        </w:rPr>
        <w:t>,</w:t>
      </w:r>
      <w:r w:rsidR="00E55980">
        <w:t xml:space="preserve"> </w:t>
      </w:r>
      <w:r w:rsidR="001877EB">
        <w:t xml:space="preserve">he/she </w:t>
      </w:r>
      <w:r w:rsidR="00E55980">
        <w:t xml:space="preserve">will be informed </w:t>
      </w:r>
      <w:r w:rsidR="00EA20D4">
        <w:t xml:space="preserve">by </w:t>
      </w:r>
      <w:r w:rsidR="001877EB">
        <w:t>Queen’s Register of Support Providers</w:t>
      </w:r>
      <w:r w:rsidR="00EA20D4">
        <w:t xml:space="preserve"> </w:t>
      </w:r>
      <w:r w:rsidR="00E55980">
        <w:t xml:space="preserve">that all </w:t>
      </w:r>
      <w:r w:rsidR="00EA20D4">
        <w:t xml:space="preserve">one-to-one </w:t>
      </w:r>
      <w:r w:rsidR="00E55980">
        <w:t xml:space="preserve">support will be put on hold until they meet with </w:t>
      </w:r>
      <w:r w:rsidR="001877EB">
        <w:t xml:space="preserve">Disability Services </w:t>
      </w:r>
      <w:r w:rsidR="00EA20D4">
        <w:t xml:space="preserve">to </w:t>
      </w:r>
      <w:r w:rsidR="000F49AA">
        <w:t xml:space="preserve">agree future strategies for the use of support </w:t>
      </w:r>
      <w:r w:rsidR="00E55980">
        <w:t xml:space="preserve">and </w:t>
      </w:r>
      <w:r w:rsidR="00EA20D4">
        <w:t xml:space="preserve">complete the </w:t>
      </w:r>
      <w:r w:rsidR="000F49AA">
        <w:t xml:space="preserve">paperwork </w:t>
      </w:r>
      <w:r w:rsidR="001877EB">
        <w:t xml:space="preserve">required by </w:t>
      </w:r>
      <w:r w:rsidR="000F49AA">
        <w:t>the</w:t>
      </w:r>
      <w:r w:rsidR="001877EB">
        <w:t>ir</w:t>
      </w:r>
      <w:r w:rsidR="000F49AA">
        <w:t xml:space="preserve"> respective funding body</w:t>
      </w:r>
      <w:r w:rsidR="001877EB">
        <w:t>.</w:t>
      </w:r>
    </w:p>
    <w:sectPr w:rsidR="0035402F" w:rsidRPr="00CA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5148"/>
    <w:multiLevelType w:val="hybridMultilevel"/>
    <w:tmpl w:val="ED5C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40EC7"/>
    <w:multiLevelType w:val="multilevel"/>
    <w:tmpl w:val="1D2A29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1D"/>
    <w:rsid w:val="00052A26"/>
    <w:rsid w:val="000F49AA"/>
    <w:rsid w:val="001877EB"/>
    <w:rsid w:val="001B6ED1"/>
    <w:rsid w:val="00327CAE"/>
    <w:rsid w:val="0035402F"/>
    <w:rsid w:val="003672A3"/>
    <w:rsid w:val="004D73AF"/>
    <w:rsid w:val="00517942"/>
    <w:rsid w:val="0053088A"/>
    <w:rsid w:val="006F1301"/>
    <w:rsid w:val="008120CF"/>
    <w:rsid w:val="00AB19BA"/>
    <w:rsid w:val="00AF1849"/>
    <w:rsid w:val="00B1759D"/>
    <w:rsid w:val="00C0731C"/>
    <w:rsid w:val="00C92C81"/>
    <w:rsid w:val="00CA2F2F"/>
    <w:rsid w:val="00E55980"/>
    <w:rsid w:val="00E73D6D"/>
    <w:rsid w:val="00E97B1D"/>
    <w:rsid w:val="00E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1EC9"/>
  <w15:chartTrackingRefBased/>
  <w15:docId w15:val="{8C396143-6DEA-49C1-A6F0-635C8BE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E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b.ac.uk/directorates/sgc/disability/StudentsReceivingNon-MedicalSup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1EF1-D501-4B68-B6EE-22E6F524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Barnes</dc:creator>
  <cp:keywords/>
  <dc:description/>
  <cp:lastModifiedBy>Julie Robinson</cp:lastModifiedBy>
  <cp:revision>2</cp:revision>
  <dcterms:created xsi:type="dcterms:W3CDTF">2016-05-31T12:04:00Z</dcterms:created>
  <dcterms:modified xsi:type="dcterms:W3CDTF">2016-05-31T12:04:00Z</dcterms:modified>
</cp:coreProperties>
</file>