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7C" w:rsidRPr="00E133C9" w:rsidRDefault="00F6707C" w:rsidP="00F6707C">
      <w:pPr>
        <w:rPr>
          <w:b/>
          <w:u w:val="single"/>
        </w:rPr>
      </w:pPr>
      <w:r w:rsidRPr="00E133C9">
        <w:rPr>
          <w:b/>
          <w:u w:val="single"/>
        </w:rPr>
        <w:t>UNIVERTSITY FUNDED SUPPORT</w:t>
      </w:r>
    </w:p>
    <w:p w:rsidR="00F6707C" w:rsidRDefault="00F6707C" w:rsidP="00F6707C">
      <w:r>
        <w:t>Students with disabilities can also expect to receive careful consideration when applying for assistance from Access and Hardship Funds, which are administered by the University. For example; the Student Support Fund is used to provide discretionary financial help for students who are experiencing financial difficulties whilst studying and comprises two funds, the Department for Employment and Learning (DEL) Student Support Fund and the University’s Hardship Fund. Please click here for additional information and to see if you are eligible to apply.</w:t>
      </w:r>
    </w:p>
    <w:p w:rsidR="00F6707C" w:rsidRDefault="00F6707C" w:rsidP="00F6707C">
      <w:r>
        <w:t xml:space="preserve">Students concerned about the impact their student status might have on their social security benefits are encouraged to contact the Students' Union Financial Adviser, </w:t>
      </w:r>
      <w:hyperlink r:id="rId4" w:history="1">
        <w:r w:rsidRPr="00F6707C">
          <w:rPr>
            <w:rStyle w:val="Hyperlink"/>
          </w:rPr>
          <w:t>Conn</w:t>
        </w:r>
        <w:r w:rsidRPr="00F6707C">
          <w:rPr>
            <w:rStyle w:val="Hyperlink"/>
          </w:rPr>
          <w:t>i</w:t>
        </w:r>
        <w:r w:rsidRPr="00F6707C">
          <w:rPr>
            <w:rStyle w:val="Hyperlink"/>
          </w:rPr>
          <w:t>e Craig</w:t>
        </w:r>
      </w:hyperlink>
      <w:r>
        <w:t xml:space="preserve">, for detailed benefit advice. </w:t>
      </w:r>
    </w:p>
    <w:p w:rsidR="009B4CA7" w:rsidRDefault="009B4CA7">
      <w:bookmarkStart w:id="0" w:name="_GoBack"/>
      <w:bookmarkEnd w:id="0"/>
    </w:p>
    <w:sectPr w:rsidR="009B4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39"/>
    <w:rsid w:val="009B4CA7"/>
    <w:rsid w:val="00F60739"/>
    <w:rsid w:val="00F67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92DB9-36A2-4ECD-AF2D-BC3CE431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07C"/>
    <w:rPr>
      <w:color w:val="0563C1" w:themeColor="hyperlink"/>
      <w:u w:val="single"/>
    </w:rPr>
  </w:style>
  <w:style w:type="character" w:styleId="FollowedHyperlink">
    <w:name w:val="FollowedHyperlink"/>
    <w:basedOn w:val="DefaultParagraphFont"/>
    <w:uiPriority w:val="99"/>
    <w:semiHidden/>
    <w:unhideWhenUsed/>
    <w:rsid w:val="00F670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nie.craig@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716</Characters>
  <Application>Microsoft Office Word</Application>
  <DocSecurity>0</DocSecurity>
  <Lines>5</Lines>
  <Paragraphs>1</Paragraphs>
  <ScaleCrop>false</ScaleCrop>
  <Company>Queens University Belfast</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Graham</dc:creator>
  <cp:keywords/>
  <dc:description/>
  <cp:lastModifiedBy>Michelle Graham</cp:lastModifiedBy>
  <cp:revision>2</cp:revision>
  <dcterms:created xsi:type="dcterms:W3CDTF">2017-09-25T10:56:00Z</dcterms:created>
  <dcterms:modified xsi:type="dcterms:W3CDTF">2017-09-25T10:58:00Z</dcterms:modified>
</cp:coreProperties>
</file>