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43" w:rsidRPr="00FD5543" w:rsidRDefault="00FD5543" w:rsidP="00FD5543">
      <w:pPr>
        <w:spacing w:before="100" w:beforeAutospacing="1" w:after="100" w:afterAutospacing="1" w:line="300" w:lineRule="atLeast"/>
        <w:outlineLvl w:val="1"/>
        <w:rPr>
          <w:rFonts w:ascii="AvenirNextLTW04-Regular" w:eastAsia="Times New Roman" w:hAnsi="AvenirNextLTW04-Regular" w:cs="Arial"/>
          <w:b/>
          <w:bCs/>
          <w:caps/>
          <w:color w:val="C41030"/>
          <w:sz w:val="27"/>
          <w:szCs w:val="27"/>
          <w:lang w:eastAsia="en-GB"/>
        </w:rPr>
      </w:pPr>
      <w:r>
        <w:rPr>
          <w:rFonts w:ascii="AvenirNextLTW04-Regular" w:eastAsia="Times New Roman" w:hAnsi="AvenirNextLTW04-Regular" w:cs="Arial"/>
          <w:b/>
          <w:bCs/>
          <w:caps/>
          <w:color w:val="C41030"/>
          <w:sz w:val="27"/>
          <w:szCs w:val="27"/>
          <w:lang w:eastAsia="en-GB"/>
        </w:rPr>
        <w:t xml:space="preserve">Peer Support </w:t>
      </w:r>
    </w:p>
    <w:p w:rsidR="00FD5543" w:rsidRPr="00FD5543" w:rsidRDefault="00FD5543" w:rsidP="00FD5543">
      <w:pPr>
        <w:spacing w:before="100" w:beforeAutospacing="1" w:after="100" w:afterAutospacing="1" w:line="300" w:lineRule="atLeast"/>
        <w:outlineLvl w:val="2"/>
        <w:rPr>
          <w:rFonts w:ascii="AvenirNextLTW04-Regular" w:eastAsia="Times New Roman" w:hAnsi="AvenirNextLTW04-Regular" w:cs="Arial"/>
          <w:caps/>
          <w:color w:val="58595B"/>
          <w:sz w:val="42"/>
          <w:szCs w:val="42"/>
          <w:lang w:eastAsia="en-GB"/>
        </w:rPr>
      </w:pPr>
      <w:r w:rsidRPr="00FD5543">
        <w:rPr>
          <w:rFonts w:ascii="AvenirNextLTW04-Regular" w:eastAsia="Times New Roman" w:hAnsi="AvenirNextLTW04-Regular" w:cs="Arial"/>
          <w:caps/>
          <w:color w:val="58595B"/>
          <w:sz w:val="42"/>
          <w:szCs w:val="42"/>
          <w:lang w:eastAsia="en-GB"/>
        </w:rPr>
        <w:t>Asperger’s Social and Support Group at Queen's</w:t>
      </w:r>
    </w:p>
    <w:p w:rsidR="00FD5543" w:rsidRPr="00FD5543" w:rsidRDefault="00FD5543" w:rsidP="00FD5543">
      <w:pPr>
        <w:spacing w:before="100" w:beforeAutospacing="1" w:after="100" w:afterAutospacing="1" w:line="300" w:lineRule="atLeast"/>
        <w:outlineLvl w:val="3"/>
        <w:rPr>
          <w:rFonts w:ascii="AvenirNextLTW04-Regular" w:eastAsia="Times New Roman" w:hAnsi="AvenirNextLTW04-Regular" w:cs="Arial"/>
          <w:color w:val="58595B"/>
          <w:sz w:val="30"/>
          <w:szCs w:val="30"/>
          <w:lang w:eastAsia="en-GB"/>
        </w:rPr>
      </w:pPr>
      <w:r>
        <w:rPr>
          <w:rFonts w:ascii="AvenirNextLTW04-Regular" w:eastAsia="Times New Roman" w:hAnsi="AvenirNextLTW04-Regular" w:cs="Arial"/>
          <w:color w:val="58595B"/>
          <w:sz w:val="30"/>
          <w:szCs w:val="30"/>
          <w:lang w:eastAsia="en-GB"/>
        </w:rPr>
        <w:t>A</w:t>
      </w:r>
      <w:r w:rsidRPr="00FD5543">
        <w:rPr>
          <w:rFonts w:ascii="AvenirNextLTW04-Regular" w:eastAsia="Times New Roman" w:hAnsi="AvenirNextLTW04-Regular" w:cs="Arial"/>
          <w:color w:val="58595B"/>
          <w:sz w:val="30"/>
          <w:szCs w:val="30"/>
          <w:lang w:eastAsia="en-GB"/>
        </w:rPr>
        <w:t xml:space="preserve">ll students with Autism/ASD who are registered with Disability Services, are invited to attend the Asperger’s Social and Support Group at Queen’s. </w:t>
      </w:r>
    </w:p>
    <w:p w:rsidR="000D4F67" w:rsidRDefault="00FD5543" w:rsidP="00FD5543">
      <w:pPr>
        <w:spacing w:before="100" w:beforeAutospacing="1" w:after="100" w:afterAutospacing="1" w:line="300" w:lineRule="atLeast"/>
        <w:outlineLvl w:val="4"/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</w:pP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The Group meets at least once a month during term-time, usually in the Student</w:t>
      </w:r>
      <w:r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s Union</w:t>
      </w: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.  It </w:t>
      </w:r>
      <w:r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is a peer-led group that provides</w:t>
      </w: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 </w:t>
      </w:r>
      <w:r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an additional opportunity for students to</w:t>
      </w: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 develop friendships, </w:t>
      </w:r>
      <w:r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share experiences and offer each other support and guidance. </w:t>
      </w: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Group activities vary and depend on members’ interests, e.g. watching a film, visiting</w:t>
      </w:r>
      <w:r w:rsidR="000D4F67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 local places of interest</w:t>
      </w: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, going out for lunch, as well as workshops</w:t>
      </w:r>
      <w:r w:rsidR="000D4F67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 on relevant topics</w:t>
      </w: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. </w:t>
      </w:r>
      <w:r w:rsidR="000D4F67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>Over the last number of years, the group has been supported to agree a quieter lunch space in the Union where students with ASD can take some time to unwind from the busy atmosphere of University life.</w:t>
      </w:r>
      <w:r w:rsidRPr="00FD5543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br/>
      </w:r>
    </w:p>
    <w:p w:rsidR="00FD5543" w:rsidRPr="00FD5543" w:rsidRDefault="000D4F67" w:rsidP="00FD5543">
      <w:pPr>
        <w:spacing w:before="100" w:beforeAutospacing="1" w:after="100" w:afterAutospacing="1" w:line="300" w:lineRule="atLeast"/>
        <w:outlineLvl w:val="4"/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</w:pPr>
      <w:r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If you are interested in finding out more information about the group, please email: </w:t>
      </w:r>
      <w:hyperlink r:id="rId4" w:history="1">
        <w:r w:rsidR="00CB6E9D" w:rsidRPr="00231E13">
          <w:rPr>
            <w:rStyle w:val="Hyperlink"/>
            <w:rFonts w:ascii="AvenirNextLTW04-Regular" w:eastAsia="Times New Roman" w:hAnsi="AvenirNextLTW04-Regular" w:cs="Arial"/>
            <w:sz w:val="27"/>
            <w:szCs w:val="27"/>
            <w:lang w:eastAsia="en-GB"/>
          </w:rPr>
          <w:t>disability.office@qub.ac.uk</w:t>
        </w:r>
      </w:hyperlink>
      <w:r w:rsidR="00CB6E9D">
        <w:rPr>
          <w:rFonts w:ascii="AvenirNextLTW04-Regular" w:eastAsia="Times New Roman" w:hAnsi="AvenirNextLTW04-Regular" w:cs="Arial"/>
          <w:color w:val="58595B"/>
          <w:sz w:val="27"/>
          <w:szCs w:val="27"/>
          <w:lang w:eastAsia="en-GB"/>
        </w:rPr>
        <w:t xml:space="preserve"> </w:t>
      </w:r>
      <w:r w:rsidR="00FD5543" w:rsidRPr="00FD5543">
        <w:rPr>
          <w:rFonts w:ascii="AvenirNextLTW04-Regular" w:eastAsia="Times New Roman" w:hAnsi="AvenirNextLTW04-Regular" w:cs="Arial"/>
          <w:b/>
          <w:bCs/>
          <w:color w:val="58595B"/>
          <w:sz w:val="27"/>
          <w:szCs w:val="27"/>
          <w:lang w:eastAsia="en-GB"/>
        </w:rPr>
        <w:br/>
      </w:r>
      <w:bookmarkStart w:id="0" w:name="_GoBack"/>
      <w:bookmarkEnd w:id="0"/>
    </w:p>
    <w:p w:rsidR="00477079" w:rsidRPr="00FD5543" w:rsidRDefault="00477079" w:rsidP="00FD5543"/>
    <w:sectPr w:rsidR="00477079" w:rsidRPr="00FD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LTW04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3"/>
    <w:rsid w:val="000D4F67"/>
    <w:rsid w:val="00477079"/>
    <w:rsid w:val="0052278E"/>
    <w:rsid w:val="00763F35"/>
    <w:rsid w:val="00CB6E9D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D475D-492C-4C72-804E-1C04866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ability.offic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Barnes</dc:creator>
  <cp:keywords/>
  <dc:description/>
  <cp:lastModifiedBy>Michelle Graham</cp:lastModifiedBy>
  <cp:revision>3</cp:revision>
  <dcterms:created xsi:type="dcterms:W3CDTF">2017-09-19T08:43:00Z</dcterms:created>
  <dcterms:modified xsi:type="dcterms:W3CDTF">2017-10-02T11:14:00Z</dcterms:modified>
</cp:coreProperties>
</file>