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07" w:rsidRPr="00386B93" w:rsidRDefault="002D0507" w:rsidP="00386B93">
      <w:pPr>
        <w:spacing w:before="100" w:beforeAutospacing="1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58595B"/>
          <w:kern w:val="36"/>
          <w:sz w:val="36"/>
          <w:szCs w:val="36"/>
          <w:u w:val="single"/>
          <w:lang w:eastAsia="en-GB"/>
        </w:rPr>
      </w:pPr>
      <w:r w:rsidRPr="00386B93">
        <w:rPr>
          <w:rFonts w:ascii="Arial" w:eastAsia="Times New Roman" w:hAnsi="Arial" w:cs="Arial"/>
          <w:b/>
          <w:bCs/>
          <w:caps/>
          <w:color w:val="58595B"/>
          <w:kern w:val="36"/>
          <w:sz w:val="36"/>
          <w:szCs w:val="36"/>
          <w:u w:val="single"/>
          <w:lang w:eastAsia="en-GB"/>
        </w:rPr>
        <w:t>SHADOW A STUDENT DAY’: 0</w:t>
      </w:r>
      <w:r w:rsidR="004B6349" w:rsidRPr="00386B93">
        <w:rPr>
          <w:rFonts w:ascii="Arial" w:eastAsia="Times New Roman" w:hAnsi="Arial" w:cs="Arial"/>
          <w:b/>
          <w:bCs/>
          <w:caps/>
          <w:color w:val="58595B"/>
          <w:kern w:val="36"/>
          <w:sz w:val="36"/>
          <w:szCs w:val="36"/>
          <w:u w:val="single"/>
          <w:lang w:eastAsia="en-GB"/>
        </w:rPr>
        <w:t>3</w:t>
      </w:r>
      <w:r w:rsidRPr="00386B93">
        <w:rPr>
          <w:rFonts w:ascii="Arial" w:eastAsia="Times New Roman" w:hAnsi="Arial" w:cs="Arial"/>
          <w:b/>
          <w:bCs/>
          <w:caps/>
          <w:color w:val="58595B"/>
          <w:kern w:val="36"/>
          <w:sz w:val="36"/>
          <w:szCs w:val="36"/>
          <w:u w:val="single"/>
          <w:lang w:eastAsia="en-GB"/>
        </w:rPr>
        <w:t>/11/2016</w:t>
      </w:r>
    </w:p>
    <w:tbl>
      <w:tblPr>
        <w:tblW w:w="15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5"/>
      </w:tblGrid>
      <w:tr w:rsidR="00386B93" w:rsidRPr="00386B93" w:rsidTr="006154A1">
        <w:tc>
          <w:tcPr>
            <w:tcW w:w="9000" w:type="dxa"/>
            <w:tcBorders>
              <w:top w:val="single" w:sz="6" w:space="0" w:color="DEDEDE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86B93" w:rsidRPr="00386B93" w:rsidRDefault="00386B93" w:rsidP="00386B93">
            <w:pPr>
              <w:spacing w:after="0" w:line="300" w:lineRule="atLeast"/>
              <w:outlineLvl w:val="3"/>
              <w:rPr>
                <w:rFonts w:ascii="Arial" w:eastAsia="Times New Roman" w:hAnsi="Arial" w:cs="Arial"/>
                <w:color w:val="58595B"/>
                <w:lang w:eastAsia="en-GB"/>
              </w:rPr>
            </w:pPr>
          </w:p>
        </w:tc>
      </w:tr>
    </w:tbl>
    <w:p w:rsidR="00386B93" w:rsidRPr="00386B93" w:rsidRDefault="00386B93" w:rsidP="00386B9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58595B"/>
          <w:lang w:eastAsia="en-GB"/>
        </w:rPr>
      </w:pPr>
    </w:p>
    <w:p w:rsidR="00386B93" w:rsidRPr="00386B93" w:rsidRDefault="00386B93" w:rsidP="00386B93">
      <w:pPr>
        <w:pStyle w:val="ListParagraph"/>
        <w:numPr>
          <w:ilvl w:val="0"/>
          <w:numId w:val="3"/>
        </w:numPr>
        <w:spacing w:after="0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color w:val="58595B"/>
          <w:lang w:eastAsia="en-GB"/>
        </w:rPr>
        <w:t>This event is an excellent opportunity for our Senior Academy 2016 participants to experience a day in the life of a Queen’s University undergraduate student.</w:t>
      </w:r>
    </w:p>
    <w:p w:rsidR="00386B93" w:rsidRPr="00386B93" w:rsidRDefault="00386B93" w:rsidP="00386B93">
      <w:pPr>
        <w:pStyle w:val="ListParagraph"/>
        <w:numPr>
          <w:ilvl w:val="0"/>
          <w:numId w:val="3"/>
        </w:numPr>
        <w:spacing w:after="0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color w:val="58595B"/>
          <w:lang w:eastAsia="en-GB"/>
        </w:rPr>
        <w:t>Participants who attend this event will select a degree subject they are interested in studying and will be matched up with an existing student.</w:t>
      </w:r>
    </w:p>
    <w:p w:rsidR="00386B93" w:rsidRPr="00386B93" w:rsidRDefault="00386B93" w:rsidP="00386B93">
      <w:pPr>
        <w:pStyle w:val="ListParagraph"/>
        <w:numPr>
          <w:ilvl w:val="0"/>
          <w:numId w:val="3"/>
        </w:numPr>
        <w:spacing w:after="0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color w:val="58595B"/>
          <w:lang w:eastAsia="en-GB"/>
        </w:rPr>
        <w:t>The Senior Academy participants shall attend a welcoming event in the morning followed by shadowing their designated guide to lectures and or tutorials during the day.</w:t>
      </w:r>
    </w:p>
    <w:p w:rsidR="00386B93" w:rsidRPr="00386B93" w:rsidRDefault="00386B93" w:rsidP="00386B93">
      <w:pPr>
        <w:pStyle w:val="ListParagraph"/>
        <w:numPr>
          <w:ilvl w:val="0"/>
          <w:numId w:val="3"/>
        </w:numPr>
        <w:spacing w:before="100" w:beforeAutospacing="1" w:after="100" w:afterAutospacing="1" w:line="300" w:lineRule="atLeast"/>
        <w:outlineLvl w:val="0"/>
        <w:rPr>
          <w:rFonts w:ascii="Arial" w:eastAsia="Times New Roman" w:hAnsi="Arial" w:cs="Arial"/>
          <w:caps/>
          <w:color w:val="58595B"/>
          <w:kern w:val="36"/>
          <w:lang w:eastAsia="en-GB"/>
        </w:rPr>
      </w:pPr>
      <w:r w:rsidRPr="00386B93">
        <w:rPr>
          <w:rFonts w:ascii="Arial" w:eastAsia="Times New Roman" w:hAnsi="Arial" w:cs="Arial"/>
          <w:color w:val="58595B"/>
          <w:lang w:eastAsia="en-GB"/>
        </w:rPr>
        <w:t>They will also have travel costs and a lunch allowance provided on the day.</w:t>
      </w:r>
    </w:p>
    <w:p w:rsidR="002D0507" w:rsidRPr="00386B93" w:rsidRDefault="002D0507" w:rsidP="00386B9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color w:val="58595B"/>
          <w:lang w:eastAsia="en-GB"/>
        </w:rPr>
        <w:t> </w:t>
      </w:r>
    </w:p>
    <w:p w:rsidR="002D0507" w:rsidRPr="00386B93" w:rsidRDefault="002D0507" w:rsidP="00386B93">
      <w:pPr>
        <w:spacing w:before="100" w:beforeAutospacing="1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caps/>
          <w:color w:val="58595B"/>
          <w:kern w:val="36"/>
          <w:sz w:val="40"/>
          <w:szCs w:val="40"/>
          <w:lang w:eastAsia="en-GB"/>
        </w:rPr>
      </w:pPr>
      <w:bookmarkStart w:id="0" w:name="_GoBack"/>
      <w:bookmarkEnd w:id="0"/>
      <w:r w:rsidRPr="00386B93">
        <w:rPr>
          <w:rFonts w:ascii="Arial" w:eastAsia="Times New Roman" w:hAnsi="Arial" w:cs="Arial"/>
          <w:b/>
          <w:bCs/>
          <w:caps/>
          <w:color w:val="58595B"/>
          <w:kern w:val="36"/>
          <w:sz w:val="40"/>
          <w:szCs w:val="40"/>
          <w:u w:val="single"/>
          <w:lang w:eastAsia="en-GB"/>
        </w:rPr>
        <w:t>UCAS DEADLINES</w:t>
      </w:r>
    </w:p>
    <w:p w:rsidR="002D0507" w:rsidRPr="00386B93" w:rsidRDefault="002D0507" w:rsidP="00386B9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58595B"/>
          <w:lang w:eastAsia="en-GB"/>
        </w:rPr>
      </w:pPr>
    </w:p>
    <w:p w:rsidR="002D0507" w:rsidRPr="00386B93" w:rsidRDefault="002D0507" w:rsidP="00386B93">
      <w:pPr>
        <w:spacing w:before="100" w:beforeAutospacing="1" w:after="100" w:afterAutospacing="1" w:line="300" w:lineRule="atLeast"/>
        <w:outlineLvl w:val="1"/>
        <w:rPr>
          <w:rFonts w:ascii="Arial" w:eastAsia="Times New Roman" w:hAnsi="Arial" w:cs="Arial"/>
          <w:caps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bCs/>
          <w:caps/>
          <w:color w:val="58595B"/>
          <w:u w:val="single"/>
          <w:lang w:eastAsia="en-GB"/>
        </w:rPr>
        <w:t>IT IS IMPERATIVE FOR SENIOR ACADEMY 2016 PARTICIPANTS TO CHECK THE UCAS WEBSITE FOR UPDATES ON A REGULAR BASIS.</w:t>
      </w:r>
    </w:p>
    <w:p w:rsidR="00386B93" w:rsidRPr="00386B93" w:rsidRDefault="00386B93" w:rsidP="00386B93">
      <w:pPr>
        <w:numPr>
          <w:ilvl w:val="0"/>
          <w:numId w:val="2"/>
        </w:numPr>
        <w:spacing w:after="0" w:line="300" w:lineRule="atLeast"/>
        <w:ind w:left="0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color w:val="58595B"/>
          <w:u w:val="single"/>
          <w:lang w:eastAsia="en-GB"/>
        </w:rPr>
        <w:t>15/10/2016</w:t>
      </w:r>
      <w:r w:rsidRPr="00386B93">
        <w:rPr>
          <w:rFonts w:ascii="Arial" w:eastAsia="Times New Roman" w:hAnsi="Arial" w:cs="Arial"/>
          <w:color w:val="58595B"/>
          <w:u w:val="single"/>
          <w:lang w:eastAsia="en-GB"/>
        </w:rPr>
        <w:t>:</w:t>
      </w:r>
      <w:r w:rsidRPr="00386B93">
        <w:rPr>
          <w:rFonts w:ascii="Arial" w:eastAsia="Times New Roman" w:hAnsi="Arial" w:cs="Arial"/>
          <w:color w:val="58595B"/>
          <w:lang w:eastAsia="en-GB"/>
        </w:rPr>
        <w:t> Deadline for applications to Oxford, Cambridge, and most courses in medicine, dentistry, and veterinary medicine/science by 18:00 hours.</w:t>
      </w:r>
    </w:p>
    <w:p w:rsidR="00386B93" w:rsidRPr="00386B93" w:rsidRDefault="00386B93" w:rsidP="00386B93">
      <w:pPr>
        <w:numPr>
          <w:ilvl w:val="0"/>
          <w:numId w:val="2"/>
        </w:numPr>
        <w:spacing w:after="0" w:line="300" w:lineRule="atLeast"/>
        <w:ind w:left="0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color w:val="58595B"/>
          <w:u w:val="single"/>
          <w:lang w:eastAsia="en-GB"/>
        </w:rPr>
        <w:t>15/01/2017</w:t>
      </w:r>
      <w:r w:rsidRPr="00386B93">
        <w:rPr>
          <w:rFonts w:ascii="Arial" w:eastAsia="Times New Roman" w:hAnsi="Arial" w:cs="Arial"/>
          <w:color w:val="58595B"/>
          <w:u w:val="single"/>
          <w:lang w:eastAsia="en-GB"/>
        </w:rPr>
        <w:t>:</w:t>
      </w:r>
      <w:r w:rsidRPr="00386B93">
        <w:rPr>
          <w:rFonts w:ascii="Arial" w:eastAsia="Times New Roman" w:hAnsi="Arial" w:cs="Arial"/>
          <w:color w:val="58595B"/>
          <w:lang w:eastAsia="en-GB"/>
        </w:rPr>
        <w:t>  Deadline for the majority of undergraduate courses is due on this date by 18:00 hours. Reference(s) should be completed and checked prior to submitting applications. </w:t>
      </w:r>
      <w:r w:rsidRPr="00386B93">
        <w:rPr>
          <w:rFonts w:ascii="Arial" w:eastAsia="Times New Roman" w:hAnsi="Arial" w:cs="Arial"/>
          <w:b/>
          <w:bCs/>
          <w:color w:val="58595B"/>
          <w:lang w:eastAsia="en-GB"/>
        </w:rPr>
        <w:t>Don’t leave this until the last minute, preparation is key.</w:t>
      </w:r>
    </w:p>
    <w:p w:rsidR="00386B93" w:rsidRPr="00386B93" w:rsidRDefault="00386B93" w:rsidP="00386B93">
      <w:pPr>
        <w:numPr>
          <w:ilvl w:val="0"/>
          <w:numId w:val="2"/>
        </w:numPr>
        <w:spacing w:after="0" w:line="300" w:lineRule="atLeast"/>
        <w:ind w:left="0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color w:val="58595B"/>
          <w:u w:val="single"/>
          <w:lang w:eastAsia="en-GB"/>
        </w:rPr>
        <w:t>25/01/2017</w:t>
      </w:r>
      <w:r w:rsidRPr="00386B93">
        <w:rPr>
          <w:rFonts w:ascii="Arial" w:eastAsia="Times New Roman" w:hAnsi="Arial" w:cs="Arial"/>
          <w:color w:val="58595B"/>
          <w:u w:val="single"/>
          <w:lang w:eastAsia="en-GB"/>
        </w:rPr>
        <w:t>:</w:t>
      </w:r>
      <w:r w:rsidRPr="00386B93">
        <w:rPr>
          <w:rFonts w:ascii="Arial" w:eastAsia="Times New Roman" w:hAnsi="Arial" w:cs="Arial"/>
          <w:color w:val="58595B"/>
          <w:lang w:eastAsia="en-GB"/>
        </w:rPr>
        <w:t> Extra begins – if you've used all five choices and you're not holding any offers, you might be able to add another choice.</w:t>
      </w:r>
    </w:p>
    <w:p w:rsidR="00386B93" w:rsidRPr="00386B93" w:rsidRDefault="00386B93" w:rsidP="00386B93">
      <w:pPr>
        <w:numPr>
          <w:ilvl w:val="0"/>
          <w:numId w:val="2"/>
        </w:numPr>
        <w:spacing w:after="0" w:line="300" w:lineRule="atLeast"/>
        <w:ind w:left="0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color w:val="58595B"/>
          <w:u w:val="single"/>
          <w:lang w:eastAsia="en-GB"/>
        </w:rPr>
        <w:t>24/03/2017</w:t>
      </w:r>
      <w:r w:rsidRPr="00386B93">
        <w:rPr>
          <w:rFonts w:ascii="Arial" w:eastAsia="Times New Roman" w:hAnsi="Arial" w:cs="Arial"/>
          <w:color w:val="58595B"/>
          <w:u w:val="single"/>
          <w:lang w:eastAsia="en-GB"/>
        </w:rPr>
        <w:t>:</w:t>
      </w:r>
      <w:r w:rsidRPr="00386B93">
        <w:rPr>
          <w:rFonts w:ascii="Arial" w:eastAsia="Times New Roman" w:hAnsi="Arial" w:cs="Arial"/>
          <w:color w:val="58595B"/>
          <w:lang w:eastAsia="en-GB"/>
        </w:rPr>
        <w:t>  Deadline for some art and design course is due by 18:00 hours.</w:t>
      </w:r>
    </w:p>
    <w:p w:rsidR="00386B93" w:rsidRPr="00386B93" w:rsidRDefault="00386B93" w:rsidP="00386B93">
      <w:pPr>
        <w:numPr>
          <w:ilvl w:val="0"/>
          <w:numId w:val="2"/>
        </w:numPr>
        <w:spacing w:after="0" w:line="300" w:lineRule="atLeast"/>
        <w:ind w:left="0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color w:val="58595B"/>
          <w:u w:val="single"/>
          <w:lang w:eastAsia="en-GB"/>
        </w:rPr>
        <w:t>04/05/2017</w:t>
      </w:r>
      <w:r w:rsidRPr="00386B93">
        <w:rPr>
          <w:rFonts w:ascii="Arial" w:eastAsia="Times New Roman" w:hAnsi="Arial" w:cs="Arial"/>
          <w:color w:val="58595B"/>
          <w:u w:val="single"/>
          <w:lang w:eastAsia="en-GB"/>
        </w:rPr>
        <w:t>:</w:t>
      </w:r>
      <w:r w:rsidRPr="00386B93">
        <w:rPr>
          <w:rFonts w:ascii="Arial" w:eastAsia="Times New Roman" w:hAnsi="Arial" w:cs="Arial"/>
          <w:color w:val="58595B"/>
          <w:lang w:eastAsia="en-GB"/>
        </w:rPr>
        <w:t> </w:t>
      </w:r>
      <w:r w:rsidRPr="00386B93">
        <w:rPr>
          <w:rFonts w:ascii="Arial" w:eastAsia="Times New Roman" w:hAnsi="Arial" w:cs="Arial"/>
          <w:b/>
          <w:bCs/>
          <w:color w:val="58595B"/>
          <w:lang w:eastAsia="en-GB"/>
        </w:rPr>
        <w:t>If you receive all decisions by 31 March, reply by 4 May</w:t>
      </w:r>
      <w:r w:rsidRPr="00386B93">
        <w:rPr>
          <w:rFonts w:ascii="Arial" w:eastAsia="Times New Roman" w:hAnsi="Arial" w:cs="Arial"/>
          <w:color w:val="58595B"/>
          <w:lang w:eastAsia="en-GB"/>
        </w:rPr>
        <w:t xml:space="preserve">. If you receive all your </w:t>
      </w:r>
      <w:proofErr w:type="spellStart"/>
      <w:r w:rsidRPr="00386B93">
        <w:rPr>
          <w:rFonts w:ascii="Arial" w:eastAsia="Times New Roman" w:hAnsi="Arial" w:cs="Arial"/>
          <w:color w:val="58595B"/>
          <w:lang w:eastAsia="en-GB"/>
        </w:rPr>
        <w:t>uni</w:t>
      </w:r>
      <w:proofErr w:type="spellEnd"/>
      <w:r w:rsidRPr="00386B93">
        <w:rPr>
          <w:rFonts w:ascii="Arial" w:eastAsia="Times New Roman" w:hAnsi="Arial" w:cs="Arial"/>
          <w:color w:val="58595B"/>
          <w:lang w:eastAsia="en-GB"/>
        </w:rPr>
        <w:t>/college decisions by 31 March 2017, you must reply to any offers by May 4</w:t>
      </w:r>
      <w:r w:rsidRPr="00386B93">
        <w:rPr>
          <w:rFonts w:ascii="Arial" w:eastAsia="Times New Roman" w:hAnsi="Arial" w:cs="Arial"/>
          <w:color w:val="58595B"/>
          <w:vertAlign w:val="superscript"/>
          <w:lang w:eastAsia="en-GB"/>
        </w:rPr>
        <w:t>th</w:t>
      </w:r>
      <w:r w:rsidRPr="00386B93">
        <w:rPr>
          <w:rFonts w:ascii="Arial" w:eastAsia="Times New Roman" w:hAnsi="Arial" w:cs="Arial"/>
          <w:color w:val="58595B"/>
          <w:lang w:eastAsia="en-GB"/>
        </w:rPr>
        <w:t> or you will be declined the offer.</w:t>
      </w:r>
    </w:p>
    <w:p w:rsidR="00386B93" w:rsidRPr="00386B93" w:rsidRDefault="00386B93" w:rsidP="00386B93">
      <w:pPr>
        <w:numPr>
          <w:ilvl w:val="0"/>
          <w:numId w:val="2"/>
        </w:numPr>
        <w:spacing w:after="0" w:line="300" w:lineRule="atLeast"/>
        <w:ind w:left="0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color w:val="58595B"/>
          <w:u w:val="single"/>
          <w:lang w:eastAsia="en-GB"/>
        </w:rPr>
        <w:t>05/05/2017</w:t>
      </w:r>
      <w:r w:rsidRPr="00386B93">
        <w:rPr>
          <w:rFonts w:ascii="Arial" w:eastAsia="Times New Roman" w:hAnsi="Arial" w:cs="Arial"/>
          <w:color w:val="58595B"/>
          <w:lang w:eastAsia="en-GB"/>
        </w:rPr>
        <w:t>: If you are still waiting on application submitted on 15</w:t>
      </w:r>
      <w:r w:rsidRPr="00386B93">
        <w:rPr>
          <w:rFonts w:ascii="Arial" w:eastAsia="Times New Roman" w:hAnsi="Arial" w:cs="Arial"/>
          <w:color w:val="58595B"/>
          <w:vertAlign w:val="superscript"/>
          <w:lang w:eastAsia="en-GB"/>
        </w:rPr>
        <w:t>th</w:t>
      </w:r>
      <w:r w:rsidRPr="00386B93">
        <w:rPr>
          <w:rFonts w:ascii="Arial" w:eastAsia="Times New Roman" w:hAnsi="Arial" w:cs="Arial"/>
          <w:color w:val="58595B"/>
          <w:lang w:eastAsia="en-GB"/>
        </w:rPr>
        <w:t> January, this is the deadline for universities to get back in touch with an offer.</w:t>
      </w:r>
    </w:p>
    <w:p w:rsidR="00386B93" w:rsidRPr="00386B93" w:rsidRDefault="00386B93" w:rsidP="00386B93">
      <w:pPr>
        <w:numPr>
          <w:ilvl w:val="0"/>
          <w:numId w:val="2"/>
        </w:numPr>
        <w:spacing w:after="0" w:line="300" w:lineRule="atLeast"/>
        <w:ind w:left="0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color w:val="58595B"/>
          <w:u w:val="single"/>
          <w:lang w:eastAsia="en-GB"/>
        </w:rPr>
        <w:t>05/07/2017</w:t>
      </w:r>
      <w:r w:rsidRPr="00386B93">
        <w:rPr>
          <w:rFonts w:ascii="Arial" w:eastAsia="Times New Roman" w:hAnsi="Arial" w:cs="Arial"/>
          <w:color w:val="58595B"/>
          <w:u w:val="single"/>
          <w:lang w:eastAsia="en-GB"/>
        </w:rPr>
        <w:t>:</w:t>
      </w:r>
      <w:r w:rsidRPr="00386B93">
        <w:rPr>
          <w:rFonts w:ascii="Arial" w:eastAsia="Times New Roman" w:hAnsi="Arial" w:cs="Arial"/>
          <w:color w:val="58595B"/>
          <w:lang w:eastAsia="en-GB"/>
        </w:rPr>
        <w:t> Clearing will open this day.</w:t>
      </w:r>
    </w:p>
    <w:p w:rsidR="00386B93" w:rsidRDefault="00386B93" w:rsidP="00386B93">
      <w:pPr>
        <w:numPr>
          <w:ilvl w:val="0"/>
          <w:numId w:val="2"/>
        </w:numPr>
        <w:spacing w:after="0" w:line="300" w:lineRule="atLeast"/>
        <w:ind w:left="0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color w:val="58595B"/>
          <w:u w:val="single"/>
          <w:lang w:eastAsia="en-GB"/>
        </w:rPr>
        <w:t>17/08/2017</w:t>
      </w:r>
      <w:r w:rsidRPr="00386B93">
        <w:rPr>
          <w:rFonts w:ascii="Arial" w:eastAsia="Times New Roman" w:hAnsi="Arial" w:cs="Arial"/>
          <w:color w:val="58595B"/>
          <w:u w:val="single"/>
          <w:lang w:eastAsia="en-GB"/>
        </w:rPr>
        <w:t>:</w:t>
      </w:r>
      <w:r w:rsidRPr="00386B93">
        <w:rPr>
          <w:rFonts w:ascii="Arial" w:eastAsia="Times New Roman" w:hAnsi="Arial" w:cs="Arial"/>
          <w:color w:val="58595B"/>
          <w:lang w:eastAsia="en-GB"/>
        </w:rPr>
        <w:t> A Level Results day. </w:t>
      </w:r>
      <w:r w:rsidRPr="00386B93">
        <w:rPr>
          <w:rFonts w:ascii="Arial" w:eastAsia="Times New Roman" w:hAnsi="Arial" w:cs="Arial"/>
          <w:b/>
          <w:bCs/>
          <w:color w:val="58595B"/>
          <w:lang w:eastAsia="en-GB"/>
        </w:rPr>
        <w:t>Keep an eye on your UCAS status daily to see for updates on your offers.</w:t>
      </w:r>
    </w:p>
    <w:p w:rsidR="002D0507" w:rsidRPr="00386B93" w:rsidRDefault="00386B93" w:rsidP="00386B93">
      <w:pPr>
        <w:numPr>
          <w:ilvl w:val="0"/>
          <w:numId w:val="2"/>
        </w:numPr>
        <w:spacing w:after="0" w:line="300" w:lineRule="atLeast"/>
        <w:ind w:left="0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color w:val="58595B"/>
          <w:u w:val="single"/>
          <w:lang w:eastAsia="en-GB"/>
        </w:rPr>
        <w:t>31/08/2017</w:t>
      </w:r>
      <w:r w:rsidRPr="00386B93">
        <w:rPr>
          <w:rFonts w:ascii="Arial" w:eastAsia="Times New Roman" w:hAnsi="Arial" w:cs="Arial"/>
          <w:color w:val="58595B"/>
          <w:u w:val="single"/>
          <w:lang w:eastAsia="en-GB"/>
        </w:rPr>
        <w:t>:</w:t>
      </w:r>
      <w:r w:rsidRPr="00386B93">
        <w:rPr>
          <w:rFonts w:ascii="Arial" w:eastAsia="Times New Roman" w:hAnsi="Arial" w:cs="Arial"/>
          <w:color w:val="58595B"/>
          <w:lang w:eastAsia="en-GB"/>
        </w:rPr>
        <w:t xml:space="preserve"> This is the deadline for any remaining conditions to be met- otherwise, </w:t>
      </w:r>
      <w:proofErr w:type="spellStart"/>
      <w:r w:rsidRPr="00386B93">
        <w:rPr>
          <w:rFonts w:ascii="Arial" w:eastAsia="Times New Roman" w:hAnsi="Arial" w:cs="Arial"/>
          <w:color w:val="58595B"/>
          <w:lang w:eastAsia="en-GB"/>
        </w:rPr>
        <w:t>uni’s</w:t>
      </w:r>
      <w:proofErr w:type="spellEnd"/>
      <w:r w:rsidRPr="00386B93">
        <w:rPr>
          <w:rFonts w:ascii="Arial" w:eastAsia="Times New Roman" w:hAnsi="Arial" w:cs="Arial"/>
          <w:color w:val="58595B"/>
          <w:lang w:eastAsia="en-GB"/>
        </w:rPr>
        <w:t>/ colleges may not</w:t>
      </w:r>
      <w:r w:rsidR="002D0507" w:rsidRPr="00386B93">
        <w:rPr>
          <w:rFonts w:ascii="Arial" w:eastAsia="Times New Roman" w:hAnsi="Arial" w:cs="Arial"/>
          <w:b/>
          <w:bCs/>
          <w:color w:val="58595B"/>
          <w:lang w:eastAsia="en-GB"/>
        </w:rPr>
        <w:t> </w:t>
      </w:r>
      <w:r w:rsidRPr="00386B93">
        <w:rPr>
          <w:rFonts w:ascii="Arial" w:eastAsia="Times New Roman" w:hAnsi="Arial" w:cs="Arial"/>
          <w:bCs/>
          <w:color w:val="58595B"/>
          <w:lang w:eastAsia="en-GB"/>
        </w:rPr>
        <w:t>accept you.</w:t>
      </w:r>
    </w:p>
    <w:p w:rsidR="00386B93" w:rsidRDefault="00386B93" w:rsidP="00386B93">
      <w:pPr>
        <w:spacing w:before="100" w:beforeAutospacing="1" w:after="100" w:afterAutospacing="1" w:line="300" w:lineRule="atLeast"/>
        <w:outlineLvl w:val="0"/>
        <w:rPr>
          <w:rFonts w:ascii="Arial" w:eastAsia="Times New Roman" w:hAnsi="Arial" w:cs="Arial"/>
          <w:b/>
          <w:bCs/>
          <w:caps/>
          <w:color w:val="58595B"/>
          <w:kern w:val="36"/>
          <w:u w:val="single"/>
          <w:lang w:eastAsia="en-GB"/>
        </w:rPr>
      </w:pPr>
    </w:p>
    <w:p w:rsidR="00386B93" w:rsidRDefault="00386B93" w:rsidP="00386B93">
      <w:pPr>
        <w:spacing w:before="100" w:beforeAutospacing="1" w:after="100" w:afterAutospacing="1" w:line="300" w:lineRule="atLeast"/>
        <w:outlineLvl w:val="0"/>
        <w:rPr>
          <w:rFonts w:ascii="Arial" w:eastAsia="Times New Roman" w:hAnsi="Arial" w:cs="Arial"/>
          <w:b/>
          <w:bCs/>
          <w:caps/>
          <w:color w:val="58595B"/>
          <w:kern w:val="36"/>
          <w:u w:val="single"/>
          <w:lang w:eastAsia="en-GB"/>
        </w:rPr>
      </w:pPr>
    </w:p>
    <w:p w:rsidR="00386B93" w:rsidRDefault="00386B93" w:rsidP="00386B93">
      <w:pPr>
        <w:spacing w:before="100" w:beforeAutospacing="1" w:after="100" w:afterAutospacing="1" w:line="300" w:lineRule="atLeast"/>
        <w:outlineLvl w:val="0"/>
        <w:rPr>
          <w:rFonts w:ascii="Arial" w:eastAsia="Times New Roman" w:hAnsi="Arial" w:cs="Arial"/>
          <w:b/>
          <w:bCs/>
          <w:caps/>
          <w:color w:val="58595B"/>
          <w:kern w:val="36"/>
          <w:u w:val="single"/>
          <w:lang w:eastAsia="en-GB"/>
        </w:rPr>
      </w:pPr>
    </w:p>
    <w:p w:rsidR="00386B93" w:rsidRDefault="00386B93" w:rsidP="00386B93">
      <w:pPr>
        <w:spacing w:before="100" w:beforeAutospacing="1" w:after="100" w:afterAutospacing="1" w:line="300" w:lineRule="atLeast"/>
        <w:outlineLvl w:val="0"/>
        <w:rPr>
          <w:rFonts w:ascii="Arial" w:eastAsia="Times New Roman" w:hAnsi="Arial" w:cs="Arial"/>
          <w:b/>
          <w:bCs/>
          <w:caps/>
          <w:color w:val="58595B"/>
          <w:kern w:val="36"/>
          <w:u w:val="single"/>
          <w:lang w:eastAsia="en-GB"/>
        </w:rPr>
      </w:pPr>
    </w:p>
    <w:p w:rsidR="002D0507" w:rsidRPr="00386B93" w:rsidRDefault="002D0507" w:rsidP="00386B93">
      <w:pPr>
        <w:spacing w:before="100" w:beforeAutospacing="1" w:after="100" w:afterAutospacing="1" w:line="300" w:lineRule="atLeast"/>
        <w:outlineLvl w:val="0"/>
        <w:rPr>
          <w:rFonts w:ascii="Arial" w:eastAsia="Times New Roman" w:hAnsi="Arial" w:cs="Arial"/>
          <w:caps/>
          <w:color w:val="58595B"/>
          <w:kern w:val="36"/>
          <w:lang w:eastAsia="en-GB"/>
        </w:rPr>
      </w:pPr>
      <w:r w:rsidRPr="00386B93">
        <w:rPr>
          <w:rFonts w:ascii="Arial" w:eastAsia="Times New Roman" w:hAnsi="Arial" w:cs="Arial"/>
          <w:b/>
          <w:bCs/>
          <w:caps/>
          <w:color w:val="58595B"/>
          <w:kern w:val="36"/>
          <w:u w:val="single"/>
          <w:lang w:eastAsia="en-GB"/>
        </w:rPr>
        <w:t>USEFUL NUMBERS AND WEBSITES FOR SENIOR ACADEMY STUDENTS: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b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color w:val="58595B"/>
          <w:u w:val="single"/>
          <w:lang w:eastAsia="en-GB"/>
        </w:rPr>
        <w:t>Queen's University Belfast: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b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color w:val="58595B"/>
          <w:u w:val="single"/>
          <w:lang w:eastAsia="en-GB"/>
        </w:rPr>
        <w:br/>
      </w:r>
      <w:r w:rsidRPr="00386B93">
        <w:rPr>
          <w:rFonts w:ascii="Arial" w:eastAsia="Times New Roman" w:hAnsi="Arial" w:cs="Arial"/>
          <w:b/>
          <w:color w:val="58595B"/>
          <w:lang w:eastAsia="en-GB"/>
        </w:rPr>
        <w:t>   Website: www.qub.ac.uk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color w:val="58595B"/>
          <w:lang w:eastAsia="en-GB"/>
        </w:rPr>
        <w:t>    Telephone:  </w:t>
      </w:r>
      <w:r w:rsidRPr="00386B93">
        <w:rPr>
          <w:rFonts w:ascii="Arial" w:eastAsia="Times New Roman" w:hAnsi="Arial" w:cs="Arial"/>
          <w:b/>
          <w:color w:val="58595B"/>
          <w:u w:val="single"/>
          <w:lang w:eastAsia="en-GB"/>
        </w:rPr>
        <w:t>02890245133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color w:val="58595B"/>
          <w:lang w:eastAsia="en-GB"/>
        </w:rPr>
        <w:t> 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b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color w:val="58595B"/>
          <w:u w:val="single"/>
          <w:lang w:eastAsia="en-GB"/>
        </w:rPr>
        <w:t>Student Finance NI: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color w:val="58595B"/>
          <w:lang w:eastAsia="en-GB"/>
        </w:rPr>
        <w:t>   Website:</w:t>
      </w:r>
      <w:r w:rsidRPr="00386B93">
        <w:rPr>
          <w:rFonts w:ascii="Arial" w:eastAsia="Times New Roman" w:hAnsi="Arial" w:cs="Arial"/>
          <w:color w:val="58595B"/>
          <w:lang w:eastAsia="en-GB"/>
        </w:rPr>
        <w:t> </w:t>
      </w:r>
      <w:hyperlink r:id="rId5" w:history="1">
        <w:r w:rsidRPr="00386B93">
          <w:rPr>
            <w:rFonts w:ascii="Arial" w:eastAsia="Times New Roman" w:hAnsi="Arial" w:cs="Arial"/>
            <w:color w:val="0000FF"/>
            <w:u w:val="single"/>
            <w:lang w:eastAsia="en-GB"/>
          </w:rPr>
          <w:t>www.studentfinanceni.com</w:t>
        </w:r>
      </w:hyperlink>
      <w:r w:rsidRPr="00386B93">
        <w:rPr>
          <w:rFonts w:ascii="Arial" w:eastAsia="Times New Roman" w:hAnsi="Arial" w:cs="Arial"/>
          <w:color w:val="58595B"/>
          <w:u w:val="single"/>
          <w:lang w:eastAsia="en-GB"/>
        </w:rPr>
        <w:t>   </w:t>
      </w:r>
      <w:r w:rsidRPr="00386B93">
        <w:rPr>
          <w:rFonts w:ascii="Arial" w:eastAsia="Times New Roman" w:hAnsi="Arial" w:cs="Arial"/>
          <w:color w:val="58595B"/>
          <w:lang w:eastAsia="en-GB"/>
        </w:rPr>
        <w:t>     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b/>
          <w:color w:val="58595B"/>
          <w:lang w:eastAsia="en-GB"/>
        </w:rPr>
      </w:pPr>
      <w:r w:rsidRPr="00386B93">
        <w:rPr>
          <w:rFonts w:ascii="Arial" w:eastAsia="Times New Roman" w:hAnsi="Arial" w:cs="Arial"/>
          <w:color w:val="58595B"/>
          <w:lang w:eastAsia="en-GB"/>
        </w:rPr>
        <w:t>   </w:t>
      </w:r>
      <w:r w:rsidRPr="00386B93">
        <w:rPr>
          <w:rFonts w:ascii="Arial" w:eastAsia="Times New Roman" w:hAnsi="Arial" w:cs="Arial"/>
          <w:b/>
          <w:color w:val="58595B"/>
          <w:lang w:eastAsia="en-GB"/>
        </w:rPr>
        <w:t>Telephone: </w:t>
      </w:r>
      <w:r w:rsidRPr="00386B93">
        <w:rPr>
          <w:rFonts w:ascii="Arial" w:eastAsia="Times New Roman" w:hAnsi="Arial" w:cs="Arial"/>
          <w:b/>
          <w:color w:val="58595B"/>
          <w:u w:val="single"/>
          <w:lang w:eastAsia="en-GB"/>
        </w:rPr>
        <w:t>03001000077 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color w:val="58595B"/>
          <w:lang w:eastAsia="en-GB"/>
        </w:rPr>
        <w:t>                    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b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color w:val="58595B"/>
          <w:u w:val="single"/>
          <w:lang w:eastAsia="en-GB"/>
        </w:rPr>
        <w:t>UCAS: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color w:val="58595B"/>
          <w:lang w:eastAsia="en-GB"/>
        </w:rPr>
        <w:t xml:space="preserve">  </w:t>
      </w:r>
      <w:r w:rsidRPr="00386B93">
        <w:rPr>
          <w:rFonts w:ascii="Arial" w:eastAsia="Times New Roman" w:hAnsi="Arial" w:cs="Arial"/>
          <w:b/>
          <w:color w:val="58595B"/>
          <w:lang w:eastAsia="en-GB"/>
        </w:rPr>
        <w:t>Website:</w:t>
      </w:r>
      <w:r w:rsidRPr="00386B93">
        <w:rPr>
          <w:rFonts w:ascii="Arial" w:eastAsia="Times New Roman" w:hAnsi="Arial" w:cs="Arial"/>
          <w:color w:val="58595B"/>
          <w:lang w:eastAsia="en-GB"/>
        </w:rPr>
        <w:t> </w:t>
      </w:r>
      <w:hyperlink r:id="rId6" w:history="1">
        <w:r w:rsidRPr="00386B93">
          <w:rPr>
            <w:rFonts w:ascii="Arial" w:eastAsia="Times New Roman" w:hAnsi="Arial" w:cs="Arial"/>
            <w:color w:val="0000FF"/>
            <w:u w:val="single"/>
            <w:lang w:eastAsia="en-GB"/>
          </w:rPr>
          <w:t>www.ucas.com</w:t>
        </w:r>
      </w:hyperlink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b/>
          <w:color w:val="58595B"/>
          <w:lang w:eastAsia="en-GB"/>
        </w:rPr>
      </w:pPr>
      <w:r w:rsidRPr="00386B93">
        <w:rPr>
          <w:rFonts w:ascii="Arial" w:eastAsia="Times New Roman" w:hAnsi="Arial" w:cs="Arial"/>
          <w:color w:val="58595B"/>
          <w:lang w:eastAsia="en-GB"/>
        </w:rPr>
        <w:t>   </w:t>
      </w:r>
      <w:r w:rsidRPr="00386B93">
        <w:rPr>
          <w:rFonts w:ascii="Arial" w:eastAsia="Times New Roman" w:hAnsi="Arial" w:cs="Arial"/>
          <w:b/>
          <w:color w:val="58595B"/>
          <w:lang w:eastAsia="en-GB"/>
        </w:rPr>
        <w:t>Telephone</w:t>
      </w:r>
      <w:r w:rsidRPr="00386B93">
        <w:rPr>
          <w:rFonts w:ascii="Arial" w:eastAsia="Times New Roman" w:hAnsi="Arial" w:cs="Arial"/>
          <w:b/>
          <w:color w:val="58595B"/>
          <w:u w:val="single"/>
          <w:lang w:eastAsia="en-GB"/>
        </w:rPr>
        <w:t>: 03714680468</w:t>
      </w:r>
      <w:r w:rsidRPr="00386B93">
        <w:rPr>
          <w:rFonts w:ascii="Arial" w:eastAsia="Times New Roman" w:hAnsi="Arial" w:cs="Arial"/>
          <w:b/>
          <w:color w:val="58595B"/>
          <w:lang w:eastAsia="en-GB"/>
        </w:rPr>
        <w:t>        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color w:val="58595B"/>
          <w:lang w:eastAsia="en-GB"/>
        </w:rPr>
        <w:t> 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color w:val="58595B"/>
          <w:u w:val="single"/>
          <w:lang w:eastAsia="en-GB"/>
        </w:rPr>
        <w:t>Money Saving Expert</w:t>
      </w:r>
      <w:r w:rsidRPr="00386B93">
        <w:rPr>
          <w:rFonts w:ascii="Arial" w:eastAsia="Times New Roman" w:hAnsi="Arial" w:cs="Arial"/>
          <w:color w:val="58595B"/>
          <w:lang w:eastAsia="en-GB"/>
        </w:rPr>
        <w:t>: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color w:val="58595B"/>
          <w:lang w:eastAsia="en-GB"/>
        </w:rPr>
        <w:t>   Website</w:t>
      </w:r>
      <w:r w:rsidRPr="00386B93">
        <w:rPr>
          <w:rFonts w:ascii="Arial" w:eastAsia="Times New Roman" w:hAnsi="Arial" w:cs="Arial"/>
          <w:color w:val="58595B"/>
          <w:lang w:eastAsia="en-GB"/>
        </w:rPr>
        <w:t>: </w:t>
      </w:r>
      <w:hyperlink r:id="rId7" w:history="1">
        <w:r w:rsidRPr="00386B93">
          <w:rPr>
            <w:rFonts w:ascii="Arial" w:eastAsia="Times New Roman" w:hAnsi="Arial" w:cs="Arial"/>
            <w:color w:val="0000FF"/>
            <w:u w:val="single"/>
            <w:lang w:eastAsia="en-GB"/>
          </w:rPr>
          <w:t>www.moneysavingexpert.com</w:t>
        </w:r>
      </w:hyperlink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color w:val="58595B"/>
          <w:u w:val="single"/>
          <w:lang w:eastAsia="en-GB"/>
        </w:rPr>
        <w:t> 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b/>
          <w:color w:val="58595B"/>
          <w:lang w:eastAsia="en-GB"/>
        </w:rPr>
      </w:pPr>
      <w:r w:rsidRPr="00386B93">
        <w:rPr>
          <w:rFonts w:ascii="Arial" w:eastAsia="Times New Roman" w:hAnsi="Arial" w:cs="Arial"/>
          <w:color w:val="58595B"/>
          <w:u w:val="single"/>
          <w:lang w:eastAsia="en-GB"/>
        </w:rPr>
        <w:t> </w:t>
      </w:r>
      <w:proofErr w:type="spellStart"/>
      <w:r w:rsidRPr="00386B93">
        <w:rPr>
          <w:rFonts w:ascii="Arial" w:eastAsia="Times New Roman" w:hAnsi="Arial" w:cs="Arial"/>
          <w:b/>
          <w:color w:val="58595B"/>
          <w:u w:val="single"/>
          <w:lang w:eastAsia="en-GB"/>
        </w:rPr>
        <w:t>Unistats</w:t>
      </w:r>
      <w:proofErr w:type="spellEnd"/>
      <w:r w:rsidRPr="00386B93">
        <w:rPr>
          <w:rFonts w:ascii="Arial" w:eastAsia="Times New Roman" w:hAnsi="Arial" w:cs="Arial"/>
          <w:b/>
          <w:color w:val="58595B"/>
          <w:u w:val="single"/>
          <w:lang w:eastAsia="en-GB"/>
        </w:rPr>
        <w:t>: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bCs/>
          <w:color w:val="58595B"/>
          <w:lang w:eastAsia="en-GB"/>
        </w:rPr>
        <w:t>Website: http://unistats.direct.gov.uk/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bCs/>
          <w:color w:val="58595B"/>
          <w:lang w:eastAsia="en-GB"/>
        </w:rPr>
        <w:t> 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bCs/>
          <w:color w:val="58595B"/>
          <w:u w:val="single"/>
          <w:lang w:eastAsia="en-GB"/>
        </w:rPr>
        <w:t>The Student Room</w:t>
      </w:r>
      <w:proofErr w:type="gramStart"/>
      <w:r w:rsidRPr="00386B93">
        <w:rPr>
          <w:rFonts w:ascii="Arial" w:eastAsia="Times New Roman" w:hAnsi="Arial" w:cs="Arial"/>
          <w:b/>
          <w:bCs/>
          <w:color w:val="58595B"/>
          <w:u w:val="single"/>
          <w:lang w:eastAsia="en-GB"/>
        </w:rPr>
        <w:t>: </w:t>
      </w:r>
      <w:r w:rsidRPr="00386B93">
        <w:rPr>
          <w:rFonts w:ascii="Arial" w:eastAsia="Times New Roman" w:hAnsi="Arial" w:cs="Arial"/>
          <w:b/>
          <w:bCs/>
          <w:color w:val="58595B"/>
          <w:lang w:eastAsia="en-GB"/>
        </w:rPr>
        <w:t> (</w:t>
      </w:r>
      <w:proofErr w:type="gramEnd"/>
      <w:r w:rsidRPr="00386B93">
        <w:rPr>
          <w:rFonts w:ascii="Arial" w:eastAsia="Times New Roman" w:hAnsi="Arial" w:cs="Arial"/>
          <w:b/>
          <w:bCs/>
          <w:color w:val="58595B"/>
          <w:lang w:eastAsia="en-GB"/>
        </w:rPr>
        <w:t>General Advice for students)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bCs/>
          <w:color w:val="58595B"/>
          <w:lang w:eastAsia="en-GB"/>
        </w:rPr>
        <w:t>Website: http://www.thestudentroom.co.uk/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bCs/>
          <w:color w:val="58595B"/>
          <w:lang w:eastAsia="en-GB"/>
        </w:rPr>
        <w:lastRenderedPageBreak/>
        <w:t> 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bCs/>
          <w:color w:val="58595B"/>
          <w:u w:val="single"/>
          <w:lang w:eastAsia="en-GB"/>
        </w:rPr>
        <w:t>Student Pad</w:t>
      </w:r>
      <w:proofErr w:type="gramStart"/>
      <w:r w:rsidRPr="00386B93">
        <w:rPr>
          <w:rFonts w:ascii="Arial" w:eastAsia="Times New Roman" w:hAnsi="Arial" w:cs="Arial"/>
          <w:b/>
          <w:bCs/>
          <w:color w:val="58595B"/>
          <w:u w:val="single"/>
          <w:lang w:eastAsia="en-GB"/>
        </w:rPr>
        <w:t>: </w:t>
      </w:r>
      <w:r w:rsidRPr="00386B93">
        <w:rPr>
          <w:rFonts w:ascii="Arial" w:eastAsia="Times New Roman" w:hAnsi="Arial" w:cs="Arial"/>
          <w:b/>
          <w:bCs/>
          <w:color w:val="58595B"/>
          <w:lang w:eastAsia="en-GB"/>
        </w:rPr>
        <w:t> (</w:t>
      </w:r>
      <w:proofErr w:type="gramEnd"/>
      <w:r w:rsidRPr="00386B93">
        <w:rPr>
          <w:rFonts w:ascii="Arial" w:eastAsia="Times New Roman" w:hAnsi="Arial" w:cs="Arial"/>
          <w:b/>
          <w:bCs/>
          <w:color w:val="58595B"/>
          <w:lang w:eastAsia="en-GB"/>
        </w:rPr>
        <w:t>Find student accommodation across the UK &amp; Ireland)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bCs/>
          <w:color w:val="58595B"/>
          <w:lang w:eastAsia="en-GB"/>
        </w:rPr>
        <w:t>Website: http://www.studentpad.co.uk/</w:t>
      </w:r>
      <w:r w:rsidRPr="00386B93">
        <w:rPr>
          <w:rFonts w:ascii="Arial" w:eastAsia="Times New Roman" w:hAnsi="Arial" w:cs="Arial"/>
          <w:b/>
          <w:bCs/>
          <w:color w:val="58595B"/>
          <w:u w:val="single"/>
          <w:lang w:eastAsia="en-GB"/>
        </w:rPr>
        <w:br/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bCs/>
          <w:color w:val="58595B"/>
          <w:u w:val="single"/>
          <w:lang w:eastAsia="en-GB"/>
        </w:rPr>
        <w:t>Original Volunteers:</w:t>
      </w:r>
      <w:r w:rsidRPr="00386B93">
        <w:rPr>
          <w:rFonts w:ascii="Arial" w:eastAsia="Times New Roman" w:hAnsi="Arial" w:cs="Arial"/>
          <w:b/>
          <w:bCs/>
          <w:color w:val="58595B"/>
          <w:lang w:eastAsia="en-GB"/>
        </w:rPr>
        <w:t> (Useful website if you are considering taking a gap year)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bCs/>
          <w:color w:val="58595B"/>
          <w:lang w:eastAsia="en-GB"/>
        </w:rPr>
        <w:t>Website: http://www.originalvolunteers.co.uk/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bCs/>
          <w:color w:val="58595B"/>
          <w:lang w:eastAsia="en-GB"/>
        </w:rPr>
        <w:t> 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bCs/>
          <w:color w:val="58595B"/>
          <w:u w:val="single"/>
          <w:lang w:eastAsia="en-GB"/>
        </w:rPr>
        <w:t>Mint</w:t>
      </w:r>
      <w:proofErr w:type="gramStart"/>
      <w:r w:rsidRPr="00386B93">
        <w:rPr>
          <w:rFonts w:ascii="Arial" w:eastAsia="Times New Roman" w:hAnsi="Arial" w:cs="Arial"/>
          <w:b/>
          <w:bCs/>
          <w:color w:val="58595B"/>
          <w:u w:val="single"/>
          <w:lang w:eastAsia="en-GB"/>
        </w:rPr>
        <w:t>: </w:t>
      </w:r>
      <w:r w:rsidRPr="00386B93">
        <w:rPr>
          <w:rFonts w:ascii="Arial" w:eastAsia="Times New Roman" w:hAnsi="Arial" w:cs="Arial"/>
          <w:b/>
          <w:bCs/>
          <w:color w:val="58595B"/>
          <w:lang w:eastAsia="en-GB"/>
        </w:rPr>
        <w:t> (</w:t>
      </w:r>
      <w:proofErr w:type="gramEnd"/>
      <w:r w:rsidRPr="00386B93">
        <w:rPr>
          <w:rFonts w:ascii="Arial" w:eastAsia="Times New Roman" w:hAnsi="Arial" w:cs="Arial"/>
          <w:b/>
          <w:bCs/>
          <w:color w:val="58595B"/>
          <w:lang w:eastAsia="en-GB"/>
        </w:rPr>
        <w:t>Website that allows you to personalise your own financial budget)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bCs/>
          <w:color w:val="58595B"/>
          <w:lang w:eastAsia="en-GB"/>
        </w:rPr>
        <w:t>Website: https://www.mint.com/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bCs/>
          <w:color w:val="58595B"/>
          <w:lang w:eastAsia="en-GB"/>
        </w:rPr>
        <w:t> 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bCs/>
          <w:color w:val="58595B"/>
          <w:u w:val="single"/>
          <w:lang w:eastAsia="en-GB"/>
        </w:rPr>
        <w:t>Student Recipes: </w:t>
      </w:r>
      <w:r w:rsidRPr="00386B93">
        <w:rPr>
          <w:rFonts w:ascii="Arial" w:eastAsia="Times New Roman" w:hAnsi="Arial" w:cs="Arial"/>
          <w:b/>
          <w:bCs/>
          <w:color w:val="58595B"/>
          <w:lang w:eastAsia="en-GB"/>
        </w:rPr>
        <w:t>(Handing website for students which show you how to make cheap, healthy meals)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bCs/>
          <w:color w:val="58595B"/>
          <w:lang w:eastAsia="en-GB"/>
        </w:rPr>
        <w:t>Website: https://studentrecipes.com/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bCs/>
          <w:color w:val="58595B"/>
          <w:lang w:eastAsia="en-GB"/>
        </w:rPr>
        <w:t> 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proofErr w:type="spellStart"/>
      <w:r w:rsidRPr="00386B93">
        <w:rPr>
          <w:rFonts w:ascii="Arial" w:eastAsia="Times New Roman" w:hAnsi="Arial" w:cs="Arial"/>
          <w:b/>
          <w:bCs/>
          <w:color w:val="58595B"/>
          <w:u w:val="single"/>
          <w:lang w:eastAsia="en-GB"/>
        </w:rPr>
        <w:t>Studentbeans</w:t>
      </w:r>
      <w:proofErr w:type="spellEnd"/>
      <w:r w:rsidRPr="00386B93">
        <w:rPr>
          <w:rFonts w:ascii="Arial" w:eastAsia="Times New Roman" w:hAnsi="Arial" w:cs="Arial"/>
          <w:b/>
          <w:bCs/>
          <w:color w:val="58595B"/>
          <w:u w:val="single"/>
          <w:lang w:eastAsia="en-GB"/>
        </w:rPr>
        <w:t>:</w:t>
      </w:r>
      <w:r w:rsidRPr="00386B93">
        <w:rPr>
          <w:rFonts w:ascii="Arial" w:eastAsia="Times New Roman" w:hAnsi="Arial" w:cs="Arial"/>
          <w:b/>
          <w:bCs/>
          <w:color w:val="58595B"/>
          <w:lang w:eastAsia="en-GB"/>
        </w:rPr>
        <w:t> (Website that is a hub for students to find discounts and fun stuff all in one place)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bCs/>
          <w:color w:val="58595B"/>
          <w:lang w:eastAsia="en-GB"/>
        </w:rPr>
        <w:t>Website: https://www.studentbeans.com/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color w:val="58595B"/>
          <w:lang w:eastAsia="en-GB"/>
        </w:rPr>
        <w:t> 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b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color w:val="58595B"/>
          <w:u w:val="single"/>
          <w:lang w:eastAsia="en-GB"/>
        </w:rPr>
        <w:t>Widening Participation Unit: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b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color w:val="58595B"/>
          <w:lang w:eastAsia="en-GB"/>
        </w:rPr>
        <w:t>Facebook: https://www.facebook.com/qubwpu/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b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color w:val="58595B"/>
          <w:lang w:eastAsia="en-GB"/>
        </w:rPr>
        <w:t>Twitter: @QUBWPU  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b/>
          <w:color w:val="58595B"/>
          <w:lang w:eastAsia="en-GB"/>
        </w:rPr>
      </w:pPr>
      <w:r w:rsidRPr="00386B93">
        <w:rPr>
          <w:rFonts w:ascii="Arial" w:eastAsia="Times New Roman" w:hAnsi="Arial" w:cs="Arial"/>
          <w:b/>
          <w:color w:val="58595B"/>
          <w:lang w:eastAsia="en-GB"/>
        </w:rPr>
        <w:t xml:space="preserve">Instagram: </w:t>
      </w:r>
      <w:proofErr w:type="spellStart"/>
      <w:r w:rsidRPr="00386B93">
        <w:rPr>
          <w:rFonts w:ascii="Arial" w:eastAsia="Times New Roman" w:hAnsi="Arial" w:cs="Arial"/>
          <w:b/>
          <w:color w:val="58595B"/>
          <w:lang w:eastAsia="en-GB"/>
        </w:rPr>
        <w:t>qubacademy</w:t>
      </w:r>
      <w:proofErr w:type="spellEnd"/>
      <w:r w:rsidRPr="00386B93">
        <w:rPr>
          <w:rFonts w:ascii="Arial" w:eastAsia="Times New Roman" w:hAnsi="Arial" w:cs="Arial"/>
          <w:b/>
          <w:color w:val="58595B"/>
          <w:lang w:eastAsia="en-GB"/>
        </w:rPr>
        <w:t xml:space="preserve">     </w:t>
      </w:r>
      <w:r w:rsidRPr="00386B93">
        <w:rPr>
          <w:rFonts w:ascii="Arial" w:eastAsia="Times New Roman" w:hAnsi="Arial" w:cs="Arial"/>
          <w:b/>
          <w:color w:val="58595B"/>
          <w:u w:val="single"/>
          <w:lang w:eastAsia="en-GB"/>
        </w:rPr>
        <w:br/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color w:val="58595B"/>
          <w:lang w:eastAsia="en-GB"/>
        </w:rPr>
        <w:t> </w:t>
      </w:r>
    </w:p>
    <w:p w:rsidR="00386B93" w:rsidRPr="00386B93" w:rsidRDefault="00386B93" w:rsidP="00386B93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58595B"/>
          <w:lang w:eastAsia="en-GB"/>
        </w:rPr>
      </w:pPr>
      <w:r w:rsidRPr="00386B93">
        <w:rPr>
          <w:rFonts w:ascii="Arial" w:eastAsia="Times New Roman" w:hAnsi="Arial" w:cs="Arial"/>
          <w:color w:val="58595B"/>
          <w:lang w:eastAsia="en-GB"/>
        </w:rPr>
        <w:t>           </w:t>
      </w:r>
    </w:p>
    <w:p w:rsidR="0096211F" w:rsidRDefault="0096211F"/>
    <w:sectPr w:rsidR="00962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E45F6"/>
    <w:multiLevelType w:val="multilevel"/>
    <w:tmpl w:val="84A4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DB78B0"/>
    <w:multiLevelType w:val="multilevel"/>
    <w:tmpl w:val="7856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F0989"/>
    <w:multiLevelType w:val="multilevel"/>
    <w:tmpl w:val="7856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07"/>
    <w:rsid w:val="00043EDF"/>
    <w:rsid w:val="002D0507"/>
    <w:rsid w:val="00386B93"/>
    <w:rsid w:val="003874CA"/>
    <w:rsid w:val="004B6349"/>
    <w:rsid w:val="0096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B2AEA"/>
  <w15:chartTrackingRefBased/>
  <w15:docId w15:val="{D3DC6DC8-9F95-4D05-AA18-EA1455A6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eysavingexper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as.com/" TargetMode="External"/><Relationship Id="rId5" Type="http://schemas.openxmlformats.org/officeDocument/2006/relationships/hyperlink" Target="http://www.studentfinanceni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Hughes</dc:creator>
  <cp:keywords/>
  <dc:description/>
  <cp:lastModifiedBy>Ryan Hughes</cp:lastModifiedBy>
  <cp:revision>5</cp:revision>
  <dcterms:created xsi:type="dcterms:W3CDTF">2016-10-10T14:58:00Z</dcterms:created>
  <dcterms:modified xsi:type="dcterms:W3CDTF">2016-10-11T08:44:00Z</dcterms:modified>
</cp:coreProperties>
</file>