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09" w:rsidRDefault="00B75BE7" w:rsidP="00331A90">
      <w:pPr>
        <w:jc w:val="center"/>
        <w:rPr>
          <w:rFonts w:ascii="Century Gothic" w:eastAsia="Times New Roman" w:hAnsi="Century Gothic" w:cs="Times New Roman"/>
          <w:b/>
          <w:color w:val="7030A0"/>
          <w:sz w:val="52"/>
          <w:szCs w:val="52"/>
          <w:u w:val="single"/>
          <w:lang w:eastAsia="en-GB"/>
        </w:rPr>
      </w:pPr>
      <w:r>
        <w:rPr>
          <w:rFonts w:ascii="Century Gothic" w:eastAsia="Times New Roman" w:hAnsi="Century Gothic" w:cs="Times New Roman"/>
          <w:b/>
          <w:noProof/>
          <w:color w:val="7030A0"/>
          <w:sz w:val="52"/>
          <w:szCs w:val="5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70D2E80" wp14:editId="6FBDA84F">
            <wp:simplePos x="0" y="0"/>
            <wp:positionH relativeFrom="column">
              <wp:posOffset>-209550</wp:posOffset>
            </wp:positionH>
            <wp:positionV relativeFrom="paragraph">
              <wp:posOffset>571500</wp:posOffset>
            </wp:positionV>
            <wp:extent cx="5731510" cy="322389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da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209" w:rsidRPr="00AD1209">
        <w:rPr>
          <w:rFonts w:ascii="Century Gothic" w:eastAsia="Times New Roman" w:hAnsi="Century Gothic" w:cs="Times New Roman"/>
          <w:b/>
          <w:color w:val="7030A0"/>
          <w:sz w:val="52"/>
          <w:szCs w:val="52"/>
          <w:u w:val="single"/>
          <w:lang w:eastAsia="en-GB"/>
        </w:rPr>
        <w:t>#</w:t>
      </w:r>
      <w:proofErr w:type="spellStart"/>
      <w:r w:rsidR="00AD1209" w:rsidRPr="00AD1209">
        <w:rPr>
          <w:rFonts w:ascii="Century Gothic" w:eastAsia="Times New Roman" w:hAnsi="Century Gothic" w:cs="Times New Roman"/>
          <w:b/>
          <w:color w:val="7030A0"/>
          <w:sz w:val="52"/>
          <w:szCs w:val="52"/>
          <w:u w:val="single"/>
          <w:lang w:eastAsia="en-GB"/>
        </w:rPr>
        <w:t>CareDay</w:t>
      </w:r>
      <w:proofErr w:type="spellEnd"/>
      <w:r w:rsidR="00AD1209" w:rsidRPr="00AD1209">
        <w:rPr>
          <w:rFonts w:ascii="Century Gothic" w:eastAsia="Times New Roman" w:hAnsi="Century Gothic" w:cs="Times New Roman"/>
          <w:b/>
          <w:color w:val="7030A0"/>
          <w:sz w:val="52"/>
          <w:szCs w:val="52"/>
          <w:u w:val="single"/>
          <w:lang w:eastAsia="en-GB"/>
        </w:rPr>
        <w:t xml:space="preserve"> 2017</w:t>
      </w:r>
    </w:p>
    <w:p w:rsidR="00B75BE7" w:rsidRDefault="00B75BE7" w:rsidP="00AD1209">
      <w:pP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</w:pPr>
    </w:p>
    <w:p w:rsidR="00AD1209" w:rsidRPr="00331A90" w:rsidRDefault="00A638CD" w:rsidP="00AD1209">
      <w:pP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</w:pPr>
      <w:r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‘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Care</w:t>
      </w:r>
      <w:r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Day</w:t>
      </w:r>
      <w:r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’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is a joint initiative </w:t>
      </w:r>
      <w:r w:rsid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raising awareness of the rights and experiences of care-experienced children and young people between dedicated 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charities across the UK and Ireland under the ‘</w:t>
      </w:r>
      <w:r w:rsid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5 N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ations</w:t>
      </w:r>
      <w:r w:rsid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,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1 Voice Alliance’. National charities involved include ‘Become’ in England, ‘Who Cares?’ in Scotland, ‘VOPIC’ in Northern Ireland, ‘EPIC’ in the Republic of </w:t>
      </w:r>
      <w:bookmarkStart w:id="0" w:name="_GoBack"/>
      <w:bookmarkEnd w:id="0"/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Ireland and ‘Voices from Care’ in Wales.</w:t>
      </w:r>
    </w:p>
    <w:p w:rsidR="00AD1209" w:rsidRPr="00331A90" w:rsidRDefault="00B75BE7" w:rsidP="00AD1209">
      <w:pP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A72EC9D" wp14:editId="25EC403E">
            <wp:simplePos x="0" y="0"/>
            <wp:positionH relativeFrom="page">
              <wp:posOffset>3390900</wp:posOffset>
            </wp:positionH>
            <wp:positionV relativeFrom="paragraph">
              <wp:posOffset>513715</wp:posOffset>
            </wp:positionV>
            <wp:extent cx="2934335" cy="1958975"/>
            <wp:effectExtent l="0" t="0" r="0" b="3175"/>
            <wp:wrapTight wrapText="bothSides">
              <wp:wrapPolygon edited="0">
                <wp:start x="0" y="0"/>
                <wp:lineTo x="0" y="21425"/>
                <wp:lineTo x="21455" y="21425"/>
                <wp:lineTo x="214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eday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This year’</w:t>
      </w:r>
      <w:r w:rsidR="00A638C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s 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Care</w:t>
      </w:r>
      <w:r w:rsidR="00A638C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Day was held on Friday 17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vertAlign w:val="superscript"/>
          <w:lang w:eastAsia="en-GB"/>
        </w:rPr>
        <w:t>th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February and was an opportunity</w:t>
      </w:r>
      <w:r w:rsidR="00A638C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for</w:t>
      </w:r>
      <w:r w:rsidR="00AD1209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the people of the UK and Ireland to reflect on the childhood </w:t>
      </w:r>
      <w:r w:rsidR="00A638C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we as societies and institutions provide for child and young</w:t>
      </w:r>
      <w:r w:rsid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people in care or who are care-</w:t>
      </w:r>
      <w:r w:rsidR="00A638C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experienced. Furthermore, it is a time to contemplate the support provide</w:t>
      </w:r>
      <w:r w:rsid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d</w:t>
      </w:r>
      <w:r w:rsidR="00A638C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to such child</w:t>
      </w:r>
      <w:r w:rsid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ren and young people</w:t>
      </w:r>
      <w:r w:rsidR="00A638C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to help them achieve their goals, dreams and to live successful lives. Care Day also provides us </w:t>
      </w:r>
      <w:r w:rsid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with </w:t>
      </w:r>
      <w:r w:rsidR="00A638C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a time to celebrate all the achievements of children and young people in care whilst also raising awareness and understanding of the issues they might face throughout thei</w:t>
      </w:r>
      <w:r w:rsid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r childhood and future beyond as young adults</w:t>
      </w:r>
      <w:r w:rsidR="00A638C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.</w:t>
      </w:r>
    </w:p>
    <w:p w:rsidR="0019210D" w:rsidRPr="00331A90" w:rsidRDefault="00A638CD" w:rsidP="00AD1209">
      <w:pP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</w:pPr>
      <w:r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Here in Northern Ireland, </w:t>
      </w:r>
      <w:r w:rsidRPr="00331A9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eastAsia="en-GB"/>
        </w:rPr>
        <w:t>Voice of Young People in Care</w:t>
      </w:r>
      <w:r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(VOPIC) have undertaken incredible work supporting </w:t>
      </w:r>
      <w:r w:rsidR="00875EC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care-experienced </w:t>
      </w:r>
      <w:r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childre</w:t>
      </w:r>
      <w:r w:rsidR="00875EC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n and young people </w:t>
      </w:r>
      <w:r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since 1993</w:t>
      </w:r>
      <w:r w:rsidR="0019210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and Care Day was our opportunity here at Queen’s University Belfast</w:t>
      </w:r>
      <w:r w:rsidR="00875EC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</w:t>
      </w:r>
      <w:r w:rsidR="0019210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to celebrate </w:t>
      </w:r>
      <w:r w:rsidR="00875EC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the </w:t>
      </w:r>
      <w:r w:rsidR="0019210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achievement</w:t>
      </w:r>
      <w:r w:rsidR="00875EC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s and those young people</w:t>
      </w:r>
      <w:r w:rsidR="0019210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across Northern Ireland.</w:t>
      </w:r>
    </w:p>
    <w:p w:rsidR="00A638CD" w:rsidRPr="00331A90" w:rsidRDefault="00B75BE7" w:rsidP="00AD1209">
      <w:pP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65FDFD7" wp14:editId="671B0C8D">
            <wp:simplePos x="0" y="0"/>
            <wp:positionH relativeFrom="margin">
              <wp:posOffset>3800475</wp:posOffset>
            </wp:positionH>
            <wp:positionV relativeFrom="paragraph">
              <wp:posOffset>1066800</wp:posOffset>
            </wp:positionV>
            <wp:extent cx="1755140" cy="22186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10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On Care Day</w:t>
      </w:r>
      <w:r w:rsidR="00875EC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, the Queen’s University Belfast’s Widening Participation Unit</w:t>
      </w:r>
      <w:r w:rsidR="0019210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in conjunction with VOPIC asked staff and students at the university </w:t>
      </w:r>
      <w:r w:rsidR="00875EC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to </w:t>
      </w:r>
      <w:r w:rsidR="0019210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wear purple</w:t>
      </w:r>
      <w:r w:rsidR="00366942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on campus</w:t>
      </w:r>
      <w:r w:rsidR="00875EC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highlighting</w:t>
      </w:r>
      <w:r w:rsidR="0019210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that will</w:t>
      </w:r>
      <w:r w:rsidR="00366942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we all</w:t>
      </w:r>
      <w:r w:rsidR="0019210D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‘see care differently’ and to help raise awareness of the campaign</w:t>
      </w:r>
      <w:r w:rsidR="00366942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‘LOOK, ACT, CARE’. This on-campus awareness campaign also was the precursor </w:t>
      </w:r>
      <w:r w:rsidR="00875EC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to our showcase </w:t>
      </w:r>
      <w:r w:rsidR="00366942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event that evening called ‘The Care Factor’ held at the </w:t>
      </w:r>
      <w:proofErr w:type="spellStart"/>
      <w:r w:rsidR="00366942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>Whitla</w:t>
      </w:r>
      <w:proofErr w:type="spellEnd"/>
      <w:r w:rsidR="00366942" w:rsidRPr="00331A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GB"/>
        </w:rPr>
        <w:t xml:space="preserve"> Hall. </w:t>
      </w:r>
    </w:p>
    <w:p w:rsidR="00A638CD" w:rsidRPr="00331A90" w:rsidRDefault="00346396" w:rsidP="00AD1209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31A90">
        <w:rPr>
          <w:rFonts w:asciiTheme="majorHAnsi" w:hAnsiTheme="majorHAnsi"/>
          <w:color w:val="000000" w:themeColor="text1"/>
          <w:sz w:val="24"/>
          <w:szCs w:val="24"/>
        </w:rPr>
        <w:t>The Care Factor</w:t>
      </w:r>
      <w:r w:rsidR="00875EC9">
        <w:rPr>
          <w:rFonts w:asciiTheme="majorHAnsi" w:hAnsiTheme="majorHAnsi"/>
          <w:color w:val="000000" w:themeColor="text1"/>
          <w:sz w:val="24"/>
          <w:szCs w:val="24"/>
        </w:rPr>
        <w:t xml:space="preserve"> event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was an action-</w:t>
      </w:r>
      <w:r w:rsidR="00366942" w:rsidRPr="00331A90">
        <w:rPr>
          <w:rFonts w:asciiTheme="majorHAnsi" w:hAnsiTheme="majorHAnsi"/>
          <w:color w:val="000000" w:themeColor="text1"/>
          <w:sz w:val="24"/>
          <w:szCs w:val="24"/>
        </w:rPr>
        <w:t>packed night of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entertainment</w:t>
      </w:r>
      <w:r w:rsidR="00875EC9">
        <w:rPr>
          <w:rFonts w:asciiTheme="majorHAnsi" w:hAnsiTheme="majorHAnsi"/>
          <w:color w:val="000000" w:themeColor="text1"/>
          <w:sz w:val="24"/>
          <w:szCs w:val="24"/>
        </w:rPr>
        <w:t xml:space="preserve"> which included jugglers and fire-breathers, however the main event on the night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75EC9">
        <w:rPr>
          <w:rFonts w:asciiTheme="majorHAnsi" w:hAnsiTheme="majorHAnsi"/>
          <w:color w:val="000000" w:themeColor="text1"/>
          <w:sz w:val="24"/>
          <w:szCs w:val="24"/>
        </w:rPr>
        <w:t xml:space="preserve">was when a 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number of children and care-experienced young people, their </w:t>
      </w:r>
      <w:proofErr w:type="spellStart"/>
      <w:r w:rsidRPr="00331A90">
        <w:rPr>
          <w:rFonts w:asciiTheme="majorHAnsi" w:hAnsiTheme="majorHAnsi"/>
          <w:color w:val="000000" w:themeColor="text1"/>
          <w:sz w:val="24"/>
          <w:szCs w:val="24"/>
        </w:rPr>
        <w:t>carers</w:t>
      </w:r>
      <w:proofErr w:type="spellEnd"/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and social workers </w:t>
      </w:r>
      <w:r w:rsidR="00875EC9">
        <w:rPr>
          <w:rFonts w:asciiTheme="majorHAnsi" w:hAnsiTheme="majorHAnsi"/>
          <w:color w:val="000000" w:themeColor="text1"/>
          <w:sz w:val="24"/>
          <w:szCs w:val="24"/>
        </w:rPr>
        <w:t>showcased their x-factor talents by performing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‘rock-karaoke’</w:t>
      </w:r>
      <w:r w:rsidR="00875EC9">
        <w:rPr>
          <w:rFonts w:asciiTheme="majorHAnsi" w:hAnsiTheme="majorHAnsi"/>
          <w:color w:val="000000" w:themeColor="text1"/>
          <w:sz w:val="24"/>
          <w:szCs w:val="24"/>
        </w:rPr>
        <w:t xml:space="preserve"> with the support of a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live</w:t>
      </w:r>
      <w:r w:rsidR="00875EC9">
        <w:rPr>
          <w:rFonts w:asciiTheme="majorHAnsi" w:hAnsiTheme="majorHAnsi"/>
          <w:color w:val="000000" w:themeColor="text1"/>
          <w:sz w:val="24"/>
          <w:szCs w:val="24"/>
        </w:rPr>
        <w:t xml:space="preserve"> backing band flown over from England behind</w:t>
      </w:r>
      <w:r w:rsidR="006A300A">
        <w:rPr>
          <w:rFonts w:asciiTheme="majorHAnsi" w:hAnsiTheme="majorHAnsi"/>
          <w:color w:val="000000" w:themeColor="text1"/>
          <w:sz w:val="24"/>
          <w:szCs w:val="24"/>
        </w:rPr>
        <w:t xml:space="preserve"> them on the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main stage (some serious sing</w:t>
      </w:r>
      <w:r w:rsidR="00875EC9">
        <w:rPr>
          <w:rFonts w:asciiTheme="majorHAnsi" w:hAnsiTheme="majorHAnsi"/>
          <w:color w:val="000000" w:themeColor="text1"/>
          <w:sz w:val="24"/>
          <w:szCs w:val="24"/>
        </w:rPr>
        <w:t>ing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talent performed we must say!)</w:t>
      </w:r>
      <w:r w:rsidR="00875EC9">
        <w:rPr>
          <w:rFonts w:asciiTheme="majorHAnsi" w:hAnsiTheme="majorHAnsi"/>
          <w:color w:val="000000" w:themeColor="text1"/>
          <w:sz w:val="24"/>
          <w:szCs w:val="24"/>
        </w:rPr>
        <w:t>. We also all enjoyed a reception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and there was also plenty of lovely food and beverages on the night of all to enjoy. Without a doubt the night was the Widening Participation Unit’s highlight of Care Day but we were also delighted to learn that the hashtag #</w:t>
      </w:r>
      <w:proofErr w:type="spellStart"/>
      <w:r w:rsidRPr="00331A90">
        <w:rPr>
          <w:rFonts w:asciiTheme="majorHAnsi" w:hAnsiTheme="majorHAnsi"/>
          <w:color w:val="000000" w:themeColor="text1"/>
          <w:sz w:val="24"/>
          <w:szCs w:val="24"/>
        </w:rPr>
        <w:t>CareDay</w:t>
      </w:r>
      <w:proofErr w:type="spellEnd"/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was the UK and Ireland’s ‘number one trend’ on Twitter that day…. </w:t>
      </w:r>
      <w:r w:rsidR="006A300A">
        <w:rPr>
          <w:rFonts w:asciiTheme="majorHAnsi" w:hAnsiTheme="majorHAnsi"/>
          <w:color w:val="000000" w:themeColor="text1"/>
          <w:sz w:val="24"/>
          <w:szCs w:val="24"/>
        </w:rPr>
        <w:t xml:space="preserve">not surprising really considering </w:t>
      </w:r>
      <w:r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how cool everyone involved in Care </w:t>
      </w:r>
      <w:r w:rsidR="006A300A">
        <w:rPr>
          <w:rFonts w:asciiTheme="majorHAnsi" w:hAnsiTheme="majorHAnsi"/>
          <w:color w:val="000000" w:themeColor="text1"/>
          <w:sz w:val="24"/>
          <w:szCs w:val="24"/>
        </w:rPr>
        <w:t>Day is!</w:t>
      </w:r>
    </w:p>
    <w:p w:rsidR="00331A90" w:rsidRPr="00331A90" w:rsidRDefault="00B75BE7" w:rsidP="00AD120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9F315B8" wp14:editId="5D9527AE">
            <wp:simplePos x="0" y="0"/>
            <wp:positionH relativeFrom="margin">
              <wp:align>right</wp:align>
            </wp:positionH>
            <wp:positionV relativeFrom="paragraph">
              <wp:posOffset>1205230</wp:posOffset>
            </wp:positionV>
            <wp:extent cx="5731510" cy="3827780"/>
            <wp:effectExtent l="0" t="0" r="254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eday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396" w:rsidRPr="00331A90">
        <w:rPr>
          <w:rFonts w:asciiTheme="majorHAnsi" w:hAnsiTheme="majorHAnsi"/>
          <w:color w:val="000000" w:themeColor="text1"/>
          <w:sz w:val="24"/>
          <w:szCs w:val="24"/>
        </w:rPr>
        <w:t>We would like to thank everyo</w:t>
      </w:r>
      <w:r w:rsidR="00331A90" w:rsidRPr="00331A90">
        <w:rPr>
          <w:rFonts w:asciiTheme="majorHAnsi" w:hAnsiTheme="majorHAnsi"/>
          <w:color w:val="000000" w:themeColor="text1"/>
          <w:sz w:val="24"/>
          <w:szCs w:val="24"/>
        </w:rPr>
        <w:t>ne involved who</w:t>
      </w:r>
      <w:r w:rsidR="00346396"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made Care Day possible here in Northern Ireland and across the UK and Ireland</w:t>
      </w:r>
      <w:r w:rsidR="00331A90"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and for all the hard work everyone put into this great campaign</w:t>
      </w:r>
      <w:r w:rsidR="00346396" w:rsidRPr="00331A90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331A90"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Finally, and most importantly, thank you to all the children and care-experienced young people, their </w:t>
      </w:r>
      <w:proofErr w:type="spellStart"/>
      <w:r w:rsidR="00331A90" w:rsidRPr="00331A90">
        <w:rPr>
          <w:rFonts w:asciiTheme="majorHAnsi" w:hAnsiTheme="majorHAnsi"/>
          <w:color w:val="000000" w:themeColor="text1"/>
          <w:sz w:val="24"/>
          <w:szCs w:val="24"/>
        </w:rPr>
        <w:t>carers</w:t>
      </w:r>
      <w:proofErr w:type="spellEnd"/>
      <w:r w:rsidR="00331A90" w:rsidRPr="00331A90">
        <w:rPr>
          <w:rFonts w:asciiTheme="majorHAnsi" w:hAnsiTheme="majorHAnsi"/>
          <w:color w:val="000000" w:themeColor="text1"/>
          <w:sz w:val="24"/>
          <w:szCs w:val="24"/>
        </w:rPr>
        <w:t xml:space="preserve"> and social workers for coming to The Care Factor and making the event a great celebration of all their individual and collective achievements and talents.</w:t>
      </w:r>
    </w:p>
    <w:p w:rsidR="00331A90" w:rsidRPr="00331A90" w:rsidRDefault="00331A90" w:rsidP="00AD120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331A90" w:rsidRPr="00331A90" w:rsidRDefault="00331A90" w:rsidP="00AD120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331A90" w:rsidRPr="00331A90" w:rsidRDefault="00331A90" w:rsidP="00AD120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331A90" w:rsidRPr="00331A90" w:rsidRDefault="00331A90" w:rsidP="00AD1209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331A90" w:rsidRPr="00331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09"/>
    <w:rsid w:val="0019210D"/>
    <w:rsid w:val="00331A90"/>
    <w:rsid w:val="00346396"/>
    <w:rsid w:val="00366942"/>
    <w:rsid w:val="006A300A"/>
    <w:rsid w:val="00875EC9"/>
    <w:rsid w:val="00A638CD"/>
    <w:rsid w:val="00AD1209"/>
    <w:rsid w:val="00B75BE7"/>
    <w:rsid w:val="00E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E3F4"/>
  <w15:chartTrackingRefBased/>
  <w15:docId w15:val="{3FA4FD0C-997D-4D7F-A772-BE802F63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1209"/>
  </w:style>
  <w:style w:type="character" w:styleId="Hyperlink">
    <w:name w:val="Hyperlink"/>
    <w:basedOn w:val="DefaultParagraphFont"/>
    <w:uiPriority w:val="99"/>
    <w:semiHidden/>
    <w:unhideWhenUsed/>
    <w:rsid w:val="00AD12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Hughes</dc:creator>
  <cp:keywords/>
  <dc:description/>
  <cp:lastModifiedBy>Ryan Hughes</cp:lastModifiedBy>
  <cp:revision>2</cp:revision>
  <cp:lastPrinted>2017-03-02T15:42:00Z</cp:lastPrinted>
  <dcterms:created xsi:type="dcterms:W3CDTF">2017-03-02T15:40:00Z</dcterms:created>
  <dcterms:modified xsi:type="dcterms:W3CDTF">2017-03-07T13:00:00Z</dcterms:modified>
</cp:coreProperties>
</file>