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8658225" cy="3390900"/>
            <wp:effectExtent l="0" t="0" r="9525" b="0"/>
            <wp:docPr id="1" name="Picture 1" descr="https://lh6.googleusercontent.com/f_b2MWznl-rsW78oECDC7VO4bSFXENXw_5pu6WSfTmKmK79aCldyeKNSGcM5dOAyCn_g3buPxLsaf3sShwP5NrN_CHKiTO3itFPYJUvsLL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f_b2MWznl-rsW78oECDC7VO4bSFXENXw_5pu6WSfTmKmK79aCldyeKNSGcM5dOAyCn_g3buPxLsaf3sShwP5NrN_CHKiTO3itFPYJUvsLLL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School of Nursing &amp; Midwifery</w:t>
      </w:r>
    </w:p>
    <w:p w:rsidR="00445D34" w:rsidRPr="00445D34" w:rsidRDefault="00445D34" w:rsidP="0044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Clinical Module 2</w:t>
      </w:r>
    </w:p>
    <w:p w:rsidR="00445D34" w:rsidRPr="00445D34" w:rsidRDefault="00445D34" w:rsidP="0044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300NMH204</w:t>
      </w:r>
    </w:p>
    <w:p w:rsidR="00445D34" w:rsidRPr="00445D34" w:rsidRDefault="00445D34" w:rsidP="0044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Mental Health Branch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Numeracy Test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12</w:t>
      </w:r>
      <w:r w:rsidRPr="00445D34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n-GB"/>
        </w:rPr>
        <w:t>th</w:t>
      </w:r>
      <w:r w:rsidRPr="00445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 xml:space="preserve"> May 2008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Duration: 1 Hour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External Examiner: T. Thompson and Internal Examiners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Please read each question carefully 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GB"/>
        </w:rPr>
        <w:t>All</w:t>
      </w: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questions must be attempted.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Please use column to show working out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Answers should be written in the space provided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Answer should include appropriate unit in the answer e.g. 20 mL or 60 mg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Please note the use of a Calculator is not allowed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Please Print Student Name ________________Student number _____________ 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Personal Tutor ___________________________</w:t>
      </w:r>
    </w:p>
    <w:p w:rsidR="00445D34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5D3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931"/>
        <w:gridCol w:w="2278"/>
        <w:gridCol w:w="1209"/>
        <w:gridCol w:w="1257"/>
      </w:tblGrid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Questions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kern w:val="36"/>
                <w:sz w:val="23"/>
                <w:szCs w:val="23"/>
                <w:lang w:eastAsia="en-GB"/>
              </w:rPr>
              <w:t>Please use this column to show working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Answer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Do not write in this column </w:t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Convert 500 mgs to grams.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0.5g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patient is prescribed Fluoxetine 40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The stock dose is 20 mg/ 1 capsule.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tablets are required?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2 tablets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Epilim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Chrono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1 gram.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The stock dose is 500 mg/ 1 tablet.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tablets will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2 tablets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Haloperiol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1.5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The stock dose is 500 micrograms/ 1 tablet.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tablets are required?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3 tablets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Temazepam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15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10 mg/ 5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7.5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Procyclidine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10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2.5 mg/ 5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20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Amisulpride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50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100 mg/ 1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How much liquid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Amisulpride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should be administered?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0.5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Questions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Please use this column to show working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Do not write in this column</w:t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8.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Risperidone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2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1 mg/ 1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2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patient is prescribed Diazepam 5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2 mg/ 5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12.5</w:t>
            </w: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 xml:space="preserve"> ml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patient is prescribed Chlorpromazine 250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100 mg/ 5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12.5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Nitrazepam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7.5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The stock dose is 2.5 mg in 5mL.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15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patient requires 75 micrograms of Digoxin elixir.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elixir preparation contains 50 micrograms/ 1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are required?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1.5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Procyclidine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5 mg by injection.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10 mg/ 2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Questions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Please use this column to show working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 ml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Do not write in this column </w:t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Flupentixol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Decanoate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80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100 mg/ 1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much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0.8 ml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Risperdal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Consta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37.5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25 mg/ 1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much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1.5</w:t>
            </w: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 xml:space="preserve">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patient is prescribed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Zuclopenthixol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Decanoate</w:t>
            </w:r>
            <w:proofErr w:type="spell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150 mg.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dose is 200 mg/ 2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much mL should you administer?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1.5 ml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rPr>
          <w:trHeight w:val="1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Heparin 2000 units are prescribed.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stock ampoule is 1000 units per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How many mL should be administered?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2 ml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Please calculate the number of drops per minute that the following intravenous infusion should be set at.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The drip rate of the infusion set is 20 drops per </w:t>
            </w:r>
            <w:proofErr w:type="spell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mL.</w:t>
            </w:r>
            <w:proofErr w:type="spellEnd"/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500 </w:t>
            </w:r>
            <w:proofErr w:type="gramStart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mL  0.9</w:t>
            </w:r>
            <w:proofErr w:type="gramEnd"/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% Sodium Chloride over 6 hours.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28</w:t>
            </w: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 xml:space="preserve"> drops/min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Please calculate the number of drops per minute that the following intravenous infusion should be set at: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1000 mL over 8 hours.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Assume:</w:t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 drops/min</w:t>
            </w:r>
          </w:p>
          <w:p w:rsid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Total Drops</w:t>
            </w:r>
          </w:p>
          <w:p w:rsid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Time</w:t>
            </w:r>
          </w:p>
          <w:p w:rsid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1000x</w:t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drops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= </w:t>
            </w: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20000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8   x 60min      480</w:t>
            </w:r>
          </w:p>
          <w:p w:rsid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41.67=42 drops/min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42</w:t>
            </w:r>
            <w:bookmarkStart w:id="0" w:name="_GoBack"/>
            <w:bookmarkEnd w:id="0"/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 xml:space="preserve"> drops/min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445D34" w:rsidRPr="00445D34" w:rsidTr="00445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Please calculate the number of mL per hour that the following intravenous infusion should be set at:</w:t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patient is prescribed 1000 mL of 0.9% Sodium Chloride over 8 hours.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125 ml/</w:t>
            </w:r>
            <w:proofErr w:type="spellStart"/>
            <w:r w:rsidRPr="00445D3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34" w:rsidRPr="00445D34" w:rsidRDefault="00445D34" w:rsidP="004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5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F3214D" w:rsidRP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D3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             </w:t>
      </w:r>
    </w:p>
    <w:sectPr w:rsidR="00F3214D" w:rsidRPr="00445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34"/>
    <w:rsid w:val="00445D34"/>
    <w:rsid w:val="00F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DE174-D611-4165-82D9-E557255B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5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D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4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1</cp:revision>
  <dcterms:created xsi:type="dcterms:W3CDTF">2014-01-29T10:34:00Z</dcterms:created>
  <dcterms:modified xsi:type="dcterms:W3CDTF">2014-01-29T10:42:00Z</dcterms:modified>
</cp:coreProperties>
</file>