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1D3" w:rsidRDefault="00B631D3" w:rsidP="00B631D3">
      <w:pPr>
        <w:jc w:val="right"/>
        <w:rPr>
          <w:rFonts w:ascii="Arial" w:hAnsi="Arial" w:cs="Arial"/>
          <w:sz w:val="22"/>
          <w:szCs w:val="22"/>
        </w:rPr>
      </w:pPr>
    </w:p>
    <w:p w:rsidR="00B631D3" w:rsidRDefault="00017AF5" w:rsidP="00B631D3">
      <w:pPr>
        <w:framePr w:hSpace="180" w:wrap="auto" w:vAnchor="page" w:hAnchor="page" w:x="1486" w:y="1351" w:anchorLock="1"/>
        <w:rPr>
          <w:rFonts w:ascii="Arial" w:hAnsi="Arial"/>
          <w:noProof/>
          <w:sz w:val="20"/>
          <w:u w:val="single"/>
        </w:rPr>
      </w:pPr>
      <w:r>
        <w:rPr>
          <w:noProof/>
          <w:lang w:eastAsia="en-GB"/>
        </w:rPr>
        <w:drawing>
          <wp:inline distT="0" distB="0" distL="0" distR="0" wp14:anchorId="27A2E489" wp14:editId="2F261EFB">
            <wp:extent cx="2279129" cy="819150"/>
            <wp:effectExtent l="0" t="0" r="6985" b="0"/>
            <wp:docPr id="1" name="Picture 1" descr="C:\Users\3047328\AppData\Local\Microsoft\Windows\Temporary Internet Files\Content.Word\QueenÔÇÖs Red Logo -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47328\AppData\Local\Microsoft\Windows\Temporary Internet Files\Content.Word\QueenÔÇÖs Red Logo - Landsca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37" cy="10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1D3" w:rsidRPr="005234D8" w:rsidRDefault="00B631D3" w:rsidP="00B631D3">
      <w:pPr>
        <w:jc w:val="right"/>
        <w:rPr>
          <w:rFonts w:ascii="Arial" w:hAnsi="Arial" w:cs="Arial"/>
          <w:sz w:val="22"/>
          <w:szCs w:val="22"/>
        </w:rPr>
      </w:pP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Default="00B631D3" w:rsidP="00B631D3">
      <w:pPr>
        <w:jc w:val="center"/>
        <w:rPr>
          <w:rFonts w:ascii="Arial" w:hAnsi="Arial" w:cs="Arial"/>
          <w:b/>
        </w:rPr>
      </w:pPr>
    </w:p>
    <w:p w:rsidR="00B631D3" w:rsidRDefault="00B631D3" w:rsidP="00B631D3">
      <w:pPr>
        <w:jc w:val="center"/>
        <w:rPr>
          <w:rFonts w:ascii="Arial" w:hAnsi="Arial" w:cs="Arial"/>
          <w:b/>
          <w:sz w:val="22"/>
          <w:szCs w:val="22"/>
        </w:rPr>
      </w:pPr>
    </w:p>
    <w:p w:rsidR="00B631D3" w:rsidRDefault="00B631D3" w:rsidP="00B631D3">
      <w:pPr>
        <w:jc w:val="center"/>
        <w:rPr>
          <w:rFonts w:ascii="Arial" w:hAnsi="Arial" w:cs="Arial"/>
          <w:b/>
          <w:sz w:val="22"/>
          <w:szCs w:val="22"/>
        </w:rPr>
      </w:pPr>
    </w:p>
    <w:p w:rsidR="00B631D3" w:rsidRPr="009972E1" w:rsidRDefault="00B631D3" w:rsidP="00B631D3">
      <w:pPr>
        <w:jc w:val="center"/>
        <w:rPr>
          <w:rFonts w:ascii="Arial" w:hAnsi="Arial" w:cs="Arial"/>
          <w:b/>
          <w:sz w:val="22"/>
          <w:szCs w:val="22"/>
        </w:rPr>
      </w:pPr>
      <w:r w:rsidRPr="009972E1">
        <w:rPr>
          <w:rFonts w:ascii="Arial" w:hAnsi="Arial" w:cs="Arial"/>
          <w:b/>
          <w:sz w:val="22"/>
          <w:szCs w:val="22"/>
        </w:rPr>
        <w:t>Request for External Transfer or Export of Human Tissue</w:t>
      </w:r>
    </w:p>
    <w:p w:rsidR="00B631D3" w:rsidRPr="00923737" w:rsidRDefault="00B631D3" w:rsidP="00B631D3">
      <w:pPr>
        <w:rPr>
          <w:rFonts w:ascii="Arial" w:hAnsi="Arial" w:cs="Arial"/>
          <w:b/>
          <w:sz w:val="16"/>
          <w:szCs w:val="16"/>
        </w:rPr>
      </w:pPr>
    </w:p>
    <w:p w:rsidR="00B631D3" w:rsidRDefault="00B631D3" w:rsidP="00B631D3">
      <w:pPr>
        <w:jc w:val="both"/>
        <w:rPr>
          <w:rFonts w:ascii="Arial" w:hAnsi="Arial" w:cs="Arial"/>
          <w:sz w:val="22"/>
          <w:szCs w:val="22"/>
        </w:rPr>
      </w:pPr>
      <w:r w:rsidRPr="00AD7C0E">
        <w:rPr>
          <w:rFonts w:ascii="Arial" w:hAnsi="Arial" w:cs="Arial"/>
          <w:sz w:val="22"/>
          <w:szCs w:val="22"/>
        </w:rPr>
        <w:t xml:space="preserve">To be completed by the </w:t>
      </w:r>
      <w:r>
        <w:rPr>
          <w:rFonts w:ascii="Arial" w:hAnsi="Arial" w:cs="Arial"/>
          <w:sz w:val="22"/>
          <w:szCs w:val="22"/>
        </w:rPr>
        <w:t>Chief Investigator or Custodian responsible for</w:t>
      </w:r>
      <w:r w:rsidRPr="00AD7C0E">
        <w:rPr>
          <w:rFonts w:ascii="Arial" w:hAnsi="Arial" w:cs="Arial"/>
          <w:sz w:val="22"/>
          <w:szCs w:val="22"/>
        </w:rPr>
        <w:t xml:space="preserve"> undertaking the </w:t>
      </w:r>
      <w:r>
        <w:rPr>
          <w:rFonts w:ascii="Arial" w:hAnsi="Arial" w:cs="Arial"/>
          <w:sz w:val="22"/>
          <w:szCs w:val="22"/>
        </w:rPr>
        <w:t>external transfer or export</w:t>
      </w:r>
      <w:r w:rsidRPr="00AD7C0E">
        <w:rPr>
          <w:rFonts w:ascii="Arial" w:hAnsi="Arial" w:cs="Arial"/>
          <w:sz w:val="22"/>
          <w:szCs w:val="22"/>
        </w:rPr>
        <w:t xml:space="preserve"> of relevant material</w:t>
      </w:r>
      <w:r>
        <w:rPr>
          <w:rFonts w:ascii="Arial" w:hAnsi="Arial" w:cs="Arial"/>
          <w:sz w:val="22"/>
          <w:szCs w:val="22"/>
        </w:rPr>
        <w:t xml:space="preserve"> from the University and submitted to the Research Governance Team</w:t>
      </w:r>
      <w:r w:rsidRPr="00AD7C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hyperlink r:id="rId7" w:history="1">
        <w:r w:rsidRPr="00A021A8">
          <w:rPr>
            <w:rStyle w:val="Hyperlink"/>
            <w:rFonts w:ascii="Arial" w:hAnsi="Arial" w:cs="Arial"/>
            <w:sz w:val="22"/>
            <w:szCs w:val="22"/>
          </w:rPr>
          <w:t>researchgovernance@qub.ac.uk</w:t>
        </w:r>
      </w:hyperlink>
      <w:r>
        <w:rPr>
          <w:rFonts w:ascii="Arial" w:hAnsi="Arial" w:cs="Arial"/>
          <w:sz w:val="22"/>
          <w:szCs w:val="22"/>
        </w:rPr>
        <w:t>).</w:t>
      </w:r>
    </w:p>
    <w:p w:rsidR="00B631D3" w:rsidRDefault="00B631D3" w:rsidP="00B631D3">
      <w:pPr>
        <w:rPr>
          <w:rFonts w:ascii="Arial" w:hAnsi="Arial" w:cs="Arial"/>
          <w:sz w:val="16"/>
          <w:szCs w:val="16"/>
        </w:rPr>
      </w:pPr>
    </w:p>
    <w:p w:rsidR="00B631D3" w:rsidRPr="00923737" w:rsidRDefault="00B631D3" w:rsidP="00B631D3">
      <w:pPr>
        <w:rPr>
          <w:rFonts w:ascii="Arial" w:hAnsi="Arial" w:cs="Arial"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8"/>
        <w:gridCol w:w="82"/>
        <w:gridCol w:w="2268"/>
        <w:gridCol w:w="2552"/>
      </w:tblGrid>
      <w:tr w:rsidR="00B631D3" w:rsidRPr="00113F33" w:rsidTr="00142319"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Chief Investigator/Custodian details</w:t>
            </w:r>
          </w:p>
        </w:tc>
      </w:tr>
      <w:tr w:rsidR="00B631D3" w:rsidRPr="00113F33" w:rsidTr="00142319">
        <w:tc>
          <w:tcPr>
            <w:tcW w:w="4738" w:type="dxa"/>
            <w:tcBorders>
              <w:top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</w:tr>
      <w:tr w:rsidR="00B631D3" w:rsidRPr="00113F33" w:rsidTr="00142319">
        <w:tc>
          <w:tcPr>
            <w:tcW w:w="4738" w:type="dxa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Contact details: </w:t>
            </w: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902" w:type="dxa"/>
            <w:gridSpan w:val="3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Address/Centre: </w:t>
            </w:r>
          </w:p>
        </w:tc>
      </w:tr>
      <w:tr w:rsidR="00B631D3" w:rsidRPr="00113F33" w:rsidTr="00142319">
        <w:tc>
          <w:tcPr>
            <w:tcW w:w="9640" w:type="dxa"/>
            <w:gridSpan w:val="4"/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Study Details</w:t>
            </w:r>
          </w:p>
        </w:tc>
      </w:tr>
      <w:tr w:rsidR="00B631D3" w:rsidRPr="00113F33" w:rsidTr="00142319">
        <w:tc>
          <w:tcPr>
            <w:tcW w:w="9640" w:type="dxa"/>
            <w:gridSpan w:val="4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Research Study Title:</w:t>
            </w:r>
          </w:p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rPr>
          <w:trHeight w:val="117"/>
        </w:trPr>
        <w:tc>
          <w:tcPr>
            <w:tcW w:w="70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631D3" w:rsidRPr="00113F33" w:rsidRDefault="00B631D3" w:rsidP="00142319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Has appropriate consent for the use of the samples been obtained?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631D3" w:rsidRPr="00113F33" w:rsidRDefault="00B631D3" w:rsidP="00142319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B631D3" w:rsidRPr="00113F33" w:rsidTr="00142319"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Are you a named co-investigator?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B631D3" w:rsidRPr="00113F33" w:rsidTr="00142319"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Ethical Approval Reference Number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Materials Transfer Agreement (MTA) reference (if appropriate)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9640" w:type="dxa"/>
            <w:gridSpan w:val="4"/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Recipient details</w:t>
            </w:r>
          </w:p>
        </w:tc>
      </w:tr>
      <w:tr w:rsidR="00B631D3" w:rsidRPr="00113F33" w:rsidTr="00142319">
        <w:tc>
          <w:tcPr>
            <w:tcW w:w="4820" w:type="dxa"/>
            <w:gridSpan w:val="2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Name of recipient organisation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Address/country of recipient organisation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Name of the recipient 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Name of the authorised signatory for the recipient organisation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righ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Sample details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Type of sample (eg liver biopsy)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Quantity of samples (eg 10 x 0.5g)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righ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Storage Conditions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Under what conditions will the samples be stored? (eg -80°C)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4820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Use/Analysis</w:t>
            </w:r>
          </w:p>
        </w:tc>
        <w:tc>
          <w:tcPr>
            <w:tcW w:w="48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964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Description of how the relevant material will be used:</w:t>
            </w: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</w:p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9640" w:type="dxa"/>
            <w:gridSpan w:val="4"/>
            <w:shd w:val="clear" w:color="auto" w:fill="D9D9D9"/>
          </w:tcPr>
          <w:p w:rsidR="00B631D3" w:rsidRPr="00113F33" w:rsidRDefault="00B631D3" w:rsidP="001423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Planned fate of samples</w:t>
            </w:r>
            <w:r w:rsidRPr="00113F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3F33">
              <w:rPr>
                <w:rFonts w:ascii="Arial" w:hAnsi="Arial" w:cs="Arial"/>
                <w:b/>
                <w:sz w:val="22"/>
                <w:szCs w:val="22"/>
              </w:rPr>
              <w:t>following project completion</w:t>
            </w:r>
          </w:p>
          <w:p w:rsidR="00B631D3" w:rsidRPr="00113F33" w:rsidRDefault="00B631D3" w:rsidP="0014231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(in accordance with the terms of the MTA or other agreement)</w:t>
            </w:r>
          </w:p>
        </w:tc>
      </w:tr>
      <w:tr w:rsidR="00B631D3" w:rsidRPr="00113F33" w:rsidTr="00142319"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Return to Queen’s University Belfast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B631D3" w:rsidRPr="00113F33" w:rsidTr="00142319"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Transfer to another organisation </w:t>
            </w: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If yes, give details: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  <w:p w:rsidR="00B631D3" w:rsidRPr="00113F33" w:rsidRDefault="00B631D3" w:rsidP="001423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1D3" w:rsidRPr="00113F33" w:rsidTr="00142319"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 xml:space="preserve">Retain samples 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B631D3" w:rsidRPr="00113F33" w:rsidTr="00142319">
        <w:trPr>
          <w:trHeight w:val="291"/>
        </w:trPr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Disposal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B631D3" w:rsidRPr="00113F33" w:rsidTr="00142319">
        <w:trPr>
          <w:trHeight w:val="291"/>
        </w:trPr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b/>
                <w:sz w:val="22"/>
                <w:szCs w:val="22"/>
              </w:rPr>
              <w:t>Other contracts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B631D3" w:rsidRPr="00113F33" w:rsidTr="00142319">
        <w:trPr>
          <w:trHeight w:val="291"/>
        </w:trPr>
        <w:tc>
          <w:tcPr>
            <w:tcW w:w="7088" w:type="dxa"/>
            <w:gridSpan w:val="3"/>
          </w:tcPr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re there a</w:t>
            </w:r>
            <w:r w:rsidRPr="00113F33">
              <w:rPr>
                <w:rFonts w:ascii="Arial" w:hAnsi="Arial" w:cs="Arial"/>
                <w:sz w:val="22"/>
                <w:szCs w:val="22"/>
              </w:rPr>
              <w:t>ny other contractual arrangements (eg funding stipulations) pertaining to the samples?</w:t>
            </w:r>
          </w:p>
          <w:p w:rsidR="00B631D3" w:rsidRPr="00113F33" w:rsidRDefault="00B631D3" w:rsidP="00142319">
            <w:pPr>
              <w:rPr>
                <w:rFonts w:ascii="Arial" w:hAnsi="Arial" w:cs="Arial"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If yes, give details:</w:t>
            </w:r>
          </w:p>
        </w:tc>
        <w:tc>
          <w:tcPr>
            <w:tcW w:w="2552" w:type="dxa"/>
          </w:tcPr>
          <w:p w:rsidR="00B631D3" w:rsidRPr="00113F33" w:rsidRDefault="00B631D3" w:rsidP="00142319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13F3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</w:tbl>
    <w:p w:rsidR="00B631D3" w:rsidRDefault="00B631D3" w:rsidP="00B631D3">
      <w:bookmarkStart w:id="0" w:name="_GoBack"/>
      <w:bookmarkEnd w:id="0"/>
    </w:p>
    <w:p w:rsidR="00B631D3" w:rsidRDefault="00B631D3" w:rsidP="00B631D3">
      <w:pPr>
        <w:jc w:val="both"/>
        <w:rPr>
          <w:rFonts w:ascii="Arial" w:hAnsi="Arial" w:cs="Arial"/>
          <w:b/>
          <w:sz w:val="22"/>
          <w:szCs w:val="22"/>
        </w:rPr>
      </w:pPr>
      <w:r w:rsidRPr="0035655E">
        <w:rPr>
          <w:rFonts w:ascii="Arial" w:hAnsi="Arial" w:cs="Arial"/>
          <w:sz w:val="22"/>
          <w:szCs w:val="22"/>
        </w:rPr>
        <w:lastRenderedPageBreak/>
        <w:t xml:space="preserve">I confirm that the information above is accurate and complete and that the </w:t>
      </w:r>
      <w:r>
        <w:rPr>
          <w:rFonts w:ascii="Arial" w:hAnsi="Arial" w:cs="Arial"/>
          <w:sz w:val="22"/>
          <w:szCs w:val="22"/>
        </w:rPr>
        <w:t xml:space="preserve">QOL </w:t>
      </w:r>
      <w:r w:rsidRPr="0035655E">
        <w:rPr>
          <w:rFonts w:ascii="Arial" w:hAnsi="Arial" w:cs="Arial"/>
          <w:sz w:val="22"/>
          <w:szCs w:val="22"/>
        </w:rPr>
        <w:t xml:space="preserve">Tissue Register will be fully </w:t>
      </w:r>
      <w:r>
        <w:rPr>
          <w:rFonts w:ascii="Arial" w:hAnsi="Arial" w:cs="Arial"/>
          <w:sz w:val="22"/>
          <w:szCs w:val="22"/>
        </w:rPr>
        <w:t>updated following the transfer/export</w:t>
      </w:r>
      <w:r w:rsidRPr="0035655E">
        <w:rPr>
          <w:rFonts w:ascii="Arial" w:hAnsi="Arial" w:cs="Arial"/>
          <w:sz w:val="22"/>
          <w:szCs w:val="22"/>
        </w:rPr>
        <w:t xml:space="preserve"> of the </w:t>
      </w:r>
      <w:r>
        <w:rPr>
          <w:rFonts w:ascii="Arial" w:hAnsi="Arial" w:cs="Arial"/>
          <w:sz w:val="22"/>
          <w:szCs w:val="22"/>
        </w:rPr>
        <w:t>tissue</w:t>
      </w:r>
      <w:r w:rsidRPr="0035655E">
        <w:rPr>
          <w:rFonts w:ascii="Arial" w:hAnsi="Arial" w:cs="Arial"/>
          <w:sz w:val="22"/>
          <w:szCs w:val="22"/>
        </w:rPr>
        <w:t xml:space="preserve"> samples.  </w:t>
      </w:r>
    </w:p>
    <w:p w:rsidR="00B631D3" w:rsidRDefault="00B631D3" w:rsidP="00B631D3">
      <w:pPr>
        <w:rPr>
          <w:rFonts w:ascii="Arial" w:hAnsi="Arial" w:cs="Arial"/>
          <w:b/>
          <w:sz w:val="22"/>
          <w:szCs w:val="22"/>
        </w:rPr>
      </w:pP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  <w:r w:rsidRPr="0035655E">
        <w:rPr>
          <w:rFonts w:ascii="Arial" w:hAnsi="Arial" w:cs="Arial"/>
          <w:sz w:val="22"/>
          <w:szCs w:val="22"/>
        </w:rPr>
        <w:t>Signature of the</w:t>
      </w:r>
      <w:r>
        <w:rPr>
          <w:rFonts w:ascii="Arial" w:hAnsi="Arial" w:cs="Arial"/>
          <w:sz w:val="22"/>
          <w:szCs w:val="22"/>
        </w:rPr>
        <w:t xml:space="preserve"> Chief</w:t>
      </w:r>
      <w:r w:rsidRPr="0035655E">
        <w:rPr>
          <w:rFonts w:ascii="Arial" w:hAnsi="Arial" w:cs="Arial"/>
          <w:sz w:val="22"/>
          <w:szCs w:val="22"/>
        </w:rPr>
        <w:t xml:space="preserve"> Investigator</w:t>
      </w:r>
      <w:r>
        <w:rPr>
          <w:rFonts w:ascii="Arial" w:hAnsi="Arial" w:cs="Arial"/>
          <w:sz w:val="22"/>
          <w:szCs w:val="22"/>
        </w:rPr>
        <w:t>/Custodian</w:t>
      </w:r>
      <w:r w:rsidRPr="0035655E">
        <w:rPr>
          <w:rFonts w:ascii="Arial" w:hAnsi="Arial" w:cs="Arial"/>
          <w:sz w:val="22"/>
          <w:szCs w:val="22"/>
        </w:rPr>
        <w:t>.................................................</w:t>
      </w: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Pr="0035655E" w:rsidRDefault="00B631D3" w:rsidP="00B631D3">
      <w:pPr>
        <w:rPr>
          <w:rFonts w:ascii="Arial" w:hAnsi="Arial" w:cs="Arial"/>
          <w:sz w:val="22"/>
          <w:szCs w:val="22"/>
        </w:rPr>
      </w:pPr>
      <w:r w:rsidRPr="0035655E">
        <w:rPr>
          <w:rFonts w:ascii="Arial" w:hAnsi="Arial" w:cs="Arial"/>
          <w:sz w:val="22"/>
          <w:szCs w:val="22"/>
        </w:rPr>
        <w:t>Date..........................</w:t>
      </w:r>
    </w:p>
    <w:p w:rsidR="00B631D3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Pr="0035655E" w:rsidRDefault="00B631D3" w:rsidP="00B631D3">
      <w:pPr>
        <w:rPr>
          <w:rFonts w:ascii="Arial" w:hAnsi="Arial" w:cs="Arial"/>
          <w:sz w:val="22"/>
          <w:szCs w:val="22"/>
        </w:rPr>
      </w:pPr>
    </w:p>
    <w:p w:rsidR="00B631D3" w:rsidRPr="0035655E" w:rsidRDefault="00B631D3" w:rsidP="00B631D3">
      <w:pPr>
        <w:rPr>
          <w:rFonts w:ascii="Arial" w:hAnsi="Arial" w:cs="Arial"/>
          <w:sz w:val="22"/>
          <w:szCs w:val="22"/>
        </w:rPr>
      </w:pPr>
    </w:p>
    <w:p w:rsidR="003F3B3D" w:rsidRDefault="003F3B3D"/>
    <w:sectPr w:rsidR="003F3B3D" w:rsidSect="007804FE"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F19" w:rsidRDefault="00634F19">
      <w:r>
        <w:separator/>
      </w:r>
    </w:p>
  </w:endnote>
  <w:endnote w:type="continuationSeparator" w:id="0">
    <w:p w:rsidR="00634F19" w:rsidRDefault="0063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DE" w:rsidRPr="00307069" w:rsidRDefault="00B631D3" w:rsidP="001B7D37">
    <w:pPr>
      <w:pStyle w:val="Footer"/>
      <w:tabs>
        <w:tab w:val="clear" w:pos="8640"/>
        <w:tab w:val="right" w:pos="9072"/>
      </w:tabs>
      <w:rPr>
        <w:rFonts w:ascii="Arial" w:hAnsi="Arial" w:cs="Arial"/>
        <w:b/>
        <w:sz w:val="20"/>
        <w:szCs w:val="22"/>
      </w:rPr>
    </w:pPr>
    <w:r w:rsidRPr="00307069">
      <w:rPr>
        <w:rFonts w:ascii="Arial" w:hAnsi="Arial" w:cs="Arial"/>
        <w:sz w:val="20"/>
        <w:szCs w:val="22"/>
      </w:rPr>
      <w:t>SOP Reference Number QUB-HTA-007</w:t>
    </w:r>
    <w:r w:rsidRPr="00307069">
      <w:rPr>
        <w:rFonts w:ascii="Arial" w:hAnsi="Arial" w:cs="Arial"/>
        <w:sz w:val="20"/>
        <w:szCs w:val="22"/>
      </w:rPr>
      <w:tab/>
    </w:r>
    <w:r w:rsidRPr="00307069">
      <w:rPr>
        <w:rFonts w:ascii="Arial" w:hAnsi="Arial" w:cs="Arial"/>
        <w:sz w:val="20"/>
        <w:szCs w:val="22"/>
      </w:rPr>
      <w:tab/>
      <w:t xml:space="preserve">Page </w:t>
    </w:r>
    <w:r w:rsidRPr="00307069">
      <w:rPr>
        <w:rFonts w:ascii="Arial" w:hAnsi="Arial" w:cs="Arial"/>
        <w:b/>
        <w:sz w:val="20"/>
        <w:szCs w:val="22"/>
      </w:rPr>
      <w:fldChar w:fldCharType="begin"/>
    </w:r>
    <w:r w:rsidRPr="00307069">
      <w:rPr>
        <w:rFonts w:ascii="Arial" w:hAnsi="Arial" w:cs="Arial"/>
        <w:b/>
        <w:sz w:val="20"/>
        <w:szCs w:val="22"/>
      </w:rPr>
      <w:instrText xml:space="preserve"> PAGE </w:instrText>
    </w:r>
    <w:r w:rsidRPr="00307069">
      <w:rPr>
        <w:rFonts w:ascii="Arial" w:hAnsi="Arial" w:cs="Arial"/>
        <w:b/>
        <w:sz w:val="20"/>
        <w:szCs w:val="22"/>
      </w:rPr>
      <w:fldChar w:fldCharType="separate"/>
    </w:r>
    <w:r w:rsidR="00C93D72">
      <w:rPr>
        <w:rFonts w:ascii="Arial" w:hAnsi="Arial" w:cs="Arial"/>
        <w:b/>
        <w:noProof/>
        <w:sz w:val="20"/>
        <w:szCs w:val="22"/>
      </w:rPr>
      <w:t>2</w:t>
    </w:r>
    <w:r w:rsidRPr="00307069">
      <w:rPr>
        <w:rFonts w:ascii="Arial" w:hAnsi="Arial" w:cs="Arial"/>
        <w:b/>
        <w:sz w:val="20"/>
        <w:szCs w:val="22"/>
      </w:rPr>
      <w:fldChar w:fldCharType="end"/>
    </w:r>
    <w:r w:rsidRPr="00307069">
      <w:rPr>
        <w:rFonts w:ascii="Arial" w:hAnsi="Arial" w:cs="Arial"/>
        <w:sz w:val="20"/>
        <w:szCs w:val="22"/>
      </w:rPr>
      <w:t xml:space="preserve"> of </w:t>
    </w:r>
    <w:r w:rsidRPr="00307069">
      <w:rPr>
        <w:rFonts w:ascii="Arial" w:hAnsi="Arial" w:cs="Arial"/>
        <w:b/>
        <w:sz w:val="20"/>
        <w:szCs w:val="22"/>
      </w:rPr>
      <w:fldChar w:fldCharType="begin"/>
    </w:r>
    <w:r w:rsidRPr="00307069">
      <w:rPr>
        <w:rFonts w:ascii="Arial" w:hAnsi="Arial" w:cs="Arial"/>
        <w:b/>
        <w:sz w:val="20"/>
        <w:szCs w:val="22"/>
      </w:rPr>
      <w:instrText xml:space="preserve"> NUMPAGES  </w:instrText>
    </w:r>
    <w:r w:rsidRPr="00307069">
      <w:rPr>
        <w:rFonts w:ascii="Arial" w:hAnsi="Arial" w:cs="Arial"/>
        <w:b/>
        <w:sz w:val="20"/>
        <w:szCs w:val="22"/>
      </w:rPr>
      <w:fldChar w:fldCharType="separate"/>
    </w:r>
    <w:r w:rsidR="00C93D72">
      <w:rPr>
        <w:rFonts w:ascii="Arial" w:hAnsi="Arial" w:cs="Arial"/>
        <w:b/>
        <w:noProof/>
        <w:sz w:val="20"/>
        <w:szCs w:val="22"/>
      </w:rPr>
      <w:t>2</w:t>
    </w:r>
    <w:r w:rsidRPr="00307069">
      <w:rPr>
        <w:rFonts w:ascii="Arial" w:hAnsi="Arial" w:cs="Arial"/>
        <w:b/>
        <w:sz w:val="20"/>
        <w:szCs w:val="22"/>
      </w:rPr>
      <w:fldChar w:fldCharType="end"/>
    </w:r>
  </w:p>
  <w:p w:rsidR="005E79DE" w:rsidRPr="00307069" w:rsidRDefault="00B631D3">
    <w:pPr>
      <w:pStyle w:val="Footer"/>
      <w:rPr>
        <w:rFonts w:ascii="Arial" w:hAnsi="Arial" w:cs="Arial"/>
        <w:sz w:val="16"/>
        <w:szCs w:val="18"/>
      </w:rPr>
    </w:pPr>
    <w:r w:rsidRPr="00307069">
      <w:rPr>
        <w:rFonts w:ascii="Arial" w:hAnsi="Arial" w:cs="Arial"/>
        <w:sz w:val="20"/>
        <w:szCs w:val="22"/>
      </w:rPr>
      <w:t xml:space="preserve">Version: </w:t>
    </w:r>
    <w:r w:rsidR="00C93D72">
      <w:rPr>
        <w:rFonts w:ascii="Arial" w:hAnsi="Arial" w:cs="Arial"/>
        <w:sz w:val="20"/>
        <w:szCs w:val="22"/>
      </w:rPr>
      <w:t>5</w:t>
    </w:r>
    <w:r w:rsidRPr="00307069">
      <w:rPr>
        <w:rFonts w:ascii="Arial" w:hAnsi="Arial" w:cs="Arial"/>
        <w:sz w:val="20"/>
        <w:szCs w:val="22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F19" w:rsidRDefault="00634F19">
      <w:r>
        <w:separator/>
      </w:r>
    </w:p>
  </w:footnote>
  <w:footnote w:type="continuationSeparator" w:id="0">
    <w:p w:rsidR="00634F19" w:rsidRDefault="00634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1D3"/>
    <w:rsid w:val="00017AF5"/>
    <w:rsid w:val="003F3B3D"/>
    <w:rsid w:val="00596DAB"/>
    <w:rsid w:val="00634F19"/>
    <w:rsid w:val="009A619A"/>
    <w:rsid w:val="00B631D3"/>
    <w:rsid w:val="00C14F32"/>
    <w:rsid w:val="00C9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F73F"/>
  <w15:docId w15:val="{7A4F8251-57FE-41A0-997E-1D5D2411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631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1D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B631D3"/>
    <w:rPr>
      <w:strike w:val="0"/>
      <w:dstrike w:val="0"/>
      <w:color w:val="3F83B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1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D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D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searchgovernance@qub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Kathryn Taylor</cp:lastModifiedBy>
  <cp:revision>2</cp:revision>
  <dcterms:created xsi:type="dcterms:W3CDTF">2022-09-05T12:27:00Z</dcterms:created>
  <dcterms:modified xsi:type="dcterms:W3CDTF">2022-09-05T12:27:00Z</dcterms:modified>
</cp:coreProperties>
</file>