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7B" w:rsidRPr="009A6B5E" w:rsidRDefault="00E4617B" w:rsidP="00E4617B">
      <w:pPr>
        <w:tabs>
          <w:tab w:val="center" w:pos="4513"/>
          <w:tab w:val="right" w:pos="9026"/>
        </w:tabs>
        <w:jc w:val="right"/>
        <w:rPr>
          <w:rFonts w:ascii="Arial" w:hAnsi="Arial" w:cs="Arial"/>
          <w:sz w:val="20"/>
          <w:szCs w:val="22"/>
        </w:rPr>
      </w:pPr>
    </w:p>
    <w:p w:rsidR="00E4617B" w:rsidRDefault="004A4E46" w:rsidP="004A4E46">
      <w:pPr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 wp14:anchorId="4120A7A9" wp14:editId="1CCCC73A">
            <wp:extent cx="2279129" cy="819150"/>
            <wp:effectExtent l="0" t="0" r="6985" b="0"/>
            <wp:docPr id="1" name="Picture 1" descr="C:\Users\3047328\AppData\Local\Microsoft\Windows\Temporary Internet Files\Content.Word\QueenÔÇÖs Red Logo -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47328\AppData\Local\Microsoft\Windows\Temporary Internet Files\Content.Word\QueenÔÇÖs Red Logo - Landscap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37" cy="103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7B" w:rsidRDefault="00E4617B" w:rsidP="00E4617B">
      <w:pPr>
        <w:jc w:val="center"/>
        <w:rPr>
          <w:rFonts w:ascii="Arial" w:hAnsi="Arial" w:cs="Arial"/>
          <w:b/>
        </w:rPr>
      </w:pPr>
    </w:p>
    <w:p w:rsidR="00E4617B" w:rsidRDefault="00E4617B" w:rsidP="00E4617B">
      <w:pPr>
        <w:jc w:val="center"/>
        <w:rPr>
          <w:rFonts w:ascii="Arial" w:hAnsi="Arial" w:cs="Arial"/>
          <w:b/>
        </w:rPr>
      </w:pPr>
    </w:p>
    <w:p w:rsidR="00E4617B" w:rsidRPr="00D540E0" w:rsidRDefault="00E4617B" w:rsidP="00E4617B">
      <w:pPr>
        <w:jc w:val="center"/>
        <w:rPr>
          <w:rFonts w:ascii="Arial" w:hAnsi="Arial" w:cs="Arial"/>
          <w:b/>
        </w:rPr>
      </w:pPr>
      <w:r w:rsidRPr="00D540E0">
        <w:rPr>
          <w:rFonts w:ascii="Arial" w:hAnsi="Arial" w:cs="Arial"/>
          <w:b/>
        </w:rPr>
        <w:t>Authority to Import Human Samples</w:t>
      </w:r>
    </w:p>
    <w:p w:rsidR="00E4617B" w:rsidRPr="00923737" w:rsidRDefault="00E4617B" w:rsidP="00E4617B">
      <w:pPr>
        <w:jc w:val="center"/>
        <w:rPr>
          <w:rFonts w:ascii="Arial" w:hAnsi="Arial" w:cs="Arial"/>
          <w:b/>
          <w:sz w:val="16"/>
          <w:szCs w:val="16"/>
        </w:rPr>
      </w:pPr>
    </w:p>
    <w:p w:rsidR="00E4617B" w:rsidRPr="005701B3" w:rsidRDefault="00E4617B" w:rsidP="00E4617B">
      <w:pPr>
        <w:jc w:val="both"/>
        <w:rPr>
          <w:rFonts w:ascii="Arial" w:hAnsi="Arial" w:cs="Arial"/>
          <w:sz w:val="22"/>
          <w:szCs w:val="22"/>
        </w:rPr>
      </w:pPr>
      <w:r w:rsidRPr="005701B3">
        <w:rPr>
          <w:rFonts w:ascii="Arial" w:hAnsi="Arial" w:cs="Arial"/>
          <w:sz w:val="22"/>
          <w:szCs w:val="22"/>
        </w:rPr>
        <w:t>To be completed by the Chief Investigator or Person Responsible for undertaking the import of relevant material into the University and submitted to the Designated Individual (</w:t>
      </w:r>
      <w:hyperlink r:id="rId7" w:history="1">
        <w:r w:rsidRPr="005701B3">
          <w:rPr>
            <w:rStyle w:val="Hyperlink"/>
            <w:rFonts w:ascii="Arial" w:hAnsi="Arial" w:cs="Arial"/>
            <w:sz w:val="22"/>
            <w:szCs w:val="22"/>
          </w:rPr>
          <w:t>j.james@qub.ac.uk</w:t>
        </w:r>
      </w:hyperlink>
      <w:r w:rsidRPr="005701B3">
        <w:rPr>
          <w:rFonts w:ascii="Arial" w:hAnsi="Arial" w:cs="Arial"/>
          <w:sz w:val="22"/>
          <w:szCs w:val="22"/>
        </w:rPr>
        <w:t xml:space="preserve"> (MBC/BCH) or </w:t>
      </w:r>
      <w:hyperlink r:id="rId8" w:history="1">
        <w:r w:rsidRPr="00BA744A">
          <w:rPr>
            <w:rStyle w:val="Hyperlink"/>
            <w:rFonts w:ascii="Arial" w:hAnsi="Arial" w:cs="Arial"/>
            <w:sz w:val="22"/>
            <w:szCs w:val="22"/>
          </w:rPr>
          <w:t>g.j.mckay@qub.ac.uk</w:t>
        </w:r>
      </w:hyperlink>
      <w:r w:rsidRPr="005701B3">
        <w:rPr>
          <w:rFonts w:ascii="Arial" w:hAnsi="Arial" w:cs="Arial"/>
          <w:sz w:val="22"/>
          <w:szCs w:val="22"/>
        </w:rPr>
        <w:t xml:space="preserve"> (RVH)) and the Research Governance Team (</w:t>
      </w:r>
      <w:hyperlink r:id="rId9" w:history="1">
        <w:r w:rsidRPr="005701B3">
          <w:rPr>
            <w:rStyle w:val="Hyperlink"/>
            <w:rFonts w:ascii="Arial" w:hAnsi="Arial" w:cs="Arial"/>
            <w:sz w:val="22"/>
            <w:szCs w:val="22"/>
          </w:rPr>
          <w:t>researchgovernance@qub.ac.uk</w:t>
        </w:r>
      </w:hyperlink>
      <w:r w:rsidRPr="005701B3">
        <w:rPr>
          <w:rFonts w:ascii="Arial" w:hAnsi="Arial" w:cs="Arial"/>
          <w:sz w:val="22"/>
          <w:szCs w:val="22"/>
        </w:rPr>
        <w:t>).</w:t>
      </w:r>
    </w:p>
    <w:p w:rsidR="00E4617B" w:rsidRPr="005701B3" w:rsidRDefault="00E4617B" w:rsidP="00E4617B">
      <w:pPr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2350"/>
        <w:gridCol w:w="2977"/>
      </w:tblGrid>
      <w:tr w:rsidR="00E4617B" w:rsidRPr="005701B3" w:rsidTr="00AA6C5A"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b/>
                <w:sz w:val="22"/>
                <w:szCs w:val="22"/>
              </w:rPr>
              <w:t xml:space="preserve">Chief Investigator </w:t>
            </w:r>
          </w:p>
        </w:tc>
      </w:tr>
      <w:tr w:rsidR="00E4617B" w:rsidRPr="005701B3" w:rsidTr="00AA6C5A">
        <w:tc>
          <w:tcPr>
            <w:tcW w:w="4454" w:type="dxa"/>
            <w:tcBorders>
              <w:top w:val="single" w:sz="4" w:space="0" w:color="auto"/>
            </w:tcBorders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7" w:type="dxa"/>
            <w:gridSpan w:val="2"/>
            <w:tcBorders>
              <w:top w:val="single" w:sz="4" w:space="0" w:color="auto"/>
            </w:tcBorders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</w:tr>
      <w:tr w:rsidR="00E4617B" w:rsidRPr="005701B3" w:rsidTr="00AA6C5A">
        <w:tc>
          <w:tcPr>
            <w:tcW w:w="4454" w:type="dxa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 xml:space="preserve">Contact details: </w:t>
            </w:r>
          </w:p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>E-mail:</w:t>
            </w:r>
          </w:p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5327" w:type="dxa"/>
            <w:gridSpan w:val="2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 xml:space="preserve">Address/Centre: </w:t>
            </w:r>
          </w:p>
        </w:tc>
      </w:tr>
      <w:tr w:rsidR="00E4617B" w:rsidRPr="005701B3" w:rsidTr="00AA6C5A">
        <w:tc>
          <w:tcPr>
            <w:tcW w:w="9781" w:type="dxa"/>
            <w:gridSpan w:val="3"/>
            <w:shd w:val="clear" w:color="auto" w:fill="F2F2F2"/>
          </w:tcPr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1B3">
              <w:rPr>
                <w:rFonts w:ascii="Arial" w:hAnsi="Arial" w:cs="Arial"/>
                <w:b/>
                <w:sz w:val="22"/>
                <w:szCs w:val="22"/>
              </w:rPr>
              <w:t>Study Details</w:t>
            </w:r>
          </w:p>
        </w:tc>
      </w:tr>
      <w:tr w:rsidR="00E4617B" w:rsidRPr="005701B3" w:rsidTr="00AA6C5A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E4617B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>Research Study Title:</w:t>
            </w:r>
          </w:p>
          <w:p w:rsidR="00E4617B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617B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17B" w:rsidRPr="005701B3" w:rsidTr="00AA6C5A">
        <w:trPr>
          <w:trHeight w:val="117"/>
        </w:trPr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17B" w:rsidRPr="005701B3" w:rsidRDefault="00E4617B" w:rsidP="00AA6C5A">
            <w:pPr>
              <w:pBdr>
                <w:bar w:val="single" w:sz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>Appropriate consent obtained?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4617B" w:rsidRPr="005701B3" w:rsidRDefault="00E4617B" w:rsidP="00AA6C5A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i/>
                <w:sz w:val="22"/>
                <w:szCs w:val="22"/>
              </w:rPr>
              <w:t>Yes/No</w:t>
            </w:r>
          </w:p>
        </w:tc>
      </w:tr>
      <w:tr w:rsidR="00E4617B" w:rsidRPr="005701B3" w:rsidTr="00AA6C5A"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>Are you a named Co-investigator?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4617B" w:rsidRPr="005701B3" w:rsidRDefault="00E4617B" w:rsidP="00AA6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i/>
                <w:sz w:val="22"/>
                <w:szCs w:val="22"/>
              </w:rPr>
              <w:t>Yes/No</w:t>
            </w:r>
          </w:p>
        </w:tc>
      </w:tr>
      <w:tr w:rsidR="00E4617B" w:rsidRPr="005701B3" w:rsidTr="00AA6C5A">
        <w:tc>
          <w:tcPr>
            <w:tcW w:w="6804" w:type="dxa"/>
            <w:gridSpan w:val="2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>Ethical Approval Number/School Ethics Number</w:t>
            </w:r>
          </w:p>
        </w:tc>
        <w:tc>
          <w:tcPr>
            <w:tcW w:w="2977" w:type="dxa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17B" w:rsidRPr="005701B3" w:rsidTr="00AA6C5A">
        <w:tc>
          <w:tcPr>
            <w:tcW w:w="6804" w:type="dxa"/>
            <w:gridSpan w:val="2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>Materials Transfer Agreement reference (if appropriate)</w:t>
            </w:r>
          </w:p>
        </w:tc>
        <w:tc>
          <w:tcPr>
            <w:tcW w:w="2977" w:type="dxa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17B" w:rsidRPr="005701B3" w:rsidTr="00AA6C5A">
        <w:tc>
          <w:tcPr>
            <w:tcW w:w="9781" w:type="dxa"/>
            <w:gridSpan w:val="3"/>
            <w:shd w:val="clear" w:color="auto" w:fill="F2F2F2"/>
          </w:tcPr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1B3">
              <w:rPr>
                <w:rFonts w:ascii="Arial" w:hAnsi="Arial" w:cs="Arial"/>
                <w:b/>
                <w:sz w:val="22"/>
                <w:szCs w:val="22"/>
              </w:rPr>
              <w:t>Supplier details</w:t>
            </w:r>
          </w:p>
        </w:tc>
      </w:tr>
      <w:tr w:rsidR="00E4617B" w:rsidRPr="005701B3" w:rsidTr="00AA6C5A">
        <w:tc>
          <w:tcPr>
            <w:tcW w:w="4454" w:type="dxa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>Name of supplier organisation</w:t>
            </w:r>
          </w:p>
        </w:tc>
        <w:tc>
          <w:tcPr>
            <w:tcW w:w="5327" w:type="dxa"/>
            <w:gridSpan w:val="2"/>
            <w:shd w:val="clear" w:color="auto" w:fill="auto"/>
          </w:tcPr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17B" w:rsidRPr="005701B3" w:rsidTr="00AA6C5A">
        <w:tc>
          <w:tcPr>
            <w:tcW w:w="4454" w:type="dxa"/>
            <w:tcBorders>
              <w:bottom w:val="single" w:sz="4" w:space="0" w:color="auto"/>
            </w:tcBorders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 xml:space="preserve">Address of supplier organisation </w:t>
            </w:r>
          </w:p>
        </w:tc>
        <w:tc>
          <w:tcPr>
            <w:tcW w:w="5327" w:type="dxa"/>
            <w:gridSpan w:val="2"/>
            <w:shd w:val="clear" w:color="auto" w:fill="auto"/>
          </w:tcPr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17B" w:rsidRPr="005701B3" w:rsidTr="00AA6C5A">
        <w:tc>
          <w:tcPr>
            <w:tcW w:w="4454" w:type="dxa"/>
            <w:tcBorders>
              <w:bottom w:val="single" w:sz="4" w:space="0" w:color="auto"/>
            </w:tcBorders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>Name of supplier</w:t>
            </w:r>
          </w:p>
        </w:tc>
        <w:tc>
          <w:tcPr>
            <w:tcW w:w="5327" w:type="dxa"/>
            <w:gridSpan w:val="2"/>
            <w:shd w:val="clear" w:color="auto" w:fill="auto"/>
          </w:tcPr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17B" w:rsidRPr="005701B3" w:rsidTr="00AA6C5A">
        <w:tc>
          <w:tcPr>
            <w:tcW w:w="4454" w:type="dxa"/>
            <w:tcBorders>
              <w:right w:val="nil"/>
            </w:tcBorders>
            <w:shd w:val="clear" w:color="auto" w:fill="D9D9D9"/>
          </w:tcPr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1B3">
              <w:rPr>
                <w:rFonts w:ascii="Arial" w:hAnsi="Arial" w:cs="Arial"/>
                <w:b/>
                <w:sz w:val="22"/>
                <w:szCs w:val="22"/>
              </w:rPr>
              <w:t>Sample details</w:t>
            </w:r>
          </w:p>
        </w:tc>
        <w:tc>
          <w:tcPr>
            <w:tcW w:w="5327" w:type="dxa"/>
            <w:gridSpan w:val="2"/>
            <w:tcBorders>
              <w:left w:val="nil"/>
            </w:tcBorders>
            <w:shd w:val="clear" w:color="auto" w:fill="D9D9D9"/>
          </w:tcPr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17B" w:rsidRPr="005701B3" w:rsidTr="00AA6C5A">
        <w:tc>
          <w:tcPr>
            <w:tcW w:w="4454" w:type="dxa"/>
            <w:shd w:val="clear" w:color="auto" w:fill="auto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>Type of sample (eg liver biopsy)</w:t>
            </w:r>
          </w:p>
        </w:tc>
        <w:tc>
          <w:tcPr>
            <w:tcW w:w="5327" w:type="dxa"/>
            <w:gridSpan w:val="2"/>
            <w:shd w:val="clear" w:color="auto" w:fill="auto"/>
          </w:tcPr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17B" w:rsidRPr="005701B3" w:rsidTr="00AA6C5A">
        <w:tc>
          <w:tcPr>
            <w:tcW w:w="4454" w:type="dxa"/>
            <w:tcBorders>
              <w:bottom w:val="single" w:sz="4" w:space="0" w:color="auto"/>
            </w:tcBorders>
            <w:shd w:val="clear" w:color="auto" w:fill="auto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>Quantity of samples (eg 10 x 0.5gm)</w:t>
            </w:r>
          </w:p>
        </w:tc>
        <w:tc>
          <w:tcPr>
            <w:tcW w:w="5327" w:type="dxa"/>
            <w:gridSpan w:val="2"/>
            <w:shd w:val="clear" w:color="auto" w:fill="auto"/>
          </w:tcPr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17B" w:rsidRPr="005701B3" w:rsidTr="00AA6C5A">
        <w:tc>
          <w:tcPr>
            <w:tcW w:w="4454" w:type="dxa"/>
            <w:tcBorders>
              <w:right w:val="nil"/>
            </w:tcBorders>
            <w:shd w:val="clear" w:color="auto" w:fill="D9D9D9"/>
          </w:tcPr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1B3">
              <w:rPr>
                <w:rFonts w:ascii="Arial" w:hAnsi="Arial" w:cs="Arial"/>
                <w:b/>
                <w:sz w:val="22"/>
                <w:szCs w:val="22"/>
              </w:rPr>
              <w:t>Storage Conditions</w:t>
            </w:r>
          </w:p>
        </w:tc>
        <w:tc>
          <w:tcPr>
            <w:tcW w:w="5327" w:type="dxa"/>
            <w:gridSpan w:val="2"/>
            <w:tcBorders>
              <w:left w:val="nil"/>
            </w:tcBorders>
            <w:shd w:val="clear" w:color="auto" w:fill="D9D9D9"/>
          </w:tcPr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17B" w:rsidRPr="005701B3" w:rsidTr="00AA6C5A">
        <w:tc>
          <w:tcPr>
            <w:tcW w:w="4454" w:type="dxa"/>
            <w:tcBorders>
              <w:bottom w:val="single" w:sz="4" w:space="0" w:color="auto"/>
            </w:tcBorders>
            <w:shd w:val="clear" w:color="auto" w:fill="auto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>Under what conditions will the samples be stored? (eg -80°C)</w:t>
            </w:r>
          </w:p>
        </w:tc>
        <w:tc>
          <w:tcPr>
            <w:tcW w:w="5327" w:type="dxa"/>
            <w:gridSpan w:val="2"/>
            <w:shd w:val="clear" w:color="auto" w:fill="auto"/>
          </w:tcPr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17B" w:rsidRPr="005701B3" w:rsidTr="00AA6C5A">
        <w:tc>
          <w:tcPr>
            <w:tcW w:w="4454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1B3">
              <w:rPr>
                <w:rFonts w:ascii="Arial" w:hAnsi="Arial" w:cs="Arial"/>
                <w:b/>
                <w:sz w:val="22"/>
                <w:szCs w:val="22"/>
              </w:rPr>
              <w:t>Justification for Import</w:t>
            </w:r>
          </w:p>
        </w:tc>
        <w:tc>
          <w:tcPr>
            <w:tcW w:w="532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17B" w:rsidRPr="005701B3" w:rsidTr="00AA6C5A">
        <w:tc>
          <w:tcPr>
            <w:tcW w:w="978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>Reasons why it was necessary to import tissue:</w:t>
            </w:r>
          </w:p>
          <w:p w:rsidR="00E4617B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617B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617B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617B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17B" w:rsidRPr="005701B3" w:rsidTr="00AA6C5A">
        <w:tc>
          <w:tcPr>
            <w:tcW w:w="9781" w:type="dxa"/>
            <w:gridSpan w:val="3"/>
            <w:shd w:val="clear" w:color="auto" w:fill="D9D9D9"/>
          </w:tcPr>
          <w:p w:rsidR="00E4617B" w:rsidRPr="005701B3" w:rsidRDefault="00E4617B" w:rsidP="00AA6C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1B3">
              <w:rPr>
                <w:rFonts w:ascii="Arial" w:hAnsi="Arial" w:cs="Arial"/>
                <w:b/>
                <w:sz w:val="22"/>
                <w:szCs w:val="22"/>
              </w:rPr>
              <w:t>Planned fate of samples</w:t>
            </w:r>
          </w:p>
        </w:tc>
      </w:tr>
      <w:tr w:rsidR="00E4617B" w:rsidRPr="005701B3" w:rsidTr="00AA6C5A">
        <w:tc>
          <w:tcPr>
            <w:tcW w:w="9781" w:type="dxa"/>
            <w:gridSpan w:val="3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 xml:space="preserve">Planned fate of samples following project completion: </w:t>
            </w:r>
          </w:p>
          <w:p w:rsidR="00E4617B" w:rsidRPr="005701B3" w:rsidRDefault="00E4617B" w:rsidP="00AA6C5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701B3">
              <w:rPr>
                <w:rFonts w:ascii="Arial" w:hAnsi="Arial" w:cs="Arial"/>
                <w:i/>
                <w:sz w:val="22"/>
                <w:szCs w:val="22"/>
              </w:rPr>
              <w:t>(in accordance with terms of the MTA/SLA)</w:t>
            </w:r>
          </w:p>
        </w:tc>
      </w:tr>
      <w:tr w:rsidR="00E4617B" w:rsidRPr="005701B3" w:rsidTr="00AA6C5A">
        <w:tc>
          <w:tcPr>
            <w:tcW w:w="6804" w:type="dxa"/>
            <w:gridSpan w:val="2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>Return to supplier</w:t>
            </w:r>
          </w:p>
        </w:tc>
        <w:tc>
          <w:tcPr>
            <w:tcW w:w="2977" w:type="dxa"/>
          </w:tcPr>
          <w:p w:rsidR="00E4617B" w:rsidRPr="005701B3" w:rsidRDefault="00E4617B" w:rsidP="00AA6C5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701B3">
              <w:rPr>
                <w:rFonts w:ascii="Arial" w:hAnsi="Arial" w:cs="Arial"/>
                <w:i/>
                <w:sz w:val="22"/>
                <w:szCs w:val="22"/>
              </w:rPr>
              <w:t>Yes/No</w:t>
            </w:r>
          </w:p>
        </w:tc>
      </w:tr>
      <w:tr w:rsidR="00E4617B" w:rsidRPr="005701B3" w:rsidTr="00AA6C5A">
        <w:tc>
          <w:tcPr>
            <w:tcW w:w="6804" w:type="dxa"/>
            <w:gridSpan w:val="2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 xml:space="preserve">Transfer to another organisation </w:t>
            </w:r>
          </w:p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i/>
                <w:sz w:val="22"/>
                <w:szCs w:val="22"/>
              </w:rPr>
              <w:t xml:space="preserve">If yes, </w:t>
            </w:r>
            <w:bookmarkStart w:id="0" w:name="_GoBack"/>
            <w:bookmarkEnd w:id="0"/>
            <w:r w:rsidRPr="005701B3">
              <w:rPr>
                <w:rFonts w:ascii="Arial" w:hAnsi="Arial" w:cs="Arial"/>
                <w:i/>
                <w:sz w:val="22"/>
                <w:szCs w:val="22"/>
              </w:rPr>
              <w:t>give details:</w:t>
            </w:r>
          </w:p>
        </w:tc>
        <w:tc>
          <w:tcPr>
            <w:tcW w:w="2977" w:type="dxa"/>
          </w:tcPr>
          <w:p w:rsidR="00E4617B" w:rsidRPr="005701B3" w:rsidRDefault="00E4617B" w:rsidP="00AA6C5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701B3">
              <w:rPr>
                <w:rFonts w:ascii="Arial" w:hAnsi="Arial" w:cs="Arial"/>
                <w:i/>
                <w:sz w:val="22"/>
                <w:szCs w:val="22"/>
              </w:rPr>
              <w:t>Yes/No</w:t>
            </w:r>
          </w:p>
          <w:p w:rsidR="00E4617B" w:rsidRPr="005701B3" w:rsidRDefault="00E4617B" w:rsidP="00AA6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17B" w:rsidRPr="005701B3" w:rsidTr="00AA6C5A">
        <w:tc>
          <w:tcPr>
            <w:tcW w:w="6804" w:type="dxa"/>
            <w:gridSpan w:val="2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lastRenderedPageBreak/>
              <w:t>Retain samples</w:t>
            </w:r>
          </w:p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i/>
                <w:sz w:val="22"/>
                <w:szCs w:val="22"/>
              </w:rPr>
              <w:t xml:space="preserve">Pending application for ethical approval for new research project </w:t>
            </w:r>
          </w:p>
        </w:tc>
        <w:tc>
          <w:tcPr>
            <w:tcW w:w="2977" w:type="dxa"/>
          </w:tcPr>
          <w:p w:rsidR="00E4617B" w:rsidRPr="005701B3" w:rsidRDefault="00E4617B" w:rsidP="00AA6C5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701B3">
              <w:rPr>
                <w:rFonts w:ascii="Arial" w:hAnsi="Arial" w:cs="Arial"/>
                <w:i/>
                <w:sz w:val="22"/>
                <w:szCs w:val="22"/>
              </w:rPr>
              <w:t>Yes/No</w:t>
            </w:r>
          </w:p>
        </w:tc>
      </w:tr>
      <w:tr w:rsidR="00E4617B" w:rsidRPr="005701B3" w:rsidTr="00AA6C5A">
        <w:trPr>
          <w:trHeight w:val="379"/>
        </w:trPr>
        <w:tc>
          <w:tcPr>
            <w:tcW w:w="6804" w:type="dxa"/>
            <w:gridSpan w:val="2"/>
          </w:tcPr>
          <w:p w:rsidR="00E4617B" w:rsidRPr="005701B3" w:rsidRDefault="00E4617B" w:rsidP="00AA6C5A">
            <w:pPr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sz w:val="22"/>
                <w:szCs w:val="22"/>
              </w:rPr>
              <w:t>Disposal</w:t>
            </w:r>
          </w:p>
        </w:tc>
        <w:tc>
          <w:tcPr>
            <w:tcW w:w="2977" w:type="dxa"/>
          </w:tcPr>
          <w:p w:rsidR="00E4617B" w:rsidRPr="005701B3" w:rsidRDefault="00E4617B" w:rsidP="00AA6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1B3">
              <w:rPr>
                <w:rFonts w:ascii="Arial" w:hAnsi="Arial" w:cs="Arial"/>
                <w:i/>
                <w:sz w:val="22"/>
                <w:szCs w:val="22"/>
              </w:rPr>
              <w:t>Yes/No</w:t>
            </w:r>
          </w:p>
        </w:tc>
      </w:tr>
    </w:tbl>
    <w:p w:rsidR="00E4617B" w:rsidRPr="005701B3" w:rsidRDefault="00E4617B" w:rsidP="00E4617B">
      <w:pPr>
        <w:rPr>
          <w:rFonts w:ascii="Arial" w:hAnsi="Arial" w:cs="Arial"/>
          <w:sz w:val="22"/>
          <w:szCs w:val="22"/>
        </w:rPr>
      </w:pPr>
    </w:p>
    <w:p w:rsidR="00E4617B" w:rsidRPr="005701B3" w:rsidRDefault="00E4617B" w:rsidP="00E4617B">
      <w:pPr>
        <w:rPr>
          <w:rFonts w:ascii="Arial" w:hAnsi="Arial" w:cs="Arial"/>
          <w:b/>
          <w:sz w:val="22"/>
          <w:szCs w:val="22"/>
        </w:rPr>
      </w:pPr>
      <w:r w:rsidRPr="005701B3">
        <w:rPr>
          <w:rFonts w:ascii="Arial" w:hAnsi="Arial" w:cs="Arial"/>
          <w:sz w:val="22"/>
          <w:szCs w:val="22"/>
        </w:rPr>
        <w:t xml:space="preserve">I confirm that the information above is accurate and complete and that the QOL Tissue Register will be fully updated following the transfer/import of the tissue samples.  </w:t>
      </w:r>
    </w:p>
    <w:p w:rsidR="00E4617B" w:rsidRPr="005701B3" w:rsidRDefault="00E4617B" w:rsidP="00E4617B">
      <w:pPr>
        <w:rPr>
          <w:rFonts w:ascii="Arial" w:hAnsi="Arial" w:cs="Arial"/>
          <w:b/>
          <w:sz w:val="22"/>
          <w:szCs w:val="22"/>
        </w:rPr>
      </w:pPr>
    </w:p>
    <w:p w:rsidR="00E4617B" w:rsidRPr="005701B3" w:rsidRDefault="00E4617B" w:rsidP="00E4617B">
      <w:pPr>
        <w:rPr>
          <w:rFonts w:ascii="Arial" w:hAnsi="Arial" w:cs="Arial"/>
          <w:sz w:val="22"/>
          <w:szCs w:val="22"/>
        </w:rPr>
      </w:pPr>
    </w:p>
    <w:p w:rsidR="00E4617B" w:rsidRPr="005701B3" w:rsidRDefault="00E4617B" w:rsidP="00E4617B">
      <w:pPr>
        <w:rPr>
          <w:rFonts w:ascii="Arial" w:hAnsi="Arial" w:cs="Arial"/>
          <w:sz w:val="22"/>
          <w:szCs w:val="22"/>
        </w:rPr>
      </w:pPr>
      <w:r w:rsidRPr="005701B3">
        <w:rPr>
          <w:rFonts w:ascii="Arial" w:hAnsi="Arial" w:cs="Arial"/>
          <w:sz w:val="22"/>
          <w:szCs w:val="22"/>
        </w:rPr>
        <w:t>Signature of the Chief Investigator...........................................................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5701B3">
        <w:rPr>
          <w:rFonts w:ascii="Arial" w:hAnsi="Arial" w:cs="Arial"/>
          <w:sz w:val="22"/>
          <w:szCs w:val="22"/>
        </w:rPr>
        <w:t>Date..........................</w:t>
      </w:r>
    </w:p>
    <w:p w:rsidR="00E4617B" w:rsidRPr="005701B3" w:rsidRDefault="00E4617B" w:rsidP="00E4617B">
      <w:pPr>
        <w:rPr>
          <w:rFonts w:ascii="Arial" w:hAnsi="Arial" w:cs="Arial"/>
          <w:sz w:val="22"/>
          <w:szCs w:val="22"/>
        </w:rPr>
      </w:pPr>
    </w:p>
    <w:p w:rsidR="00E4617B" w:rsidRPr="005701B3" w:rsidRDefault="00E4617B" w:rsidP="00E4617B">
      <w:pPr>
        <w:rPr>
          <w:rFonts w:ascii="Arial" w:hAnsi="Arial" w:cs="Arial"/>
          <w:sz w:val="22"/>
          <w:szCs w:val="22"/>
        </w:rPr>
      </w:pPr>
    </w:p>
    <w:p w:rsidR="00E4617B" w:rsidRPr="005701B3" w:rsidRDefault="00E4617B" w:rsidP="00E4617B">
      <w:pPr>
        <w:jc w:val="center"/>
        <w:rPr>
          <w:rFonts w:ascii="Arial" w:hAnsi="Arial" w:cs="Arial"/>
          <w:sz w:val="22"/>
          <w:szCs w:val="22"/>
        </w:rPr>
      </w:pPr>
    </w:p>
    <w:p w:rsidR="00E4617B" w:rsidRPr="005701B3" w:rsidRDefault="00E4617B" w:rsidP="00E4617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701B3">
        <w:rPr>
          <w:rFonts w:ascii="Arial" w:hAnsi="Arial" w:cs="Arial"/>
          <w:b/>
          <w:sz w:val="22"/>
          <w:szCs w:val="22"/>
          <w:u w:val="single"/>
        </w:rPr>
        <w:t>Authorisation</w:t>
      </w:r>
    </w:p>
    <w:p w:rsidR="00E4617B" w:rsidRPr="005701B3" w:rsidRDefault="00E4617B" w:rsidP="00E4617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4617B" w:rsidRPr="005701B3" w:rsidRDefault="00E4617B" w:rsidP="00E4617B">
      <w:pPr>
        <w:rPr>
          <w:rFonts w:ascii="Arial" w:hAnsi="Arial" w:cs="Arial"/>
          <w:b/>
          <w:sz w:val="22"/>
          <w:szCs w:val="22"/>
          <w:u w:val="single"/>
        </w:rPr>
      </w:pPr>
    </w:p>
    <w:p w:rsidR="00E4617B" w:rsidRPr="005701B3" w:rsidRDefault="00E4617B" w:rsidP="00E4617B">
      <w:pPr>
        <w:rPr>
          <w:rFonts w:ascii="Arial" w:hAnsi="Arial" w:cs="Arial"/>
          <w:sz w:val="22"/>
          <w:szCs w:val="22"/>
        </w:rPr>
      </w:pPr>
      <w:r w:rsidRPr="005701B3">
        <w:rPr>
          <w:rFonts w:ascii="Arial" w:hAnsi="Arial" w:cs="Arial"/>
          <w:sz w:val="22"/>
          <w:szCs w:val="22"/>
        </w:rPr>
        <w:t>I authorise Import of these human samples:</w:t>
      </w:r>
    </w:p>
    <w:p w:rsidR="00E4617B" w:rsidRPr="005701B3" w:rsidRDefault="00E4617B" w:rsidP="00E4617B">
      <w:pPr>
        <w:rPr>
          <w:rFonts w:ascii="Arial" w:hAnsi="Arial" w:cs="Arial"/>
          <w:sz w:val="22"/>
          <w:szCs w:val="22"/>
        </w:rPr>
      </w:pPr>
    </w:p>
    <w:p w:rsidR="00E4617B" w:rsidRPr="005701B3" w:rsidRDefault="00E4617B" w:rsidP="00E4617B">
      <w:pPr>
        <w:rPr>
          <w:rFonts w:ascii="Arial" w:hAnsi="Arial" w:cs="Arial"/>
          <w:sz w:val="22"/>
          <w:szCs w:val="22"/>
        </w:rPr>
      </w:pPr>
    </w:p>
    <w:p w:rsidR="00E4617B" w:rsidRPr="005701B3" w:rsidRDefault="00E4617B" w:rsidP="00E4617B">
      <w:pPr>
        <w:rPr>
          <w:rFonts w:ascii="Arial" w:hAnsi="Arial" w:cs="Arial"/>
          <w:sz w:val="22"/>
          <w:szCs w:val="22"/>
        </w:rPr>
      </w:pPr>
      <w:r w:rsidRPr="005701B3">
        <w:rPr>
          <w:rFonts w:ascii="Arial" w:hAnsi="Arial" w:cs="Arial"/>
          <w:sz w:val="22"/>
          <w:szCs w:val="22"/>
        </w:rPr>
        <w:t>Signature of Designated Individual..........................................................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5701B3">
        <w:rPr>
          <w:rFonts w:ascii="Arial" w:hAnsi="Arial" w:cs="Arial"/>
          <w:sz w:val="22"/>
          <w:szCs w:val="22"/>
        </w:rPr>
        <w:t>Date...........................</w:t>
      </w:r>
    </w:p>
    <w:p w:rsidR="000E5084" w:rsidRDefault="000E5084"/>
    <w:sectPr w:rsidR="000E5084" w:rsidSect="009A6B5E">
      <w:footerReference w:type="default" r:id="rId10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163" w:rsidRDefault="00B96163">
      <w:r>
        <w:separator/>
      </w:r>
    </w:p>
  </w:endnote>
  <w:endnote w:type="continuationSeparator" w:id="0">
    <w:p w:rsidR="00B96163" w:rsidRDefault="00B9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DE" w:rsidRPr="002C0F82" w:rsidRDefault="00E4617B" w:rsidP="000D565F">
    <w:pPr>
      <w:pStyle w:val="Footer"/>
      <w:tabs>
        <w:tab w:val="clear" w:pos="8640"/>
      </w:tabs>
      <w:ind w:right="-613"/>
      <w:rPr>
        <w:rFonts w:ascii="Arial" w:hAnsi="Arial" w:cs="Arial"/>
        <w:b/>
        <w:sz w:val="20"/>
        <w:szCs w:val="22"/>
      </w:rPr>
    </w:pPr>
    <w:r w:rsidRPr="002C0F82">
      <w:rPr>
        <w:rFonts w:ascii="Arial" w:hAnsi="Arial" w:cs="Arial"/>
        <w:sz w:val="20"/>
        <w:szCs w:val="22"/>
      </w:rPr>
      <w:t>SOP Reference Number QUB-HTA-008</w:t>
    </w:r>
    <w:r w:rsidRPr="002C0F82">
      <w:rPr>
        <w:rFonts w:ascii="Arial" w:hAnsi="Arial" w:cs="Arial"/>
        <w:sz w:val="20"/>
        <w:szCs w:val="22"/>
      </w:rPr>
      <w:tab/>
    </w:r>
    <w:r w:rsidRPr="002C0F82">
      <w:rPr>
        <w:rFonts w:ascii="Arial" w:hAnsi="Arial" w:cs="Arial"/>
        <w:sz w:val="20"/>
        <w:szCs w:val="22"/>
      </w:rPr>
      <w:tab/>
    </w:r>
    <w:r>
      <w:rPr>
        <w:rFonts w:ascii="Arial" w:hAnsi="Arial" w:cs="Arial"/>
        <w:sz w:val="20"/>
        <w:szCs w:val="22"/>
      </w:rPr>
      <w:t xml:space="preserve">                                                                  </w:t>
    </w:r>
    <w:r w:rsidRPr="002C0F82">
      <w:rPr>
        <w:rFonts w:ascii="Arial" w:hAnsi="Arial" w:cs="Arial"/>
        <w:sz w:val="20"/>
        <w:szCs w:val="22"/>
      </w:rPr>
      <w:t xml:space="preserve">Page </w:t>
    </w:r>
    <w:r w:rsidRPr="002C0F82">
      <w:rPr>
        <w:rFonts w:ascii="Arial" w:hAnsi="Arial" w:cs="Arial"/>
        <w:b/>
        <w:sz w:val="20"/>
        <w:szCs w:val="22"/>
      </w:rPr>
      <w:fldChar w:fldCharType="begin"/>
    </w:r>
    <w:r w:rsidRPr="002C0F82">
      <w:rPr>
        <w:rFonts w:ascii="Arial" w:hAnsi="Arial" w:cs="Arial"/>
        <w:b/>
        <w:sz w:val="20"/>
        <w:szCs w:val="22"/>
      </w:rPr>
      <w:instrText xml:space="preserve"> PAGE </w:instrText>
    </w:r>
    <w:r w:rsidRPr="002C0F82">
      <w:rPr>
        <w:rFonts w:ascii="Arial" w:hAnsi="Arial" w:cs="Arial"/>
        <w:b/>
        <w:sz w:val="20"/>
        <w:szCs w:val="22"/>
      </w:rPr>
      <w:fldChar w:fldCharType="separate"/>
    </w:r>
    <w:r w:rsidR="008A62BE">
      <w:rPr>
        <w:rFonts w:ascii="Arial" w:hAnsi="Arial" w:cs="Arial"/>
        <w:b/>
        <w:noProof/>
        <w:sz w:val="20"/>
        <w:szCs w:val="22"/>
      </w:rPr>
      <w:t>2</w:t>
    </w:r>
    <w:r w:rsidRPr="002C0F82">
      <w:rPr>
        <w:rFonts w:ascii="Arial" w:hAnsi="Arial" w:cs="Arial"/>
        <w:b/>
        <w:sz w:val="20"/>
        <w:szCs w:val="22"/>
      </w:rPr>
      <w:fldChar w:fldCharType="end"/>
    </w:r>
    <w:r w:rsidRPr="002C0F82">
      <w:rPr>
        <w:rFonts w:ascii="Arial" w:hAnsi="Arial" w:cs="Arial"/>
        <w:sz w:val="20"/>
        <w:szCs w:val="22"/>
      </w:rPr>
      <w:t xml:space="preserve"> of </w:t>
    </w:r>
    <w:r w:rsidRPr="002C0F82">
      <w:rPr>
        <w:rFonts w:ascii="Arial" w:hAnsi="Arial" w:cs="Arial"/>
        <w:b/>
        <w:sz w:val="20"/>
        <w:szCs w:val="22"/>
      </w:rPr>
      <w:fldChar w:fldCharType="begin"/>
    </w:r>
    <w:r w:rsidRPr="002C0F82">
      <w:rPr>
        <w:rFonts w:ascii="Arial" w:hAnsi="Arial" w:cs="Arial"/>
        <w:b/>
        <w:sz w:val="20"/>
        <w:szCs w:val="22"/>
      </w:rPr>
      <w:instrText xml:space="preserve"> NUMPAGES  </w:instrText>
    </w:r>
    <w:r w:rsidRPr="002C0F82">
      <w:rPr>
        <w:rFonts w:ascii="Arial" w:hAnsi="Arial" w:cs="Arial"/>
        <w:b/>
        <w:sz w:val="20"/>
        <w:szCs w:val="22"/>
      </w:rPr>
      <w:fldChar w:fldCharType="separate"/>
    </w:r>
    <w:r w:rsidR="008A62BE">
      <w:rPr>
        <w:rFonts w:ascii="Arial" w:hAnsi="Arial" w:cs="Arial"/>
        <w:b/>
        <w:noProof/>
        <w:sz w:val="20"/>
        <w:szCs w:val="22"/>
      </w:rPr>
      <w:t>2</w:t>
    </w:r>
    <w:r w:rsidRPr="002C0F82">
      <w:rPr>
        <w:rFonts w:ascii="Arial" w:hAnsi="Arial" w:cs="Arial"/>
        <w:b/>
        <w:sz w:val="20"/>
        <w:szCs w:val="22"/>
      </w:rPr>
      <w:fldChar w:fldCharType="end"/>
    </w:r>
  </w:p>
  <w:p w:rsidR="005E79DE" w:rsidRPr="002C0F82" w:rsidRDefault="00E4617B">
    <w:pPr>
      <w:pStyle w:val="Footer"/>
      <w:rPr>
        <w:rFonts w:ascii="Arial" w:hAnsi="Arial" w:cs="Arial"/>
        <w:sz w:val="16"/>
        <w:szCs w:val="18"/>
      </w:rPr>
    </w:pPr>
    <w:r w:rsidRPr="002C0F82">
      <w:rPr>
        <w:rFonts w:ascii="Arial" w:hAnsi="Arial" w:cs="Arial"/>
        <w:sz w:val="20"/>
        <w:szCs w:val="22"/>
      </w:rPr>
      <w:t xml:space="preserve">Version: </w:t>
    </w:r>
    <w:r w:rsidR="008A62BE">
      <w:rPr>
        <w:rFonts w:ascii="Arial" w:hAnsi="Arial" w:cs="Arial"/>
        <w:sz w:val="20"/>
        <w:szCs w:val="22"/>
      </w:rPr>
      <w:t>5</w:t>
    </w:r>
    <w:r w:rsidRPr="002C0F82">
      <w:rPr>
        <w:rFonts w:ascii="Arial" w:hAnsi="Arial" w:cs="Arial"/>
        <w:sz w:val="20"/>
        <w:szCs w:val="22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163" w:rsidRDefault="00B96163">
      <w:r>
        <w:separator/>
      </w:r>
    </w:p>
  </w:footnote>
  <w:footnote w:type="continuationSeparator" w:id="0">
    <w:p w:rsidR="00B96163" w:rsidRDefault="00B96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7B"/>
    <w:rsid w:val="000E5084"/>
    <w:rsid w:val="004A4E46"/>
    <w:rsid w:val="007C45DD"/>
    <w:rsid w:val="008A62BE"/>
    <w:rsid w:val="00B96163"/>
    <w:rsid w:val="00E4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C0B4A"/>
  <w15:docId w15:val="{B71D701E-A189-48D8-9B36-2941FA5B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61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61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61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17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4617B"/>
    <w:rPr>
      <w:strike w:val="0"/>
      <w:dstrike w:val="0"/>
      <w:color w:val="3F83BD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j.mckay@qub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.james@qub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esearchgovernance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Kathryn Taylor</cp:lastModifiedBy>
  <cp:revision>2</cp:revision>
  <dcterms:created xsi:type="dcterms:W3CDTF">2022-09-05T12:28:00Z</dcterms:created>
  <dcterms:modified xsi:type="dcterms:W3CDTF">2022-09-05T12:28:00Z</dcterms:modified>
</cp:coreProperties>
</file>