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3DF6" w14:textId="77777777" w:rsidR="001C160E" w:rsidRPr="001C160E" w:rsidRDefault="001C160E" w:rsidP="001C160E">
      <w:r w:rsidRPr="001C160E">
        <w:rPr>
          <w:b/>
          <w:bCs/>
          <w:lang w:val="en-US"/>
        </w:rPr>
        <w:t>John Keats, ‘To Autumn’ (written c.19 September 1819; published 1820)</w:t>
      </w:r>
    </w:p>
    <w:p w14:paraId="31DE113D" w14:textId="2F4818B8" w:rsidR="001C160E" w:rsidRDefault="001C160E"/>
    <w:p w14:paraId="4644495D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>Season of mists and mellow fruitfulness,</w:t>
      </w:r>
    </w:p>
    <w:p w14:paraId="44BF61CE" w14:textId="12125AC9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Close bosom-friend of the maturing </w:t>
      </w:r>
      <w:proofErr w:type="gramStart"/>
      <w:r w:rsidRPr="001C160E">
        <w:rPr>
          <w:lang w:val="en-US"/>
        </w:rPr>
        <w:t>sun</w:t>
      </w:r>
      <w:r w:rsidR="006805A5">
        <w:rPr>
          <w:lang w:val="en-US"/>
        </w:rPr>
        <w:t>;</w:t>
      </w:r>
      <w:proofErr w:type="gramEnd"/>
    </w:p>
    <w:p w14:paraId="7D1800B0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Conspiring with him how to load and </w:t>
      </w:r>
      <w:proofErr w:type="gramStart"/>
      <w:r w:rsidRPr="001C160E">
        <w:rPr>
          <w:lang w:val="en-US"/>
        </w:rPr>
        <w:t>bless</w:t>
      </w:r>
      <w:proofErr w:type="gramEnd"/>
    </w:p>
    <w:p w14:paraId="1CDF4C83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With fruit the vines that round the thatch-eves </w:t>
      </w:r>
      <w:proofErr w:type="gramStart"/>
      <w:r w:rsidRPr="001C160E">
        <w:rPr>
          <w:lang w:val="en-US"/>
        </w:rPr>
        <w:t>run;</w:t>
      </w:r>
      <w:proofErr w:type="gramEnd"/>
    </w:p>
    <w:p w14:paraId="3D86F8B5" w14:textId="1C643916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To bend with apples the </w:t>
      </w:r>
      <w:proofErr w:type="spellStart"/>
      <w:r w:rsidRPr="001C160E">
        <w:rPr>
          <w:lang w:val="en-US"/>
        </w:rPr>
        <w:t>moss</w:t>
      </w:r>
      <w:r w:rsidR="006805A5">
        <w:rPr>
          <w:lang w:val="en-US"/>
        </w:rPr>
        <w:t>’</w:t>
      </w:r>
      <w:r w:rsidRPr="001C160E">
        <w:rPr>
          <w:lang w:val="en-US"/>
        </w:rPr>
        <w:t>d</w:t>
      </w:r>
      <w:proofErr w:type="spellEnd"/>
      <w:r w:rsidRPr="001C160E">
        <w:rPr>
          <w:lang w:val="en-US"/>
        </w:rPr>
        <w:t xml:space="preserve"> cottage-trees,</w:t>
      </w:r>
    </w:p>
    <w:p w14:paraId="7E001DA7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And fill all fruit with ripeness to the </w:t>
      </w:r>
      <w:proofErr w:type="gramStart"/>
      <w:r w:rsidRPr="001C160E">
        <w:rPr>
          <w:lang w:val="en-US"/>
        </w:rPr>
        <w:t>core;</w:t>
      </w:r>
      <w:proofErr w:type="gramEnd"/>
    </w:p>
    <w:p w14:paraId="657E9111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    To swell the gourd, and plump the hazel </w:t>
      </w:r>
      <w:proofErr w:type="gramStart"/>
      <w:r w:rsidRPr="001C160E">
        <w:rPr>
          <w:lang w:val="en-US"/>
        </w:rPr>
        <w:t>shells</w:t>
      </w:r>
      <w:proofErr w:type="gramEnd"/>
    </w:p>
    <w:p w14:paraId="43902DB0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With a sweet </w:t>
      </w:r>
      <w:proofErr w:type="gramStart"/>
      <w:r w:rsidRPr="001C160E">
        <w:rPr>
          <w:lang w:val="en-US"/>
        </w:rPr>
        <w:t>kernel;</w:t>
      </w:r>
      <w:proofErr w:type="gramEnd"/>
      <w:r w:rsidRPr="001C160E">
        <w:rPr>
          <w:lang w:val="en-US"/>
        </w:rPr>
        <w:t xml:space="preserve"> to set budding more,</w:t>
      </w:r>
    </w:p>
    <w:p w14:paraId="0D35A417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>And still more, later flowers for the bees,</w:t>
      </w:r>
    </w:p>
    <w:p w14:paraId="5DE4B017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>Until they think warm days will never cease,</w:t>
      </w:r>
    </w:p>
    <w:p w14:paraId="294442DD" w14:textId="246239A8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      For </w:t>
      </w:r>
      <w:r w:rsidR="006805A5">
        <w:rPr>
          <w:lang w:val="en-US"/>
        </w:rPr>
        <w:t>S</w:t>
      </w:r>
      <w:r w:rsidRPr="001C160E">
        <w:rPr>
          <w:lang w:val="en-US"/>
        </w:rPr>
        <w:t xml:space="preserve">ummer has </w:t>
      </w:r>
      <w:proofErr w:type="gramStart"/>
      <w:r w:rsidRPr="001C160E">
        <w:rPr>
          <w:lang w:val="en-US"/>
        </w:rPr>
        <w:t>o’er-brimmed</w:t>
      </w:r>
      <w:proofErr w:type="gramEnd"/>
      <w:r w:rsidRPr="001C160E">
        <w:rPr>
          <w:lang w:val="en-US"/>
        </w:rPr>
        <w:t xml:space="preserve"> their clammy cells. </w:t>
      </w:r>
    </w:p>
    <w:p w14:paraId="0079792E" w14:textId="77777777" w:rsidR="001C160E" w:rsidRDefault="001C160E" w:rsidP="001C160E">
      <w:pPr>
        <w:spacing w:after="0" w:line="240" w:lineRule="auto"/>
        <w:rPr>
          <w:lang w:val="en-US"/>
        </w:rPr>
      </w:pPr>
    </w:p>
    <w:p w14:paraId="3AC5F054" w14:textId="6926618E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Who hath not seen </w:t>
      </w:r>
      <w:proofErr w:type="spellStart"/>
      <w:r w:rsidRPr="001C160E">
        <w:rPr>
          <w:lang w:val="en-US"/>
        </w:rPr>
        <w:t>thee</w:t>
      </w:r>
      <w:proofErr w:type="spellEnd"/>
      <w:r w:rsidRPr="001C160E">
        <w:rPr>
          <w:lang w:val="en-US"/>
        </w:rPr>
        <w:t xml:space="preserve"> oft amid thy store?</w:t>
      </w:r>
    </w:p>
    <w:p w14:paraId="56A18A66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Sometimes whoever seeks abroad may </w:t>
      </w:r>
      <w:proofErr w:type="gramStart"/>
      <w:r w:rsidRPr="001C160E">
        <w:rPr>
          <w:lang w:val="en-US"/>
        </w:rPr>
        <w:t>find</w:t>
      </w:r>
      <w:proofErr w:type="gramEnd"/>
    </w:p>
    <w:p w14:paraId="0E475AA0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>Thee sitting careless on a granary floor,</w:t>
      </w:r>
    </w:p>
    <w:p w14:paraId="626C715B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Thy hair soft-lifted by the winnowing </w:t>
      </w:r>
      <w:proofErr w:type="gramStart"/>
      <w:r w:rsidRPr="001C160E">
        <w:rPr>
          <w:lang w:val="en-US"/>
        </w:rPr>
        <w:t>wind;</w:t>
      </w:r>
      <w:proofErr w:type="gramEnd"/>
    </w:p>
    <w:p w14:paraId="7545A9F7" w14:textId="333589DE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>O</w:t>
      </w:r>
      <w:r w:rsidR="00026035">
        <w:rPr>
          <w:lang w:val="en-US"/>
        </w:rPr>
        <w:t>r</w:t>
      </w:r>
      <w:r w:rsidRPr="001C160E">
        <w:rPr>
          <w:lang w:val="en-US"/>
        </w:rPr>
        <w:t xml:space="preserve"> on a half-</w:t>
      </w:r>
      <w:proofErr w:type="spellStart"/>
      <w:r w:rsidRPr="001C160E">
        <w:rPr>
          <w:lang w:val="en-US"/>
        </w:rPr>
        <w:t>reap</w:t>
      </w:r>
      <w:r w:rsidR="006805A5">
        <w:rPr>
          <w:lang w:val="en-US"/>
        </w:rPr>
        <w:t>’</w:t>
      </w:r>
      <w:r w:rsidRPr="001C160E">
        <w:rPr>
          <w:lang w:val="en-US"/>
        </w:rPr>
        <w:t>d</w:t>
      </w:r>
      <w:proofErr w:type="spellEnd"/>
      <w:r w:rsidRPr="001C160E">
        <w:rPr>
          <w:lang w:val="en-US"/>
        </w:rPr>
        <w:t xml:space="preserve"> furrow sound asleep,</w:t>
      </w:r>
    </w:p>
    <w:p w14:paraId="0C9656E1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Drowsed with the fume of poppies, while thy hook</w:t>
      </w:r>
    </w:p>
    <w:p w14:paraId="7E8FA9CF" w14:textId="0B2D27B3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       Spares the next swath and all its twin</w:t>
      </w:r>
      <w:r w:rsidR="006805A5">
        <w:rPr>
          <w:lang w:val="en-US"/>
        </w:rPr>
        <w:t>e</w:t>
      </w:r>
      <w:r w:rsidRPr="001C160E">
        <w:rPr>
          <w:lang w:val="en-US"/>
        </w:rPr>
        <w:t>d flowers</w:t>
      </w:r>
      <w:r w:rsidR="006805A5">
        <w:rPr>
          <w:lang w:val="en-US"/>
        </w:rPr>
        <w:t>:</w:t>
      </w:r>
    </w:p>
    <w:p w14:paraId="6872739E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And sometimes like a gleaner thou dost </w:t>
      </w:r>
      <w:proofErr w:type="gramStart"/>
      <w:r w:rsidRPr="001C160E">
        <w:rPr>
          <w:lang w:val="en-US"/>
        </w:rPr>
        <w:t>keep</w:t>
      </w:r>
      <w:proofErr w:type="gramEnd"/>
    </w:p>
    <w:p w14:paraId="09CA5356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Steady thy laden head across a </w:t>
      </w:r>
      <w:proofErr w:type="gramStart"/>
      <w:r w:rsidRPr="001C160E">
        <w:rPr>
          <w:lang w:val="en-US"/>
        </w:rPr>
        <w:t>brook;</w:t>
      </w:r>
      <w:proofErr w:type="gramEnd"/>
    </w:p>
    <w:p w14:paraId="31EBC30A" w14:textId="0CB26720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Or by a c</w:t>
      </w:r>
      <w:r w:rsidR="006805A5">
        <w:rPr>
          <w:lang w:val="en-US"/>
        </w:rPr>
        <w:t>y</w:t>
      </w:r>
      <w:r w:rsidRPr="001C160E">
        <w:rPr>
          <w:lang w:val="en-US"/>
        </w:rPr>
        <w:t>der-press, with patient look,</w:t>
      </w:r>
    </w:p>
    <w:p w14:paraId="3CA62455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        Thou </w:t>
      </w:r>
      <w:proofErr w:type="spellStart"/>
      <w:r w:rsidRPr="001C160E">
        <w:rPr>
          <w:lang w:val="en-US"/>
        </w:rPr>
        <w:t>watchest</w:t>
      </w:r>
      <w:proofErr w:type="spellEnd"/>
      <w:r w:rsidRPr="001C160E">
        <w:rPr>
          <w:lang w:val="en-US"/>
        </w:rPr>
        <w:t xml:space="preserve"> the last </w:t>
      </w:r>
      <w:proofErr w:type="spellStart"/>
      <w:r w:rsidRPr="001C160E">
        <w:rPr>
          <w:lang w:val="en-US"/>
        </w:rPr>
        <w:t>oozings</w:t>
      </w:r>
      <w:proofErr w:type="spellEnd"/>
      <w:r w:rsidRPr="001C160E">
        <w:rPr>
          <w:lang w:val="en-US"/>
        </w:rPr>
        <w:t xml:space="preserve"> hours by hours.</w:t>
      </w:r>
    </w:p>
    <w:p w14:paraId="7BE91039" w14:textId="4F2A7F19" w:rsidR="001C160E" w:rsidRDefault="001C160E" w:rsidP="001C160E">
      <w:pPr>
        <w:spacing w:after="0" w:line="240" w:lineRule="auto"/>
      </w:pPr>
    </w:p>
    <w:p w14:paraId="3C3765B9" w14:textId="332ADDAA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>Where are the songs of Spring? Ay, where are they?</w:t>
      </w:r>
    </w:p>
    <w:p w14:paraId="34464A1E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Think not of them, thou hast thy music too – </w:t>
      </w:r>
    </w:p>
    <w:p w14:paraId="0796278F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>While barred clouds bloom the soft-dying day,</w:t>
      </w:r>
    </w:p>
    <w:p w14:paraId="26785771" w14:textId="5B18E370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And touch the stubble-plains with rosy </w:t>
      </w:r>
      <w:proofErr w:type="gramStart"/>
      <w:r w:rsidRPr="001C160E">
        <w:rPr>
          <w:lang w:val="en-US"/>
        </w:rPr>
        <w:t>hue</w:t>
      </w:r>
      <w:r w:rsidR="006805A5">
        <w:rPr>
          <w:lang w:val="en-US"/>
        </w:rPr>
        <w:t>;</w:t>
      </w:r>
      <w:proofErr w:type="gramEnd"/>
    </w:p>
    <w:p w14:paraId="71BF5042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Then in a wailful choir the small gnats </w:t>
      </w:r>
      <w:proofErr w:type="gramStart"/>
      <w:r w:rsidRPr="001C160E">
        <w:rPr>
          <w:lang w:val="en-US"/>
        </w:rPr>
        <w:t>mourn</w:t>
      </w:r>
      <w:proofErr w:type="gramEnd"/>
    </w:p>
    <w:p w14:paraId="5376D562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Among the river </w:t>
      </w:r>
      <w:proofErr w:type="spellStart"/>
      <w:r w:rsidRPr="001C160E">
        <w:rPr>
          <w:lang w:val="en-US"/>
        </w:rPr>
        <w:t>sallows</w:t>
      </w:r>
      <w:proofErr w:type="spellEnd"/>
      <w:r w:rsidRPr="001C160E">
        <w:rPr>
          <w:lang w:val="en-US"/>
        </w:rPr>
        <w:t xml:space="preserve">, borne </w:t>
      </w:r>
      <w:proofErr w:type="gramStart"/>
      <w:r w:rsidRPr="001C160E">
        <w:rPr>
          <w:lang w:val="en-US"/>
        </w:rPr>
        <w:t>aloft</w:t>
      </w:r>
      <w:proofErr w:type="gramEnd"/>
    </w:p>
    <w:p w14:paraId="10E4EF8A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      Or sinking as the light wind lives or </w:t>
      </w:r>
      <w:proofErr w:type="gramStart"/>
      <w:r w:rsidRPr="001C160E">
        <w:rPr>
          <w:lang w:val="en-US"/>
        </w:rPr>
        <w:t>dies;</w:t>
      </w:r>
      <w:proofErr w:type="gramEnd"/>
    </w:p>
    <w:p w14:paraId="39C639EE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And full-grown lambs loud bleat from hilly </w:t>
      </w:r>
      <w:proofErr w:type="gramStart"/>
      <w:r w:rsidRPr="001C160E">
        <w:rPr>
          <w:lang w:val="en-US"/>
        </w:rPr>
        <w:t>bourn;</w:t>
      </w:r>
      <w:proofErr w:type="gramEnd"/>
    </w:p>
    <w:p w14:paraId="04A92D2A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Hedge-crickets sing; and now with treble </w:t>
      </w:r>
      <w:proofErr w:type="gramStart"/>
      <w:r w:rsidRPr="001C160E">
        <w:rPr>
          <w:lang w:val="en-US"/>
        </w:rPr>
        <w:t>soft</w:t>
      </w:r>
      <w:proofErr w:type="gramEnd"/>
    </w:p>
    <w:p w14:paraId="69366598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The red-breast whistles from a garden-</w:t>
      </w:r>
      <w:proofErr w:type="gramStart"/>
      <w:r w:rsidRPr="001C160E">
        <w:rPr>
          <w:lang w:val="en-US"/>
        </w:rPr>
        <w:t>croft;</w:t>
      </w:r>
      <w:proofErr w:type="gramEnd"/>
    </w:p>
    <w:p w14:paraId="66E4610B" w14:textId="77777777" w:rsidR="001C160E" w:rsidRPr="001C160E" w:rsidRDefault="001C160E" w:rsidP="001C160E">
      <w:pPr>
        <w:spacing w:after="0" w:line="240" w:lineRule="auto"/>
      </w:pPr>
      <w:r w:rsidRPr="001C160E">
        <w:rPr>
          <w:lang w:val="en-US"/>
        </w:rPr>
        <w:t xml:space="preserve">             And gathering swallows twitter in the skies. </w:t>
      </w:r>
    </w:p>
    <w:p w14:paraId="2C5AD46D" w14:textId="77777777" w:rsidR="001C160E" w:rsidRDefault="001C160E"/>
    <w:sectPr w:rsidR="001C1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0E"/>
    <w:rsid w:val="00026035"/>
    <w:rsid w:val="00194A5E"/>
    <w:rsid w:val="001C160E"/>
    <w:rsid w:val="0068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AA6D"/>
  <w15:chartTrackingRefBased/>
  <w15:docId w15:val="{6010B42E-FF66-49C9-9DF1-176675A5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Moyra Haslett</dc:creator>
  <cp:keywords/>
  <dc:description/>
  <cp:lastModifiedBy>Moyra Haslett</cp:lastModifiedBy>
  <cp:revision>2</cp:revision>
  <dcterms:created xsi:type="dcterms:W3CDTF">2021-03-09T11:19:00Z</dcterms:created>
  <dcterms:modified xsi:type="dcterms:W3CDTF">2021-03-09T12:59:00Z</dcterms:modified>
</cp:coreProperties>
</file>