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10" w:rsidRPr="00C10710" w:rsidRDefault="00C10710" w:rsidP="00C10710">
      <w:pPr>
        <w:jc w:val="center"/>
        <w:rPr>
          <w:rFonts w:ascii="Arial" w:hAnsi="Arial" w:cs="Arial"/>
          <w:b/>
          <w:color w:val="000000" w:themeColor="text1"/>
        </w:rPr>
      </w:pPr>
      <w:r w:rsidRPr="00C10710">
        <w:rPr>
          <w:rFonts w:ascii="Arial" w:hAnsi="Arial" w:cs="Arial"/>
          <w:b/>
          <w:color w:val="000000" w:themeColor="text1"/>
        </w:rPr>
        <w:t>QUEEN’S UNIVERSITY BELFAST</w:t>
      </w:r>
    </w:p>
    <w:p w:rsidR="00C10710" w:rsidRPr="00C10710" w:rsidRDefault="00C10710" w:rsidP="00C10710">
      <w:pPr>
        <w:jc w:val="center"/>
        <w:rPr>
          <w:rFonts w:ascii="Arial" w:hAnsi="Arial" w:cs="Arial"/>
          <w:color w:val="000000" w:themeColor="text1"/>
        </w:rPr>
      </w:pPr>
    </w:p>
    <w:p w:rsidR="00C10710" w:rsidRPr="00C10710" w:rsidRDefault="00C10710" w:rsidP="00C10710">
      <w:pPr>
        <w:jc w:val="center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FACULTY OF ARTS, HUMANITIES AND SOCIAL SCIENCES</w:t>
      </w:r>
    </w:p>
    <w:p w:rsidR="00C10710" w:rsidRPr="00C10710" w:rsidRDefault="00C10710" w:rsidP="00C10710">
      <w:pPr>
        <w:rPr>
          <w:rFonts w:ascii="Arial" w:hAnsi="Arial" w:cs="Arial"/>
          <w:color w:val="000000" w:themeColor="text1"/>
        </w:rPr>
      </w:pPr>
    </w:p>
    <w:p w:rsidR="00D6746E" w:rsidRPr="00EC16F8" w:rsidRDefault="00C10710" w:rsidP="00D6746E">
      <w:pPr>
        <w:rPr>
          <w:rFonts w:ascii="Arial" w:hAnsi="Arial" w:cs="Arial"/>
          <w:b/>
          <w:color w:val="000000" w:themeColor="text1"/>
        </w:rPr>
      </w:pPr>
      <w:r w:rsidRPr="00C10710">
        <w:rPr>
          <w:rFonts w:ascii="Arial" w:hAnsi="Arial" w:cs="Arial"/>
          <w:b/>
          <w:color w:val="000000" w:themeColor="text1"/>
        </w:rPr>
        <w:t>Research Income Semester 1, 2017/18</w:t>
      </w:r>
      <w:r w:rsidR="00D6746E">
        <w:rPr>
          <w:rFonts w:ascii="Arial" w:hAnsi="Arial" w:cs="Arial"/>
          <w:b/>
          <w:color w:val="000000" w:themeColor="text1"/>
        </w:rPr>
        <w:t xml:space="preserve"> </w:t>
      </w:r>
      <w:r w:rsidR="00D6746E">
        <w:rPr>
          <w:rFonts w:ascii="Arial" w:hAnsi="Arial" w:cs="Arial"/>
          <w:b/>
          <w:color w:val="000000" w:themeColor="text1"/>
        </w:rPr>
        <w:br/>
        <w:t xml:space="preserve">Totalling </w:t>
      </w:r>
      <w:r w:rsidR="00D6746E" w:rsidRPr="00EC16F8">
        <w:rPr>
          <w:rFonts w:ascii="Arial" w:hAnsi="Arial" w:cs="Arial"/>
          <w:b/>
          <w:color w:val="000000" w:themeColor="text1"/>
        </w:rPr>
        <w:t>£</w:t>
      </w:r>
      <w:r w:rsidR="00D6746E" w:rsidRPr="00EC16F8">
        <w:rPr>
          <w:rFonts w:ascii="Arial" w:eastAsia="Times New Roman" w:hAnsi="Arial" w:cs="Arial"/>
          <w:b/>
          <w:color w:val="000000"/>
          <w:lang w:eastAsia="en-GB"/>
        </w:rPr>
        <w:t>2,387,000</w:t>
      </w:r>
      <w:r w:rsidR="00D6746E" w:rsidRPr="00EC16F8">
        <w:rPr>
          <w:rFonts w:ascii="Arial" w:hAnsi="Arial" w:cs="Arial"/>
          <w:b/>
          <w:color w:val="000000" w:themeColor="text1"/>
        </w:rPr>
        <w:t xml:space="preserve"> across 15 awards)</w:t>
      </w:r>
    </w:p>
    <w:p w:rsidR="00C10710" w:rsidRPr="00C10710" w:rsidRDefault="00C10710" w:rsidP="00C10710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C10710" w:rsidRPr="00C10710" w:rsidRDefault="00C10710" w:rsidP="00C1071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 xml:space="preserve">Jack Seddon (HAPP) 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ESRC New Investigator Award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£250K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The Sterling Area Revisited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An Economic History project looking at the effects of the abandonment of the Sterling area in the post-war period as an international reference point for currency standards</w:t>
      </w:r>
    </w:p>
    <w:p w:rsidR="00C10710" w:rsidRPr="00C10710" w:rsidRDefault="00C10710" w:rsidP="00C10710">
      <w:pPr>
        <w:rPr>
          <w:rFonts w:ascii="Arial" w:hAnsi="Arial" w:cs="Arial"/>
          <w:color w:val="000000" w:themeColor="text1"/>
        </w:rPr>
      </w:pP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>Siobhan McAlister (SSESW)</w:t>
      </w:r>
    </w:p>
    <w:p w:rsidR="00C10710" w:rsidRPr="00C10710" w:rsidRDefault="00C10710" w:rsidP="00C10710">
      <w:pPr>
        <w:ind w:left="720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EU Justice Programme Award</w:t>
      </w:r>
    </w:p>
    <w:p w:rsidR="00C10710" w:rsidRPr="00C10710" w:rsidRDefault="00C10710" w:rsidP="00C10710">
      <w:pPr>
        <w:ind w:left="720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€488K (approx. £430K)</w:t>
      </w:r>
    </w:p>
    <w:p w:rsidR="00C10710" w:rsidRPr="00C10710" w:rsidRDefault="00C10710" w:rsidP="00C10710">
      <w:pPr>
        <w:ind w:left="720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Participation for protection</w:t>
      </w:r>
    </w:p>
    <w:p w:rsidR="00C10710" w:rsidRPr="00C10710" w:rsidRDefault="00C10710" w:rsidP="00C10710">
      <w:pPr>
        <w:ind w:left="720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A project developing training for professionals focused on what really matters to children who have experienced violence</w:t>
      </w:r>
    </w:p>
    <w:p w:rsidR="00C10710" w:rsidRPr="00C10710" w:rsidRDefault="00C10710" w:rsidP="00C10710">
      <w:pPr>
        <w:ind w:left="720"/>
        <w:rPr>
          <w:rFonts w:ascii="Arial" w:hAnsi="Arial" w:cs="Arial"/>
          <w:color w:val="000000" w:themeColor="text1"/>
        </w:rPr>
      </w:pP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>Hastings Donnan (Mitchell Institute)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FCO Project Award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£400K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Afghanistan Peace Dialogue Research &amp; Communication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>Steven Wilson (AEL)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AHRC Early Career Leadership Fellowship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£70K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Global Disease: Language(s) and the Literary Imagination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A project looking at representations of disease in literature and how it influences modern perceptions</w:t>
      </w:r>
    </w:p>
    <w:p w:rsidR="00C10710" w:rsidRPr="00C10710" w:rsidRDefault="00C10710" w:rsidP="00C10710">
      <w:pPr>
        <w:rPr>
          <w:rFonts w:ascii="Arial" w:hAnsi="Arial" w:cs="Arial"/>
          <w:color w:val="000000" w:themeColor="text1"/>
        </w:rPr>
      </w:pP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>Marilina Cesario (AEL)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Royal Society Newton International Fellowship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£99K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NIF – project or bring overseas researcher to Queen’s to work alongside Dr Cesario for up to 2 years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>Franziska Schroeder (AEL)</w:t>
      </w:r>
      <w:r w:rsidRPr="00C10710">
        <w:rPr>
          <w:rFonts w:ascii="Arial" w:hAnsi="Arial" w:cs="Arial"/>
          <w:b/>
          <w:bCs/>
          <w:color w:val="000000" w:themeColor="text1"/>
        </w:rPr>
        <w:br/>
      </w:r>
      <w:r w:rsidRPr="00C10710">
        <w:rPr>
          <w:rFonts w:ascii="Arial" w:hAnsi="Arial" w:cs="Arial"/>
          <w:color w:val="000000" w:themeColor="text1"/>
        </w:rPr>
        <w:t>AHRC Immersive Experiences partnerships call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£60K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Immersion and Inclusive Music Performance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Project looking at how to develop immersive musical experience for disabled musicians and audiences (pilot scheme to foster bigger collaborations)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 xml:space="preserve">John Brewer (SSESW &amp; Mitchell Institute) 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 xml:space="preserve">Forces </w:t>
      </w:r>
      <w:proofErr w:type="gramStart"/>
      <w:r w:rsidRPr="00C10710">
        <w:rPr>
          <w:rFonts w:ascii="Arial" w:hAnsi="Arial" w:cs="Arial"/>
          <w:color w:val="000000" w:themeColor="text1"/>
        </w:rPr>
        <w:t>In</w:t>
      </w:r>
      <w:proofErr w:type="gramEnd"/>
      <w:r w:rsidRPr="00C10710">
        <w:rPr>
          <w:rFonts w:ascii="Arial" w:hAnsi="Arial" w:cs="Arial"/>
          <w:color w:val="000000" w:themeColor="text1"/>
        </w:rPr>
        <w:t xml:space="preserve"> Mind Trust Research award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£180K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Understanding 'Negative Transitioning' in British Ex-Service Personnel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Project looking at the Mental Health effects of transitioning for ex-combatants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>Fiona Murphy (QMS &amp; Mitchell Institute)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British Academy TUKIC award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£50K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Counting our Losses: Social Entrepreneurship, Refugees and Urban Transformation in Turkey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lastRenderedPageBreak/>
        <w:t>Project looking at how displaced people can overcome loss through social entrepreneurship in Istanbul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>Allen Thurston (SSESW &amp; CESI)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Education Endowment Foundation (EEF)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£280K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Lexia Literacy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An Evaluation of the Lexia Learning approach in schools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>Laura Dunne (SSESW &amp; CESI)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Education Endowment Foundation (EEF)</w:t>
      </w:r>
    </w:p>
    <w:p w:rsidR="00C10710" w:rsidRPr="00C10710" w:rsidRDefault="00C10710" w:rsidP="00C10710">
      <w:pPr>
        <w:pStyle w:val="ListParagraph"/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£300K</w:t>
      </w:r>
    </w:p>
    <w:p w:rsidR="00C10710" w:rsidRPr="00C10710" w:rsidRDefault="00C10710" w:rsidP="00C1071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           </w:t>
      </w:r>
      <w:r w:rsidRPr="00C10710">
        <w:rPr>
          <w:rFonts w:ascii="Arial" w:hAnsi="Arial" w:cs="Arial"/>
          <w:color w:val="000000" w:themeColor="text1"/>
        </w:rPr>
        <w:t xml:space="preserve">NELI </w:t>
      </w:r>
    </w:p>
    <w:p w:rsidR="00C10710" w:rsidRDefault="00C10710" w:rsidP="00C1071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           </w:t>
      </w:r>
      <w:r w:rsidRPr="00C10710">
        <w:rPr>
          <w:rFonts w:ascii="Arial" w:hAnsi="Arial" w:cs="Arial"/>
          <w:color w:val="000000" w:themeColor="text1"/>
        </w:rPr>
        <w:t>An Evaluation of Nuffield Early Learning Intervention</w:t>
      </w:r>
    </w:p>
    <w:p w:rsidR="00C10710" w:rsidRDefault="00C10710" w:rsidP="00C10710">
      <w:pPr>
        <w:rPr>
          <w:rFonts w:ascii="Arial" w:hAnsi="Arial" w:cs="Arial"/>
          <w:color w:val="000000" w:themeColor="text1"/>
        </w:rPr>
      </w:pP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Micheal O’Mainnin </w:t>
      </w:r>
      <w:r w:rsidRPr="00C10710">
        <w:rPr>
          <w:rFonts w:ascii="Arial" w:hAnsi="Arial" w:cs="Arial"/>
          <w:b/>
          <w:bCs/>
          <w:color w:val="000000" w:themeColor="text1"/>
        </w:rPr>
        <w:t xml:space="preserve"> (</w:t>
      </w:r>
      <w:r>
        <w:rPr>
          <w:rFonts w:ascii="Arial" w:hAnsi="Arial" w:cs="Arial"/>
          <w:b/>
          <w:bCs/>
          <w:color w:val="000000" w:themeColor="text1"/>
        </w:rPr>
        <w:t>AEL</w:t>
      </w:r>
      <w:r w:rsidRPr="00C10710">
        <w:rPr>
          <w:rFonts w:ascii="Arial" w:hAnsi="Arial" w:cs="Arial"/>
          <w:b/>
          <w:bCs/>
          <w:color w:val="000000" w:themeColor="text1"/>
        </w:rPr>
        <w:t>)</w:t>
      </w:r>
    </w:p>
    <w:p w:rsidR="00C10710" w:rsidRPr="00C10710" w:rsidRDefault="00D6746E" w:rsidP="00C10710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£150k</w:t>
      </w:r>
    </w:p>
    <w:p w:rsidR="00C10710" w:rsidRDefault="00C10710" w:rsidP="00C10710">
      <w:pPr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            </w:t>
      </w:r>
      <w:r>
        <w:rPr>
          <w:rFonts w:ascii="Arial" w:hAnsi="Arial" w:cs="Arial"/>
          <w:color w:val="000000"/>
        </w:rPr>
        <w:t>NI Department of Finance</w:t>
      </w:r>
      <w:r w:rsidRPr="00C10710">
        <w:rPr>
          <w:rFonts w:ascii="Arial" w:hAnsi="Arial" w:cs="Arial"/>
          <w:color w:val="000000" w:themeColor="text1"/>
        </w:rPr>
        <w:t xml:space="preserve">                </w:t>
      </w:r>
    </w:p>
    <w:p w:rsidR="00C10710" w:rsidRDefault="00C10710" w:rsidP="00C10710">
      <w:pPr>
        <w:ind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Placenames </w:t>
      </w:r>
    </w:p>
    <w:p w:rsidR="00C10710" w:rsidRPr="00C10710" w:rsidRDefault="00C10710" w:rsidP="00C10710">
      <w:pPr>
        <w:rPr>
          <w:rFonts w:ascii="Arial" w:hAnsi="Arial" w:cs="Arial"/>
          <w:color w:val="000000" w:themeColor="text1"/>
        </w:rPr>
      </w:pPr>
    </w:p>
    <w:p w:rsidR="00C10710" w:rsidRPr="00C10710" w:rsidRDefault="00C10710" w:rsidP="00C10710">
      <w:pPr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color w:val="000000" w:themeColor="text1"/>
        </w:rPr>
        <w:t>Four DFE - GCRF project awards made to AHSS Faculty staff totalling £118K, these were:</w:t>
      </w: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>Cheryl Lawther (SSESW)</w:t>
      </w:r>
      <w:r w:rsidRPr="00C10710">
        <w:rPr>
          <w:rFonts w:ascii="Arial" w:hAnsi="Arial" w:cs="Arial"/>
          <w:color w:val="000000" w:themeColor="text1"/>
        </w:rPr>
        <w:t xml:space="preserve"> – Victimhood in Cambodia</w:t>
      </w: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>Fiona Magowan (HAPP)</w:t>
      </w:r>
      <w:r w:rsidRPr="00C10710">
        <w:rPr>
          <w:rFonts w:ascii="Arial" w:hAnsi="Arial" w:cs="Arial"/>
          <w:color w:val="000000" w:themeColor="text1"/>
        </w:rPr>
        <w:t xml:space="preserve"> – Dance Art &amp; Drama in Mozambique</w:t>
      </w: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>Gavin Davidson (SSESW)</w:t>
      </w:r>
      <w:r w:rsidRPr="00C10710">
        <w:rPr>
          <w:rFonts w:ascii="Arial" w:hAnsi="Arial" w:cs="Arial"/>
          <w:color w:val="000000" w:themeColor="text1"/>
        </w:rPr>
        <w:t xml:space="preserve"> – Mental Health in South Africa</w:t>
      </w:r>
    </w:p>
    <w:p w:rsidR="00C10710" w:rsidRPr="00C10710" w:rsidRDefault="00C10710" w:rsidP="00C1071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10710">
        <w:rPr>
          <w:rFonts w:ascii="Arial" w:hAnsi="Arial" w:cs="Arial"/>
          <w:b/>
          <w:bCs/>
          <w:color w:val="000000" w:themeColor="text1"/>
        </w:rPr>
        <w:t>Ulrike Vieten (Mitchell Institute)</w:t>
      </w:r>
      <w:r w:rsidRPr="00C10710">
        <w:rPr>
          <w:rFonts w:ascii="Arial" w:hAnsi="Arial" w:cs="Arial"/>
          <w:color w:val="000000" w:themeColor="text1"/>
        </w:rPr>
        <w:t xml:space="preserve"> – Loss and Dance in Turkey</w:t>
      </w:r>
    </w:p>
    <w:p w:rsidR="00F65FEC" w:rsidRPr="00C10710" w:rsidRDefault="00F65FEC">
      <w:pPr>
        <w:rPr>
          <w:rFonts w:ascii="Arial" w:hAnsi="Arial" w:cs="Arial"/>
          <w:color w:val="000000" w:themeColor="text1"/>
        </w:rPr>
      </w:pPr>
    </w:p>
    <w:sectPr w:rsidR="00F65FEC" w:rsidRPr="00C10710" w:rsidSect="00C107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E3BDD"/>
    <w:multiLevelType w:val="hybridMultilevel"/>
    <w:tmpl w:val="753E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22346"/>
    <w:multiLevelType w:val="hybridMultilevel"/>
    <w:tmpl w:val="99B0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10"/>
    <w:rsid w:val="00C10710"/>
    <w:rsid w:val="00D6746E"/>
    <w:rsid w:val="00F6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A995A-0C10-4206-9CA7-12A3E2C2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1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7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McCrory</dc:creator>
  <cp:keywords/>
  <dc:description/>
  <cp:lastModifiedBy>Deirdre McCrory</cp:lastModifiedBy>
  <cp:revision>2</cp:revision>
  <dcterms:created xsi:type="dcterms:W3CDTF">2018-01-11T09:23:00Z</dcterms:created>
  <dcterms:modified xsi:type="dcterms:W3CDTF">2018-01-11T10:13:00Z</dcterms:modified>
</cp:coreProperties>
</file>