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5A956" w14:textId="6AC70CD4" w:rsidR="00F229DA" w:rsidRPr="004257D3" w:rsidRDefault="00A500AA" w:rsidP="00571595">
      <w:pPr>
        <w:ind w:left="142"/>
        <w:rPr>
          <w:rFonts w:cs="Arial"/>
          <w:b/>
        </w:rPr>
      </w:pPr>
      <w:r w:rsidRPr="004257D3">
        <w:rPr>
          <w:rFonts w:cs="Arial"/>
          <w:b/>
        </w:rPr>
        <w:t>Arts, Humanities and Social Sciences</w:t>
      </w:r>
    </w:p>
    <w:p w14:paraId="382C4851" w14:textId="21A7F1D4" w:rsidR="00855CB0" w:rsidRPr="004257D3" w:rsidRDefault="00A500AA" w:rsidP="00571595">
      <w:pPr>
        <w:ind w:left="142"/>
        <w:rPr>
          <w:rFonts w:cs="Arial"/>
          <w:b/>
        </w:rPr>
      </w:pPr>
      <w:r w:rsidRPr="004257D3">
        <w:rPr>
          <w:rFonts w:cs="Arial"/>
          <w:b/>
        </w:rPr>
        <w:t>Faculty Research Committee</w:t>
      </w:r>
    </w:p>
    <w:p w14:paraId="2AD6B9A0" w14:textId="77777777" w:rsidR="00571595" w:rsidRPr="00F04FC7" w:rsidRDefault="00571595" w:rsidP="00571595">
      <w:pPr>
        <w:rPr>
          <w:rFonts w:cs="Arial"/>
          <w:b/>
          <w:sz w:val="16"/>
          <w:szCs w:val="16"/>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7"/>
        <w:gridCol w:w="5426"/>
        <w:gridCol w:w="2790"/>
      </w:tblGrid>
      <w:tr w:rsidR="00F229DA" w:rsidRPr="00B87E48" w14:paraId="30F1EBEE" w14:textId="77777777" w:rsidTr="00571595">
        <w:trPr>
          <w:trHeight w:val="423"/>
        </w:trPr>
        <w:tc>
          <w:tcPr>
            <w:tcW w:w="10193" w:type="dxa"/>
            <w:gridSpan w:val="3"/>
            <w:tcBorders>
              <w:bottom w:val="single" w:sz="4" w:space="0" w:color="auto"/>
            </w:tcBorders>
            <w:shd w:val="clear" w:color="auto" w:fill="E0E0E0"/>
            <w:vAlign w:val="center"/>
          </w:tcPr>
          <w:p w14:paraId="45C1A55E" w14:textId="77777777" w:rsidR="00F229DA" w:rsidRPr="004257D3" w:rsidRDefault="00F229DA" w:rsidP="006D4F1C">
            <w:pPr>
              <w:rPr>
                <w:rFonts w:cs="Arial"/>
                <w:b/>
              </w:rPr>
            </w:pPr>
            <w:r w:rsidRPr="004257D3">
              <w:rPr>
                <w:rFonts w:cs="Arial"/>
                <w:b/>
              </w:rPr>
              <w:t>Terms of Reference:</w:t>
            </w:r>
          </w:p>
        </w:tc>
      </w:tr>
      <w:tr w:rsidR="00F229DA" w:rsidRPr="00B87E48" w14:paraId="21114ADF" w14:textId="77777777" w:rsidTr="00571595">
        <w:trPr>
          <w:trHeight w:val="1703"/>
        </w:trPr>
        <w:tc>
          <w:tcPr>
            <w:tcW w:w="10193" w:type="dxa"/>
            <w:gridSpan w:val="3"/>
            <w:tcBorders>
              <w:right w:val="single" w:sz="4" w:space="0" w:color="auto"/>
            </w:tcBorders>
          </w:tcPr>
          <w:p w14:paraId="41CB33A5" w14:textId="41051B0F" w:rsidR="00A500AA" w:rsidRPr="00B87E48" w:rsidRDefault="00A500AA" w:rsidP="004257D3">
            <w:pPr>
              <w:spacing w:before="60" w:after="120"/>
              <w:jc w:val="both"/>
              <w:outlineLvl w:val="0"/>
              <w:rPr>
                <w:rFonts w:cs="Arial"/>
                <w:color w:val="000000"/>
                <w:sz w:val="18"/>
                <w:szCs w:val="18"/>
              </w:rPr>
            </w:pPr>
            <w:r w:rsidRPr="00B87E48">
              <w:rPr>
                <w:rFonts w:cs="Arial"/>
                <w:color w:val="000000"/>
                <w:sz w:val="18"/>
                <w:szCs w:val="18"/>
              </w:rPr>
              <w:t xml:space="preserve">The purpose of the Faculty Research Committee is to provide research leadership within the Faculty with the aim of achieving a step-change in ambition that contributes to the realization of Vision 2020 and the production of research that is world-leading and internationally excellent. The Committee will normally meet every two months and will report </w:t>
            </w:r>
            <w:r w:rsidR="0044358F">
              <w:rPr>
                <w:rFonts w:cs="Arial"/>
                <w:color w:val="000000"/>
                <w:sz w:val="18"/>
                <w:szCs w:val="18"/>
              </w:rPr>
              <w:t>to the Faculty Executive Board.</w:t>
            </w:r>
          </w:p>
          <w:p w14:paraId="42ECBDD3" w14:textId="05F5FFB7" w:rsidR="00A500AA" w:rsidRPr="00B87E48" w:rsidRDefault="00A500AA" w:rsidP="0044358F">
            <w:pPr>
              <w:spacing w:after="120"/>
              <w:ind w:left="544" w:hanging="544"/>
              <w:jc w:val="both"/>
              <w:outlineLvl w:val="0"/>
              <w:rPr>
                <w:rFonts w:cs="Arial"/>
                <w:color w:val="000000"/>
                <w:sz w:val="18"/>
                <w:szCs w:val="18"/>
              </w:rPr>
            </w:pPr>
            <w:r w:rsidRPr="00B87E48">
              <w:rPr>
                <w:rFonts w:cs="Arial"/>
                <w:color w:val="000000"/>
                <w:sz w:val="18"/>
                <w:szCs w:val="18"/>
              </w:rPr>
              <w:t>The core responsibilities of the Committee will be:</w:t>
            </w:r>
          </w:p>
          <w:p w14:paraId="0F3B1A3A" w14:textId="77777777" w:rsidR="00A500AA" w:rsidRPr="00B87E48" w:rsidRDefault="00A500AA" w:rsidP="00571595">
            <w:pPr>
              <w:numPr>
                <w:ilvl w:val="0"/>
                <w:numId w:val="7"/>
              </w:numPr>
              <w:spacing w:after="10"/>
              <w:ind w:left="453" w:hanging="357"/>
              <w:jc w:val="both"/>
              <w:outlineLvl w:val="0"/>
              <w:rPr>
                <w:rFonts w:cs="Arial"/>
                <w:color w:val="000000"/>
                <w:sz w:val="18"/>
                <w:szCs w:val="18"/>
              </w:rPr>
            </w:pPr>
            <w:r w:rsidRPr="00B87E48">
              <w:rPr>
                <w:rFonts w:cs="Arial"/>
                <w:color w:val="000000"/>
                <w:sz w:val="18"/>
                <w:szCs w:val="18"/>
              </w:rPr>
              <w:t>To contribute to the development of, and to keep under review, the Faculty Research Strategy and to make recommendations to Faculty Executive Board, as appropriate, in relation to changes to this</w:t>
            </w:r>
          </w:p>
          <w:p w14:paraId="6969DCFD" w14:textId="77777777" w:rsidR="00A500AA" w:rsidRPr="00B87E48" w:rsidRDefault="00A500AA" w:rsidP="00571595">
            <w:pPr>
              <w:numPr>
                <w:ilvl w:val="0"/>
                <w:numId w:val="7"/>
              </w:numPr>
              <w:spacing w:after="10"/>
              <w:ind w:left="453" w:hanging="357"/>
              <w:jc w:val="both"/>
              <w:outlineLvl w:val="0"/>
              <w:rPr>
                <w:rFonts w:cs="Arial"/>
                <w:color w:val="000000"/>
                <w:sz w:val="18"/>
                <w:szCs w:val="18"/>
              </w:rPr>
            </w:pPr>
            <w:r w:rsidRPr="00B87E48">
              <w:rPr>
                <w:rFonts w:cs="Arial"/>
                <w:color w:val="000000"/>
                <w:sz w:val="18"/>
                <w:szCs w:val="18"/>
              </w:rPr>
              <w:t>To monitor the implementation of the Faculty Research Strategy and to ensure its successful delivery.</w:t>
            </w:r>
          </w:p>
          <w:p w14:paraId="1D4FBF69" w14:textId="77777777" w:rsidR="00A500AA" w:rsidRPr="00B87E48" w:rsidRDefault="00A500AA" w:rsidP="00571595">
            <w:pPr>
              <w:numPr>
                <w:ilvl w:val="0"/>
                <w:numId w:val="7"/>
              </w:numPr>
              <w:spacing w:after="10"/>
              <w:ind w:left="453" w:hanging="357"/>
              <w:jc w:val="both"/>
              <w:outlineLvl w:val="0"/>
              <w:rPr>
                <w:rFonts w:cs="Arial"/>
                <w:color w:val="000000"/>
                <w:sz w:val="18"/>
                <w:szCs w:val="18"/>
              </w:rPr>
            </w:pPr>
            <w:r w:rsidRPr="00B87E48">
              <w:rPr>
                <w:rFonts w:cs="Arial"/>
                <w:color w:val="000000"/>
                <w:sz w:val="18"/>
                <w:szCs w:val="18"/>
              </w:rPr>
              <w:t>To monitor progress in relation to preparations for REF by Faculty Units of Assessment.</w:t>
            </w:r>
          </w:p>
          <w:p w14:paraId="176EEF65" w14:textId="77777777" w:rsidR="00A500AA" w:rsidRPr="00B87E48" w:rsidRDefault="00A500AA" w:rsidP="00571595">
            <w:pPr>
              <w:numPr>
                <w:ilvl w:val="0"/>
                <w:numId w:val="7"/>
              </w:numPr>
              <w:spacing w:after="10"/>
              <w:ind w:left="453" w:hanging="357"/>
              <w:jc w:val="both"/>
              <w:outlineLvl w:val="0"/>
              <w:rPr>
                <w:rFonts w:cs="Arial"/>
                <w:color w:val="000000"/>
                <w:sz w:val="18"/>
                <w:szCs w:val="18"/>
              </w:rPr>
            </w:pPr>
            <w:r w:rsidRPr="00B87E48">
              <w:rPr>
                <w:rFonts w:cs="Arial"/>
                <w:color w:val="000000"/>
                <w:sz w:val="18"/>
                <w:szCs w:val="18"/>
              </w:rPr>
              <w:t>To receive progress reports from Schools on their Core Disciplinary Research Groups, including any research centres or networks that fall within these, to monitor their performance and to identify actions, as required, to support them in achieving their targets and goals.</w:t>
            </w:r>
          </w:p>
          <w:p w14:paraId="15E2BDC6" w14:textId="77777777" w:rsidR="007E7BDA" w:rsidRPr="00B87E48" w:rsidRDefault="007E7BDA" w:rsidP="00571595">
            <w:pPr>
              <w:numPr>
                <w:ilvl w:val="0"/>
                <w:numId w:val="7"/>
              </w:numPr>
              <w:spacing w:after="10"/>
              <w:ind w:left="453" w:hanging="357"/>
              <w:jc w:val="both"/>
              <w:outlineLvl w:val="0"/>
              <w:rPr>
                <w:rFonts w:cs="Arial"/>
                <w:color w:val="000000"/>
                <w:sz w:val="18"/>
                <w:szCs w:val="18"/>
              </w:rPr>
            </w:pPr>
            <w:r w:rsidRPr="00B87E48">
              <w:rPr>
                <w:rFonts w:cs="Arial"/>
                <w:color w:val="000000"/>
                <w:sz w:val="18"/>
                <w:szCs w:val="18"/>
              </w:rPr>
              <w:t>To receive progress reports from the Faculty GRI and PRPs, to monitor their performance and to identify actions, as required, to support them in achieving their targets and goals.</w:t>
            </w:r>
          </w:p>
          <w:p w14:paraId="369724BB" w14:textId="77777777" w:rsidR="007E7BDA" w:rsidRPr="00B87E48" w:rsidRDefault="007E7BDA" w:rsidP="00571595">
            <w:pPr>
              <w:numPr>
                <w:ilvl w:val="0"/>
                <w:numId w:val="7"/>
              </w:numPr>
              <w:spacing w:after="10"/>
              <w:ind w:left="453" w:hanging="357"/>
              <w:jc w:val="both"/>
              <w:outlineLvl w:val="0"/>
              <w:rPr>
                <w:rFonts w:cs="Arial"/>
                <w:color w:val="000000"/>
                <w:sz w:val="18"/>
                <w:szCs w:val="18"/>
              </w:rPr>
            </w:pPr>
            <w:r w:rsidRPr="00B87E48">
              <w:rPr>
                <w:rFonts w:cs="Arial"/>
                <w:color w:val="000000"/>
                <w:sz w:val="18"/>
                <w:szCs w:val="18"/>
              </w:rPr>
              <w:t>To foster and enhance interdisciplinary working within and between the GRI, PRPs and Core Disciplinary Research Groups within and beyond the Faculty, particularly in relation to tackling key societal challenges.</w:t>
            </w:r>
          </w:p>
          <w:p w14:paraId="5F68DE91" w14:textId="77777777" w:rsidR="007E7BDA" w:rsidRPr="00B87E48" w:rsidRDefault="007E7BDA" w:rsidP="00571595">
            <w:pPr>
              <w:numPr>
                <w:ilvl w:val="0"/>
                <w:numId w:val="7"/>
              </w:numPr>
              <w:spacing w:after="10"/>
              <w:ind w:left="453" w:hanging="357"/>
              <w:jc w:val="both"/>
              <w:outlineLvl w:val="0"/>
              <w:rPr>
                <w:rFonts w:cs="Arial"/>
                <w:color w:val="000000"/>
                <w:sz w:val="18"/>
                <w:szCs w:val="18"/>
              </w:rPr>
            </w:pPr>
            <w:r w:rsidRPr="00B87E48">
              <w:rPr>
                <w:rFonts w:cs="Arial"/>
                <w:color w:val="000000"/>
                <w:sz w:val="18"/>
                <w:szCs w:val="18"/>
              </w:rPr>
              <w:t>To monitor performance within the Faculty in relation to research income generation, to receive and consider reports from the Faculty Research Grant Review Panel and to identify actions, as required, to ensure Faculty research income targets are met.</w:t>
            </w:r>
          </w:p>
          <w:p w14:paraId="552F4933" w14:textId="77777777" w:rsidR="007E7BDA" w:rsidRPr="00B87E48" w:rsidRDefault="007E7BDA" w:rsidP="00571595">
            <w:pPr>
              <w:numPr>
                <w:ilvl w:val="0"/>
                <w:numId w:val="7"/>
              </w:numPr>
              <w:spacing w:after="10"/>
              <w:ind w:left="453" w:hanging="357"/>
              <w:jc w:val="both"/>
              <w:outlineLvl w:val="0"/>
              <w:rPr>
                <w:rFonts w:cs="Arial"/>
                <w:color w:val="000000"/>
                <w:sz w:val="18"/>
                <w:szCs w:val="18"/>
              </w:rPr>
            </w:pPr>
            <w:r w:rsidRPr="00B87E48">
              <w:rPr>
                <w:rFonts w:cs="Arial"/>
                <w:color w:val="000000"/>
                <w:sz w:val="18"/>
                <w:szCs w:val="18"/>
              </w:rPr>
              <w:t>To consider and prepare reports to Faculty Executive Board in relation to the delivery of the Faculty Research Strategy and progress against Faculty research targets for Vision 2020, including the identification of actions, as required, to ensure that such targets are achieved.</w:t>
            </w:r>
          </w:p>
          <w:p w14:paraId="12181248" w14:textId="77777777" w:rsidR="007E7BDA" w:rsidRPr="00B87E48" w:rsidRDefault="007E7BDA" w:rsidP="00571595">
            <w:pPr>
              <w:numPr>
                <w:ilvl w:val="0"/>
                <w:numId w:val="7"/>
              </w:numPr>
              <w:spacing w:after="10"/>
              <w:ind w:left="453" w:hanging="357"/>
              <w:jc w:val="both"/>
              <w:outlineLvl w:val="0"/>
              <w:rPr>
                <w:rFonts w:cs="Arial"/>
                <w:color w:val="000000"/>
                <w:sz w:val="18"/>
                <w:szCs w:val="18"/>
              </w:rPr>
            </w:pPr>
            <w:r w:rsidRPr="00B87E48">
              <w:rPr>
                <w:rFonts w:cs="Arial"/>
                <w:color w:val="000000"/>
                <w:sz w:val="18"/>
                <w:szCs w:val="18"/>
              </w:rPr>
              <w:t>To provide a forum for the sharing and dissemination of research intelligence, including: developments in relation to REF; funders’ strategies and priorities; research impact; and wider public engagement.</w:t>
            </w:r>
          </w:p>
          <w:p w14:paraId="321314CA" w14:textId="0E794E43" w:rsidR="007E7BDA" w:rsidRPr="00B87E48" w:rsidRDefault="007E7BDA" w:rsidP="00571595">
            <w:pPr>
              <w:numPr>
                <w:ilvl w:val="0"/>
                <w:numId w:val="7"/>
              </w:numPr>
              <w:spacing w:after="80"/>
              <w:ind w:left="459" w:hanging="357"/>
              <w:jc w:val="both"/>
              <w:outlineLvl w:val="0"/>
              <w:rPr>
                <w:rFonts w:cs="Arial"/>
                <w:sz w:val="18"/>
                <w:szCs w:val="18"/>
              </w:rPr>
            </w:pPr>
            <w:r w:rsidRPr="00B87E48">
              <w:rPr>
                <w:rFonts w:cs="Arial"/>
                <w:color w:val="000000"/>
                <w:sz w:val="18"/>
                <w:szCs w:val="18"/>
              </w:rPr>
              <w:t>To consider the implications of wider changes (internally and externally) in policy and practice with regard to research, through consultation with the Faculty Research Forum, and to make recommendations to Faculty Executive Board</w:t>
            </w:r>
          </w:p>
        </w:tc>
      </w:tr>
      <w:tr w:rsidR="00F229DA" w:rsidRPr="00B87E48" w14:paraId="47DF1B29" w14:textId="77777777" w:rsidTr="00571595">
        <w:trPr>
          <w:trHeight w:val="346"/>
        </w:trPr>
        <w:tc>
          <w:tcPr>
            <w:tcW w:w="10193" w:type="dxa"/>
            <w:gridSpan w:val="3"/>
            <w:shd w:val="clear" w:color="auto" w:fill="D9D9D9"/>
            <w:vAlign w:val="center"/>
          </w:tcPr>
          <w:p w14:paraId="2F721D69" w14:textId="1C43F13F" w:rsidR="00F229DA" w:rsidRPr="004257D3" w:rsidRDefault="0044358F" w:rsidP="00FE4AB3">
            <w:pPr>
              <w:rPr>
                <w:rFonts w:cs="Arial"/>
                <w:b/>
              </w:rPr>
            </w:pPr>
            <w:r w:rsidRPr="004257D3">
              <w:rPr>
                <w:rFonts w:cs="Arial"/>
                <w:b/>
              </w:rPr>
              <w:t>Membership:</w:t>
            </w:r>
          </w:p>
        </w:tc>
      </w:tr>
      <w:tr w:rsidR="00F229DA" w:rsidRPr="00B87E48" w14:paraId="3F3DBC2E" w14:textId="77777777" w:rsidTr="00571595">
        <w:trPr>
          <w:trHeight w:val="346"/>
        </w:trPr>
        <w:tc>
          <w:tcPr>
            <w:tcW w:w="7403" w:type="dxa"/>
            <w:gridSpan w:val="2"/>
            <w:vAlign w:val="center"/>
          </w:tcPr>
          <w:p w14:paraId="5521E1D0" w14:textId="77777777" w:rsidR="00F229DA" w:rsidRPr="00B87E48" w:rsidRDefault="00F229DA" w:rsidP="00FE4AB3">
            <w:pPr>
              <w:rPr>
                <w:rFonts w:cs="Arial"/>
                <w:b/>
                <w:sz w:val="18"/>
                <w:szCs w:val="18"/>
              </w:rPr>
            </w:pPr>
            <w:r w:rsidRPr="00B87E48">
              <w:rPr>
                <w:rFonts w:cs="Arial"/>
                <w:b/>
                <w:sz w:val="18"/>
                <w:szCs w:val="18"/>
                <w:u w:val="single"/>
              </w:rPr>
              <w:t>Composition</w:t>
            </w:r>
          </w:p>
        </w:tc>
        <w:tc>
          <w:tcPr>
            <w:tcW w:w="2790" w:type="dxa"/>
            <w:vAlign w:val="center"/>
          </w:tcPr>
          <w:p w14:paraId="0FE0D450" w14:textId="77777777" w:rsidR="00F229DA" w:rsidRPr="00B87E48" w:rsidRDefault="00F229DA" w:rsidP="00FE4AB3">
            <w:pPr>
              <w:rPr>
                <w:rFonts w:cs="Arial"/>
                <w:b/>
                <w:sz w:val="18"/>
                <w:szCs w:val="18"/>
              </w:rPr>
            </w:pPr>
            <w:r w:rsidRPr="00B87E48">
              <w:rPr>
                <w:rFonts w:cs="Arial"/>
                <w:b/>
                <w:sz w:val="18"/>
                <w:szCs w:val="18"/>
                <w:u w:val="single"/>
              </w:rPr>
              <w:t>Current Members</w:t>
            </w:r>
          </w:p>
        </w:tc>
      </w:tr>
      <w:tr w:rsidR="00F229DA" w:rsidRPr="00B87E48" w14:paraId="7FAE08FF" w14:textId="77777777" w:rsidTr="00571595">
        <w:trPr>
          <w:trHeight w:val="346"/>
        </w:trPr>
        <w:tc>
          <w:tcPr>
            <w:tcW w:w="1977" w:type="dxa"/>
            <w:tcBorders>
              <w:bottom w:val="single" w:sz="4" w:space="0" w:color="auto"/>
            </w:tcBorders>
            <w:vAlign w:val="center"/>
          </w:tcPr>
          <w:p w14:paraId="3E69169D" w14:textId="77777777" w:rsidR="00F229DA" w:rsidRPr="00B87E48" w:rsidRDefault="00F229DA" w:rsidP="004257D3">
            <w:pPr>
              <w:rPr>
                <w:rFonts w:cs="Arial"/>
                <w:b/>
                <w:sz w:val="18"/>
                <w:szCs w:val="18"/>
                <w:u w:val="single"/>
              </w:rPr>
            </w:pPr>
            <w:r w:rsidRPr="00B87E48">
              <w:rPr>
                <w:rFonts w:cs="Arial"/>
                <w:sz w:val="18"/>
                <w:szCs w:val="18"/>
              </w:rPr>
              <w:t>Chair:</w:t>
            </w:r>
          </w:p>
        </w:tc>
        <w:tc>
          <w:tcPr>
            <w:tcW w:w="5426" w:type="dxa"/>
            <w:tcBorders>
              <w:bottom w:val="single" w:sz="4" w:space="0" w:color="auto"/>
            </w:tcBorders>
            <w:vAlign w:val="center"/>
          </w:tcPr>
          <w:p w14:paraId="60956012" w14:textId="4BA795CD" w:rsidR="00F229DA" w:rsidRPr="00B87E48" w:rsidRDefault="000548B6" w:rsidP="004257D3">
            <w:pPr>
              <w:rPr>
                <w:rFonts w:cs="Arial"/>
                <w:color w:val="333333"/>
                <w:sz w:val="18"/>
                <w:szCs w:val="18"/>
              </w:rPr>
            </w:pPr>
            <w:r w:rsidRPr="00B87E48">
              <w:rPr>
                <w:rFonts w:cs="Arial"/>
                <w:color w:val="333333"/>
                <w:sz w:val="18"/>
                <w:szCs w:val="18"/>
              </w:rPr>
              <w:t>Dean of Research</w:t>
            </w:r>
            <w:r w:rsidR="0044358F">
              <w:rPr>
                <w:rFonts w:cs="Arial"/>
                <w:color w:val="333333"/>
                <w:sz w:val="18"/>
                <w:szCs w:val="18"/>
              </w:rPr>
              <w:t>, AHSS</w:t>
            </w:r>
          </w:p>
        </w:tc>
        <w:tc>
          <w:tcPr>
            <w:tcW w:w="2790" w:type="dxa"/>
            <w:tcBorders>
              <w:bottom w:val="single" w:sz="4" w:space="0" w:color="auto"/>
            </w:tcBorders>
            <w:vAlign w:val="center"/>
          </w:tcPr>
          <w:p w14:paraId="5D9386FA" w14:textId="704CA183" w:rsidR="00F229DA" w:rsidRPr="00B87E48" w:rsidRDefault="00B051C1" w:rsidP="004257D3">
            <w:pPr>
              <w:rPr>
                <w:rFonts w:cs="Arial"/>
                <w:color w:val="333333"/>
                <w:sz w:val="18"/>
                <w:szCs w:val="18"/>
              </w:rPr>
            </w:pPr>
            <w:r>
              <w:rPr>
                <w:rFonts w:cs="Arial"/>
                <w:color w:val="333333"/>
                <w:sz w:val="18"/>
                <w:szCs w:val="18"/>
              </w:rPr>
              <w:t>Vacant</w:t>
            </w:r>
          </w:p>
        </w:tc>
      </w:tr>
      <w:tr w:rsidR="007E7BDA" w:rsidRPr="00B87E48" w14:paraId="732B4E97" w14:textId="77777777" w:rsidTr="00571595">
        <w:trPr>
          <w:trHeight w:val="346"/>
        </w:trPr>
        <w:tc>
          <w:tcPr>
            <w:tcW w:w="1977" w:type="dxa"/>
            <w:vMerge w:val="restart"/>
          </w:tcPr>
          <w:p w14:paraId="529C1938" w14:textId="77777777" w:rsidR="007E7BDA" w:rsidRPr="00B87E48" w:rsidRDefault="007E7BDA" w:rsidP="004257D3">
            <w:pPr>
              <w:rPr>
                <w:rFonts w:cs="Arial"/>
                <w:sz w:val="18"/>
                <w:szCs w:val="18"/>
              </w:rPr>
            </w:pPr>
          </w:p>
        </w:tc>
        <w:tc>
          <w:tcPr>
            <w:tcW w:w="5426" w:type="dxa"/>
            <w:tcBorders>
              <w:bottom w:val="nil"/>
            </w:tcBorders>
            <w:shd w:val="clear" w:color="auto" w:fill="auto"/>
            <w:vAlign w:val="center"/>
          </w:tcPr>
          <w:p w14:paraId="4980597A" w14:textId="77777777" w:rsidR="007E7BDA" w:rsidRPr="00B87E48" w:rsidRDefault="00AC4E75" w:rsidP="004257D3">
            <w:pPr>
              <w:rPr>
                <w:rFonts w:cs="Arial"/>
                <w:sz w:val="18"/>
                <w:szCs w:val="18"/>
              </w:rPr>
            </w:pPr>
            <w:r w:rsidRPr="00B87E48">
              <w:rPr>
                <w:rFonts w:cs="Arial"/>
                <w:sz w:val="18"/>
                <w:szCs w:val="18"/>
              </w:rPr>
              <w:t xml:space="preserve">Director of Research, </w:t>
            </w:r>
            <w:r w:rsidR="007E7BDA" w:rsidRPr="00B87E48">
              <w:rPr>
                <w:rFonts w:cs="Arial"/>
                <w:sz w:val="18"/>
                <w:szCs w:val="18"/>
              </w:rPr>
              <w:t>School of Arts, English and Languages</w:t>
            </w:r>
          </w:p>
        </w:tc>
        <w:tc>
          <w:tcPr>
            <w:tcW w:w="2790" w:type="dxa"/>
            <w:tcBorders>
              <w:bottom w:val="nil"/>
            </w:tcBorders>
            <w:vAlign w:val="center"/>
          </w:tcPr>
          <w:p w14:paraId="5BF578E2" w14:textId="42F343A2" w:rsidR="007E7BDA" w:rsidRPr="00B87E48" w:rsidRDefault="00110F11" w:rsidP="004257D3">
            <w:pPr>
              <w:rPr>
                <w:rFonts w:cs="Arial"/>
                <w:sz w:val="18"/>
                <w:szCs w:val="18"/>
              </w:rPr>
            </w:pPr>
            <w:r>
              <w:rPr>
                <w:rFonts w:cs="Arial"/>
                <w:sz w:val="18"/>
                <w:szCs w:val="18"/>
              </w:rPr>
              <w:t>Dr Stefano Baschiera</w:t>
            </w:r>
          </w:p>
        </w:tc>
      </w:tr>
      <w:tr w:rsidR="007E7BDA" w:rsidRPr="00B87E48" w14:paraId="2B2B64D0" w14:textId="77777777" w:rsidTr="00571595">
        <w:trPr>
          <w:trHeight w:val="510"/>
        </w:trPr>
        <w:tc>
          <w:tcPr>
            <w:tcW w:w="1977" w:type="dxa"/>
            <w:vMerge/>
          </w:tcPr>
          <w:p w14:paraId="5F72E48D" w14:textId="77777777" w:rsidR="007E7BDA" w:rsidRPr="00B87E48" w:rsidRDefault="007E7BDA" w:rsidP="004257D3">
            <w:pPr>
              <w:rPr>
                <w:rFonts w:cs="Arial"/>
                <w:sz w:val="18"/>
                <w:szCs w:val="18"/>
              </w:rPr>
            </w:pPr>
          </w:p>
        </w:tc>
        <w:tc>
          <w:tcPr>
            <w:tcW w:w="5426" w:type="dxa"/>
            <w:tcBorders>
              <w:bottom w:val="nil"/>
            </w:tcBorders>
            <w:shd w:val="clear" w:color="auto" w:fill="auto"/>
            <w:vAlign w:val="center"/>
          </w:tcPr>
          <w:p w14:paraId="55B6CC10" w14:textId="77777777" w:rsidR="007E7BDA" w:rsidRPr="00B87E48" w:rsidRDefault="00AC4E75" w:rsidP="004257D3">
            <w:pPr>
              <w:rPr>
                <w:rFonts w:cs="Arial"/>
                <w:sz w:val="18"/>
                <w:szCs w:val="18"/>
              </w:rPr>
            </w:pPr>
            <w:r w:rsidRPr="00B87E48">
              <w:rPr>
                <w:rFonts w:cs="Arial"/>
                <w:sz w:val="18"/>
                <w:szCs w:val="18"/>
              </w:rPr>
              <w:t xml:space="preserve">Director of Research, </w:t>
            </w:r>
            <w:r w:rsidR="007E7BDA" w:rsidRPr="00B87E48">
              <w:rPr>
                <w:rFonts w:cs="Arial"/>
                <w:sz w:val="18"/>
                <w:szCs w:val="18"/>
              </w:rPr>
              <w:t>School of History, Anthropology, Philosophy and Politics</w:t>
            </w:r>
          </w:p>
        </w:tc>
        <w:tc>
          <w:tcPr>
            <w:tcW w:w="2790" w:type="dxa"/>
            <w:tcBorders>
              <w:bottom w:val="nil"/>
            </w:tcBorders>
            <w:vAlign w:val="center"/>
          </w:tcPr>
          <w:p w14:paraId="60BF6FA8" w14:textId="1F64EBF2" w:rsidR="007E7BDA" w:rsidRPr="00B87E48" w:rsidRDefault="009A4C4E" w:rsidP="004257D3">
            <w:pPr>
              <w:rPr>
                <w:rFonts w:cs="Arial"/>
                <w:sz w:val="18"/>
                <w:szCs w:val="18"/>
              </w:rPr>
            </w:pPr>
            <w:r w:rsidRPr="00B87E48">
              <w:rPr>
                <w:rFonts w:cs="Arial"/>
                <w:sz w:val="18"/>
                <w:szCs w:val="18"/>
              </w:rPr>
              <w:t>Dr James Davis</w:t>
            </w:r>
          </w:p>
        </w:tc>
      </w:tr>
      <w:tr w:rsidR="007E7BDA" w:rsidRPr="00B87E48" w14:paraId="2AFC3AA2" w14:textId="77777777" w:rsidTr="00571595">
        <w:trPr>
          <w:trHeight w:val="510"/>
        </w:trPr>
        <w:tc>
          <w:tcPr>
            <w:tcW w:w="1977" w:type="dxa"/>
            <w:vMerge/>
          </w:tcPr>
          <w:p w14:paraId="3AC73ECD" w14:textId="77777777" w:rsidR="007E7BDA" w:rsidRPr="00B87E48" w:rsidRDefault="007E7BDA" w:rsidP="004257D3">
            <w:pPr>
              <w:rPr>
                <w:rFonts w:cs="Arial"/>
                <w:sz w:val="18"/>
                <w:szCs w:val="18"/>
              </w:rPr>
            </w:pPr>
          </w:p>
        </w:tc>
        <w:tc>
          <w:tcPr>
            <w:tcW w:w="5426" w:type="dxa"/>
            <w:tcBorders>
              <w:bottom w:val="nil"/>
            </w:tcBorders>
            <w:shd w:val="clear" w:color="auto" w:fill="auto"/>
            <w:vAlign w:val="center"/>
          </w:tcPr>
          <w:p w14:paraId="08C12401" w14:textId="77777777" w:rsidR="007E7BDA" w:rsidRPr="00B87E48" w:rsidRDefault="00AC4E75" w:rsidP="004257D3">
            <w:pPr>
              <w:rPr>
                <w:rFonts w:cs="Arial"/>
                <w:sz w:val="18"/>
                <w:szCs w:val="18"/>
              </w:rPr>
            </w:pPr>
            <w:r w:rsidRPr="00B87E48">
              <w:rPr>
                <w:rFonts w:cs="Arial"/>
                <w:sz w:val="18"/>
                <w:szCs w:val="18"/>
              </w:rPr>
              <w:t xml:space="preserve">Director of Research, </w:t>
            </w:r>
            <w:r w:rsidR="007E7BDA" w:rsidRPr="00B87E48">
              <w:rPr>
                <w:rFonts w:cs="Arial"/>
                <w:sz w:val="18"/>
                <w:szCs w:val="18"/>
              </w:rPr>
              <w:t>School of Law</w:t>
            </w:r>
          </w:p>
        </w:tc>
        <w:tc>
          <w:tcPr>
            <w:tcW w:w="2790" w:type="dxa"/>
            <w:tcBorders>
              <w:bottom w:val="nil"/>
            </w:tcBorders>
            <w:vAlign w:val="center"/>
          </w:tcPr>
          <w:p w14:paraId="748EF28E" w14:textId="77777777" w:rsidR="007E7BDA" w:rsidRPr="00B87E48" w:rsidRDefault="000548B6" w:rsidP="004257D3">
            <w:pPr>
              <w:rPr>
                <w:rFonts w:cs="Arial"/>
                <w:sz w:val="18"/>
                <w:szCs w:val="18"/>
              </w:rPr>
            </w:pPr>
            <w:r w:rsidRPr="00B87E48">
              <w:rPr>
                <w:rFonts w:cs="Arial"/>
                <w:sz w:val="18"/>
                <w:szCs w:val="18"/>
              </w:rPr>
              <w:t>Professor Anne-Marie McAlinden</w:t>
            </w:r>
          </w:p>
        </w:tc>
      </w:tr>
      <w:tr w:rsidR="007E7BDA" w:rsidRPr="00B87E48" w14:paraId="4FF0D05B" w14:textId="77777777" w:rsidTr="00571595">
        <w:trPr>
          <w:trHeight w:val="346"/>
        </w:trPr>
        <w:tc>
          <w:tcPr>
            <w:tcW w:w="1977" w:type="dxa"/>
            <w:vMerge/>
          </w:tcPr>
          <w:p w14:paraId="296214DF" w14:textId="77777777" w:rsidR="007E7BDA" w:rsidRPr="00B87E48" w:rsidRDefault="007E7BDA" w:rsidP="004257D3">
            <w:pPr>
              <w:rPr>
                <w:rFonts w:cs="Arial"/>
                <w:sz w:val="18"/>
                <w:szCs w:val="18"/>
              </w:rPr>
            </w:pPr>
          </w:p>
        </w:tc>
        <w:tc>
          <w:tcPr>
            <w:tcW w:w="5426" w:type="dxa"/>
            <w:tcBorders>
              <w:bottom w:val="nil"/>
            </w:tcBorders>
            <w:shd w:val="clear" w:color="auto" w:fill="auto"/>
            <w:vAlign w:val="center"/>
          </w:tcPr>
          <w:p w14:paraId="32C77572" w14:textId="77777777" w:rsidR="007E7BDA" w:rsidRPr="00B87E48" w:rsidRDefault="00AC4E75" w:rsidP="004257D3">
            <w:pPr>
              <w:rPr>
                <w:rFonts w:cs="Arial"/>
                <w:sz w:val="18"/>
                <w:szCs w:val="18"/>
              </w:rPr>
            </w:pPr>
            <w:r w:rsidRPr="00B87E48">
              <w:rPr>
                <w:rFonts w:cs="Arial"/>
                <w:sz w:val="18"/>
                <w:szCs w:val="18"/>
              </w:rPr>
              <w:t xml:space="preserve">Director of Research, </w:t>
            </w:r>
            <w:r w:rsidR="007E7BDA" w:rsidRPr="00B87E48">
              <w:rPr>
                <w:rFonts w:cs="Arial"/>
                <w:sz w:val="18"/>
                <w:szCs w:val="18"/>
              </w:rPr>
              <w:t>Queen’s Management School</w:t>
            </w:r>
          </w:p>
        </w:tc>
        <w:tc>
          <w:tcPr>
            <w:tcW w:w="2790" w:type="dxa"/>
            <w:tcBorders>
              <w:bottom w:val="nil"/>
            </w:tcBorders>
            <w:vAlign w:val="center"/>
          </w:tcPr>
          <w:p w14:paraId="28F1665D" w14:textId="77777777" w:rsidR="007E7BDA" w:rsidRPr="00B87E48" w:rsidRDefault="000548B6" w:rsidP="004257D3">
            <w:pPr>
              <w:rPr>
                <w:rFonts w:cs="Arial"/>
                <w:sz w:val="18"/>
                <w:szCs w:val="18"/>
              </w:rPr>
            </w:pPr>
            <w:r w:rsidRPr="00B87E48">
              <w:rPr>
                <w:rFonts w:cs="Arial"/>
                <w:sz w:val="18"/>
                <w:szCs w:val="18"/>
              </w:rPr>
              <w:t>Dr Geoff Simmons</w:t>
            </w:r>
          </w:p>
        </w:tc>
      </w:tr>
      <w:tr w:rsidR="007E7BDA" w:rsidRPr="00B87E48" w14:paraId="0BC41D89" w14:textId="77777777" w:rsidTr="00571595">
        <w:trPr>
          <w:trHeight w:val="510"/>
        </w:trPr>
        <w:tc>
          <w:tcPr>
            <w:tcW w:w="1977" w:type="dxa"/>
            <w:vMerge/>
          </w:tcPr>
          <w:p w14:paraId="64761357" w14:textId="77777777" w:rsidR="007E7BDA" w:rsidRPr="00B87E48" w:rsidRDefault="007E7BDA" w:rsidP="004257D3">
            <w:pPr>
              <w:rPr>
                <w:rFonts w:cs="Arial"/>
                <w:sz w:val="18"/>
                <w:szCs w:val="18"/>
              </w:rPr>
            </w:pPr>
          </w:p>
        </w:tc>
        <w:tc>
          <w:tcPr>
            <w:tcW w:w="5426" w:type="dxa"/>
            <w:tcBorders>
              <w:bottom w:val="nil"/>
            </w:tcBorders>
            <w:shd w:val="clear" w:color="auto" w:fill="auto"/>
            <w:vAlign w:val="center"/>
          </w:tcPr>
          <w:p w14:paraId="20D0DA1B" w14:textId="77777777" w:rsidR="007E7BDA" w:rsidRPr="00B87E48" w:rsidRDefault="00AC4E75" w:rsidP="004257D3">
            <w:pPr>
              <w:rPr>
                <w:rFonts w:cs="Arial"/>
                <w:sz w:val="18"/>
                <w:szCs w:val="18"/>
              </w:rPr>
            </w:pPr>
            <w:r w:rsidRPr="00B87E48">
              <w:rPr>
                <w:rFonts w:cs="Arial"/>
                <w:sz w:val="18"/>
                <w:szCs w:val="18"/>
              </w:rPr>
              <w:t xml:space="preserve">Director of Research, </w:t>
            </w:r>
            <w:r w:rsidR="007E7BDA" w:rsidRPr="00B87E48">
              <w:rPr>
                <w:rFonts w:cs="Arial"/>
                <w:sz w:val="18"/>
                <w:szCs w:val="18"/>
              </w:rPr>
              <w:t>School of Social Sciences, Education and Social Work</w:t>
            </w:r>
          </w:p>
        </w:tc>
        <w:tc>
          <w:tcPr>
            <w:tcW w:w="2790" w:type="dxa"/>
            <w:tcBorders>
              <w:bottom w:val="nil"/>
            </w:tcBorders>
            <w:vAlign w:val="center"/>
          </w:tcPr>
          <w:p w14:paraId="074C0E10" w14:textId="21D098D8" w:rsidR="007E7BDA" w:rsidRPr="00B87E48" w:rsidRDefault="000548B6" w:rsidP="004257D3">
            <w:pPr>
              <w:rPr>
                <w:rFonts w:cs="Arial"/>
                <w:sz w:val="18"/>
                <w:szCs w:val="18"/>
              </w:rPr>
            </w:pPr>
            <w:r w:rsidRPr="00B87E48">
              <w:rPr>
                <w:rFonts w:cs="Arial"/>
                <w:sz w:val="18"/>
                <w:szCs w:val="18"/>
              </w:rPr>
              <w:t xml:space="preserve">Professor </w:t>
            </w:r>
            <w:r w:rsidR="009A4C4E" w:rsidRPr="00B87E48">
              <w:rPr>
                <w:rFonts w:cs="Arial"/>
                <w:sz w:val="18"/>
                <w:szCs w:val="18"/>
              </w:rPr>
              <w:t>Joanne Hughes</w:t>
            </w:r>
          </w:p>
        </w:tc>
      </w:tr>
      <w:tr w:rsidR="007E7BDA" w:rsidRPr="00B87E48" w14:paraId="05DE4DAA" w14:textId="77777777" w:rsidTr="00571595">
        <w:trPr>
          <w:trHeight w:val="346"/>
        </w:trPr>
        <w:tc>
          <w:tcPr>
            <w:tcW w:w="1977" w:type="dxa"/>
            <w:vMerge/>
          </w:tcPr>
          <w:p w14:paraId="7DADBA34" w14:textId="77777777" w:rsidR="007E7BDA" w:rsidRPr="00B87E48" w:rsidRDefault="007E7BDA" w:rsidP="004257D3">
            <w:pPr>
              <w:rPr>
                <w:rFonts w:cs="Arial"/>
                <w:sz w:val="18"/>
                <w:szCs w:val="18"/>
              </w:rPr>
            </w:pPr>
          </w:p>
        </w:tc>
        <w:tc>
          <w:tcPr>
            <w:tcW w:w="5426" w:type="dxa"/>
            <w:tcBorders>
              <w:bottom w:val="nil"/>
            </w:tcBorders>
            <w:shd w:val="clear" w:color="auto" w:fill="auto"/>
            <w:vAlign w:val="center"/>
          </w:tcPr>
          <w:p w14:paraId="0CCD47E4" w14:textId="73FEB1C4" w:rsidR="007E7BDA" w:rsidRPr="00B87E48" w:rsidRDefault="00AC4E75" w:rsidP="004257D3">
            <w:pPr>
              <w:rPr>
                <w:rFonts w:cs="Arial"/>
                <w:sz w:val="18"/>
                <w:szCs w:val="18"/>
              </w:rPr>
            </w:pPr>
            <w:r w:rsidRPr="00B87E48">
              <w:rPr>
                <w:rFonts w:cs="Arial"/>
                <w:sz w:val="18"/>
                <w:szCs w:val="18"/>
              </w:rPr>
              <w:t xml:space="preserve">Director, </w:t>
            </w:r>
            <w:r w:rsidR="007E7BDA" w:rsidRPr="00B87E48">
              <w:rPr>
                <w:rFonts w:cs="Arial"/>
                <w:sz w:val="18"/>
                <w:szCs w:val="18"/>
              </w:rPr>
              <w:t xml:space="preserve">Mitchell Institute for Global </w:t>
            </w:r>
            <w:r w:rsidR="0044358F">
              <w:rPr>
                <w:rFonts w:cs="Arial"/>
                <w:sz w:val="18"/>
                <w:szCs w:val="18"/>
              </w:rPr>
              <w:t>Peace, Security and</w:t>
            </w:r>
            <w:r w:rsidR="007E7BDA" w:rsidRPr="00B87E48">
              <w:rPr>
                <w:rFonts w:cs="Arial"/>
                <w:sz w:val="18"/>
                <w:szCs w:val="18"/>
              </w:rPr>
              <w:t xml:space="preserve"> Justice</w:t>
            </w:r>
          </w:p>
        </w:tc>
        <w:tc>
          <w:tcPr>
            <w:tcW w:w="2790" w:type="dxa"/>
            <w:tcBorders>
              <w:bottom w:val="nil"/>
            </w:tcBorders>
            <w:vAlign w:val="center"/>
          </w:tcPr>
          <w:p w14:paraId="3A4BB7FE" w14:textId="77777777" w:rsidR="007E7BDA" w:rsidRPr="00B87E48" w:rsidRDefault="000548B6" w:rsidP="004257D3">
            <w:pPr>
              <w:rPr>
                <w:rFonts w:cs="Arial"/>
                <w:sz w:val="18"/>
                <w:szCs w:val="18"/>
              </w:rPr>
            </w:pPr>
            <w:r w:rsidRPr="00B87E48">
              <w:rPr>
                <w:rFonts w:cs="Arial"/>
                <w:sz w:val="18"/>
                <w:szCs w:val="18"/>
              </w:rPr>
              <w:t>Professor Hastings Donnan</w:t>
            </w:r>
          </w:p>
        </w:tc>
      </w:tr>
      <w:tr w:rsidR="007E7BDA" w:rsidRPr="00B87E48" w14:paraId="350C33E1" w14:textId="77777777" w:rsidTr="00571595">
        <w:trPr>
          <w:trHeight w:val="346"/>
        </w:trPr>
        <w:tc>
          <w:tcPr>
            <w:tcW w:w="1977" w:type="dxa"/>
            <w:vMerge/>
          </w:tcPr>
          <w:p w14:paraId="3C5623B0" w14:textId="77777777" w:rsidR="007E7BDA" w:rsidRPr="00B87E48" w:rsidRDefault="007E7BDA" w:rsidP="004257D3">
            <w:pPr>
              <w:rPr>
                <w:rFonts w:cs="Arial"/>
                <w:sz w:val="18"/>
                <w:szCs w:val="18"/>
              </w:rPr>
            </w:pPr>
          </w:p>
        </w:tc>
        <w:tc>
          <w:tcPr>
            <w:tcW w:w="5426" w:type="dxa"/>
            <w:tcBorders>
              <w:bottom w:val="nil"/>
            </w:tcBorders>
            <w:shd w:val="clear" w:color="auto" w:fill="auto"/>
            <w:vAlign w:val="center"/>
          </w:tcPr>
          <w:p w14:paraId="4FA3E1DD" w14:textId="2985AF1F" w:rsidR="007E7BDA" w:rsidRPr="00B87E48" w:rsidRDefault="00AC4E75" w:rsidP="00F44DB4">
            <w:pPr>
              <w:rPr>
                <w:rFonts w:cs="Arial"/>
                <w:sz w:val="18"/>
                <w:szCs w:val="18"/>
              </w:rPr>
            </w:pPr>
            <w:r w:rsidRPr="00B87E48">
              <w:rPr>
                <w:rFonts w:cs="Arial"/>
                <w:sz w:val="18"/>
                <w:szCs w:val="18"/>
              </w:rPr>
              <w:t xml:space="preserve">Director, </w:t>
            </w:r>
            <w:r w:rsidR="000548B6" w:rsidRPr="00B87E48">
              <w:rPr>
                <w:rFonts w:cs="Arial"/>
                <w:sz w:val="18"/>
                <w:szCs w:val="18"/>
              </w:rPr>
              <w:t xml:space="preserve">Centre for </w:t>
            </w:r>
            <w:r w:rsidR="00F44DB4">
              <w:rPr>
                <w:rFonts w:cs="Arial"/>
                <w:sz w:val="18"/>
                <w:szCs w:val="18"/>
              </w:rPr>
              <w:t>Sustainability, Equality and Climate Change</w:t>
            </w:r>
            <w:bookmarkStart w:id="0" w:name="_GoBack"/>
            <w:bookmarkEnd w:id="0"/>
          </w:p>
        </w:tc>
        <w:tc>
          <w:tcPr>
            <w:tcW w:w="2790" w:type="dxa"/>
            <w:tcBorders>
              <w:bottom w:val="nil"/>
            </w:tcBorders>
            <w:vAlign w:val="center"/>
          </w:tcPr>
          <w:p w14:paraId="5D1CCDB3" w14:textId="22778490" w:rsidR="007E7BDA" w:rsidRPr="00B87E48" w:rsidRDefault="00110F11" w:rsidP="004257D3">
            <w:pPr>
              <w:rPr>
                <w:rFonts w:cs="Arial"/>
                <w:sz w:val="18"/>
                <w:szCs w:val="18"/>
              </w:rPr>
            </w:pPr>
            <w:r>
              <w:rPr>
                <w:rFonts w:cs="Arial"/>
                <w:sz w:val="18"/>
                <w:szCs w:val="18"/>
              </w:rPr>
              <w:t>Professor John Barry</w:t>
            </w:r>
          </w:p>
        </w:tc>
      </w:tr>
      <w:tr w:rsidR="000548B6" w:rsidRPr="00B87E48" w14:paraId="24B8DCF2" w14:textId="77777777" w:rsidTr="00571595">
        <w:trPr>
          <w:trHeight w:val="346"/>
        </w:trPr>
        <w:tc>
          <w:tcPr>
            <w:tcW w:w="1977" w:type="dxa"/>
            <w:vMerge/>
          </w:tcPr>
          <w:p w14:paraId="302F0F23" w14:textId="77777777" w:rsidR="000548B6" w:rsidRPr="00B87E48" w:rsidRDefault="000548B6" w:rsidP="004257D3">
            <w:pPr>
              <w:rPr>
                <w:rFonts w:cs="Arial"/>
                <w:sz w:val="18"/>
                <w:szCs w:val="18"/>
              </w:rPr>
            </w:pPr>
          </w:p>
        </w:tc>
        <w:tc>
          <w:tcPr>
            <w:tcW w:w="5426" w:type="dxa"/>
            <w:tcBorders>
              <w:bottom w:val="nil"/>
            </w:tcBorders>
            <w:shd w:val="clear" w:color="auto" w:fill="auto"/>
            <w:vAlign w:val="center"/>
          </w:tcPr>
          <w:p w14:paraId="186487BC" w14:textId="77777777" w:rsidR="000548B6" w:rsidRPr="00B87E48" w:rsidRDefault="00AC4E75" w:rsidP="004257D3">
            <w:pPr>
              <w:rPr>
                <w:rFonts w:cs="Arial"/>
                <w:sz w:val="18"/>
                <w:szCs w:val="18"/>
              </w:rPr>
            </w:pPr>
            <w:r w:rsidRPr="00B87E48">
              <w:rPr>
                <w:rFonts w:cs="Arial"/>
                <w:sz w:val="18"/>
                <w:szCs w:val="18"/>
              </w:rPr>
              <w:t xml:space="preserve">Director, </w:t>
            </w:r>
            <w:r w:rsidR="000548B6" w:rsidRPr="00B87E48">
              <w:rPr>
                <w:rFonts w:cs="Arial"/>
                <w:sz w:val="18"/>
                <w:szCs w:val="18"/>
              </w:rPr>
              <w:t>Centre for Evidence and Social Innovation</w:t>
            </w:r>
          </w:p>
        </w:tc>
        <w:tc>
          <w:tcPr>
            <w:tcW w:w="2790" w:type="dxa"/>
            <w:tcBorders>
              <w:bottom w:val="nil"/>
            </w:tcBorders>
            <w:vAlign w:val="center"/>
          </w:tcPr>
          <w:p w14:paraId="63B7FEDA" w14:textId="0B185806" w:rsidR="000548B6" w:rsidRPr="00B87E48" w:rsidRDefault="001C6951" w:rsidP="004257D3">
            <w:pPr>
              <w:rPr>
                <w:rFonts w:cs="Arial"/>
                <w:sz w:val="18"/>
                <w:szCs w:val="18"/>
              </w:rPr>
            </w:pPr>
            <w:r>
              <w:rPr>
                <w:rFonts w:cs="Arial"/>
                <w:sz w:val="18"/>
                <w:szCs w:val="18"/>
              </w:rPr>
              <w:t>Dr Kathy Higgins</w:t>
            </w:r>
          </w:p>
        </w:tc>
      </w:tr>
      <w:tr w:rsidR="007E7BDA" w:rsidRPr="00B87E48" w14:paraId="62ABC13C" w14:textId="77777777" w:rsidTr="00571595">
        <w:trPr>
          <w:trHeight w:val="510"/>
        </w:trPr>
        <w:tc>
          <w:tcPr>
            <w:tcW w:w="1977" w:type="dxa"/>
            <w:vMerge/>
          </w:tcPr>
          <w:p w14:paraId="6300EB08" w14:textId="77777777" w:rsidR="007E7BDA" w:rsidRPr="00B87E48" w:rsidRDefault="007E7BDA" w:rsidP="004257D3">
            <w:pPr>
              <w:rPr>
                <w:rFonts w:cs="Arial"/>
                <w:sz w:val="18"/>
                <w:szCs w:val="18"/>
              </w:rPr>
            </w:pPr>
          </w:p>
        </w:tc>
        <w:tc>
          <w:tcPr>
            <w:tcW w:w="5426" w:type="dxa"/>
            <w:tcBorders>
              <w:bottom w:val="nil"/>
            </w:tcBorders>
            <w:shd w:val="clear" w:color="auto" w:fill="auto"/>
            <w:vAlign w:val="center"/>
          </w:tcPr>
          <w:p w14:paraId="354577CF" w14:textId="77777777" w:rsidR="007E7BDA" w:rsidRPr="00B87E48" w:rsidRDefault="000548B6" w:rsidP="004257D3">
            <w:pPr>
              <w:rPr>
                <w:rFonts w:cs="Arial"/>
                <w:sz w:val="18"/>
                <w:szCs w:val="18"/>
              </w:rPr>
            </w:pPr>
            <w:r w:rsidRPr="00B87E48">
              <w:rPr>
                <w:rFonts w:cs="Arial"/>
                <w:sz w:val="18"/>
                <w:szCs w:val="18"/>
              </w:rPr>
              <w:t>AHSS Research and Development Manager, Research and Enterprise</w:t>
            </w:r>
          </w:p>
        </w:tc>
        <w:tc>
          <w:tcPr>
            <w:tcW w:w="2790" w:type="dxa"/>
            <w:tcBorders>
              <w:bottom w:val="nil"/>
            </w:tcBorders>
            <w:vAlign w:val="center"/>
          </w:tcPr>
          <w:p w14:paraId="45121B3D" w14:textId="77777777" w:rsidR="007E7BDA" w:rsidRPr="00B87E48" w:rsidRDefault="000548B6" w:rsidP="004257D3">
            <w:pPr>
              <w:rPr>
                <w:rFonts w:cs="Arial"/>
                <w:sz w:val="18"/>
                <w:szCs w:val="18"/>
              </w:rPr>
            </w:pPr>
            <w:r w:rsidRPr="00B87E48">
              <w:rPr>
                <w:rFonts w:cs="Arial"/>
                <w:sz w:val="18"/>
                <w:szCs w:val="18"/>
              </w:rPr>
              <w:t>Mr Peter Stephenson</w:t>
            </w:r>
          </w:p>
        </w:tc>
      </w:tr>
      <w:tr w:rsidR="007E7BDA" w:rsidRPr="00B87E48" w14:paraId="5D6D96D7" w14:textId="77777777" w:rsidTr="00571595">
        <w:trPr>
          <w:trHeight w:val="346"/>
        </w:trPr>
        <w:tc>
          <w:tcPr>
            <w:tcW w:w="1977" w:type="dxa"/>
            <w:vMerge/>
          </w:tcPr>
          <w:p w14:paraId="7220FEF9" w14:textId="77777777" w:rsidR="007E7BDA" w:rsidRPr="00B87E48" w:rsidRDefault="007E7BDA" w:rsidP="004257D3">
            <w:pPr>
              <w:rPr>
                <w:rFonts w:cs="Arial"/>
                <w:sz w:val="18"/>
                <w:szCs w:val="18"/>
              </w:rPr>
            </w:pPr>
          </w:p>
        </w:tc>
        <w:tc>
          <w:tcPr>
            <w:tcW w:w="5426" w:type="dxa"/>
            <w:tcBorders>
              <w:bottom w:val="nil"/>
            </w:tcBorders>
            <w:shd w:val="clear" w:color="auto" w:fill="auto"/>
            <w:vAlign w:val="center"/>
          </w:tcPr>
          <w:p w14:paraId="76E29109" w14:textId="77777777" w:rsidR="007E7BDA" w:rsidRPr="00B87E48" w:rsidRDefault="000548B6" w:rsidP="004257D3">
            <w:pPr>
              <w:rPr>
                <w:rFonts w:cs="Arial"/>
                <w:sz w:val="18"/>
                <w:szCs w:val="18"/>
              </w:rPr>
            </w:pPr>
            <w:r w:rsidRPr="00B87E48">
              <w:rPr>
                <w:rFonts w:cs="Arial"/>
                <w:sz w:val="18"/>
                <w:szCs w:val="18"/>
              </w:rPr>
              <w:t>Contract research staff representative</w:t>
            </w:r>
            <w:r w:rsidR="00AC4E75" w:rsidRPr="00B87E48">
              <w:rPr>
                <w:rFonts w:cs="Arial"/>
                <w:sz w:val="18"/>
                <w:szCs w:val="18"/>
              </w:rPr>
              <w:t>*</w:t>
            </w:r>
          </w:p>
        </w:tc>
        <w:tc>
          <w:tcPr>
            <w:tcW w:w="2790" w:type="dxa"/>
            <w:tcBorders>
              <w:bottom w:val="nil"/>
            </w:tcBorders>
            <w:vAlign w:val="center"/>
          </w:tcPr>
          <w:p w14:paraId="6CE30CC3" w14:textId="77777777" w:rsidR="007E7BDA" w:rsidRPr="00B87E48" w:rsidRDefault="00B50E7E" w:rsidP="004257D3">
            <w:pPr>
              <w:rPr>
                <w:rFonts w:cs="Arial"/>
                <w:sz w:val="18"/>
                <w:szCs w:val="18"/>
              </w:rPr>
            </w:pPr>
            <w:r w:rsidRPr="00B87E48">
              <w:rPr>
                <w:rFonts w:cs="Arial"/>
                <w:sz w:val="18"/>
                <w:szCs w:val="18"/>
              </w:rPr>
              <w:t>Ms Aideen Gildea</w:t>
            </w:r>
          </w:p>
        </w:tc>
      </w:tr>
      <w:tr w:rsidR="007E7BDA" w:rsidRPr="00B87E48" w14:paraId="4F02EABD" w14:textId="77777777" w:rsidTr="00571595">
        <w:trPr>
          <w:trHeight w:val="346"/>
        </w:trPr>
        <w:tc>
          <w:tcPr>
            <w:tcW w:w="1977" w:type="dxa"/>
            <w:vMerge/>
          </w:tcPr>
          <w:p w14:paraId="504095A3" w14:textId="77777777" w:rsidR="007E7BDA" w:rsidRPr="00B87E48" w:rsidRDefault="007E7BDA" w:rsidP="004257D3">
            <w:pPr>
              <w:rPr>
                <w:rFonts w:cs="Arial"/>
                <w:sz w:val="18"/>
                <w:szCs w:val="18"/>
              </w:rPr>
            </w:pPr>
          </w:p>
        </w:tc>
        <w:tc>
          <w:tcPr>
            <w:tcW w:w="5426" w:type="dxa"/>
            <w:tcBorders>
              <w:bottom w:val="nil"/>
            </w:tcBorders>
            <w:shd w:val="clear" w:color="auto" w:fill="auto"/>
            <w:vAlign w:val="center"/>
          </w:tcPr>
          <w:p w14:paraId="58B97EC2" w14:textId="77777777" w:rsidR="007E7BDA" w:rsidRPr="00B87E48" w:rsidRDefault="000548B6" w:rsidP="004257D3">
            <w:pPr>
              <w:rPr>
                <w:rFonts w:cs="Arial"/>
                <w:sz w:val="18"/>
                <w:szCs w:val="18"/>
              </w:rPr>
            </w:pPr>
            <w:r w:rsidRPr="00B87E48">
              <w:rPr>
                <w:rFonts w:cs="Arial"/>
                <w:sz w:val="18"/>
                <w:szCs w:val="18"/>
              </w:rPr>
              <w:t>Postgraduate research student representative</w:t>
            </w:r>
            <w:r w:rsidR="00AC4E75" w:rsidRPr="00B87E48">
              <w:rPr>
                <w:rFonts w:cs="Arial"/>
                <w:sz w:val="18"/>
                <w:szCs w:val="18"/>
              </w:rPr>
              <w:t>*</w:t>
            </w:r>
          </w:p>
        </w:tc>
        <w:tc>
          <w:tcPr>
            <w:tcW w:w="2790" w:type="dxa"/>
            <w:tcBorders>
              <w:bottom w:val="nil"/>
            </w:tcBorders>
            <w:vAlign w:val="center"/>
          </w:tcPr>
          <w:p w14:paraId="5F40AB92" w14:textId="2FF38A15" w:rsidR="007E7BDA" w:rsidRPr="00B87E48" w:rsidRDefault="00B50E7E" w:rsidP="004257D3">
            <w:pPr>
              <w:rPr>
                <w:rFonts w:cs="Arial"/>
                <w:sz w:val="18"/>
                <w:szCs w:val="18"/>
              </w:rPr>
            </w:pPr>
            <w:r w:rsidRPr="00B87E48">
              <w:rPr>
                <w:rFonts w:cs="Arial"/>
                <w:sz w:val="18"/>
                <w:szCs w:val="18"/>
              </w:rPr>
              <w:t xml:space="preserve">Mr </w:t>
            </w:r>
            <w:r w:rsidR="009A4C4E" w:rsidRPr="00B87E48">
              <w:rPr>
                <w:rFonts w:cs="Arial"/>
                <w:sz w:val="18"/>
                <w:szCs w:val="18"/>
              </w:rPr>
              <w:t>Saad Almohammed</w:t>
            </w:r>
          </w:p>
        </w:tc>
      </w:tr>
      <w:tr w:rsidR="00B87E48" w:rsidRPr="00B87E48" w14:paraId="44B4F232" w14:textId="77777777" w:rsidTr="00571595">
        <w:trPr>
          <w:trHeight w:val="346"/>
        </w:trPr>
        <w:tc>
          <w:tcPr>
            <w:tcW w:w="1977" w:type="dxa"/>
            <w:tcBorders>
              <w:top w:val="single" w:sz="4" w:space="0" w:color="auto"/>
              <w:bottom w:val="single" w:sz="4" w:space="0" w:color="auto"/>
            </w:tcBorders>
            <w:shd w:val="clear" w:color="auto" w:fill="auto"/>
            <w:vAlign w:val="center"/>
          </w:tcPr>
          <w:p w14:paraId="6B5A4586" w14:textId="092B6580" w:rsidR="00B87E48" w:rsidRPr="00B87E48" w:rsidRDefault="00B87E48" w:rsidP="004257D3">
            <w:pPr>
              <w:rPr>
                <w:rFonts w:cs="Arial"/>
                <w:b/>
                <w:sz w:val="18"/>
                <w:szCs w:val="18"/>
              </w:rPr>
            </w:pPr>
            <w:r w:rsidRPr="00B87E48">
              <w:rPr>
                <w:rFonts w:cs="Arial"/>
                <w:sz w:val="18"/>
                <w:szCs w:val="18"/>
              </w:rPr>
              <w:t>In Attendance:</w:t>
            </w:r>
          </w:p>
        </w:tc>
        <w:tc>
          <w:tcPr>
            <w:tcW w:w="5426" w:type="dxa"/>
            <w:tcBorders>
              <w:top w:val="single" w:sz="4" w:space="0" w:color="auto"/>
              <w:bottom w:val="single" w:sz="4" w:space="0" w:color="auto"/>
            </w:tcBorders>
            <w:vAlign w:val="center"/>
          </w:tcPr>
          <w:p w14:paraId="48EED033" w14:textId="455D4C03" w:rsidR="00B87E48" w:rsidRPr="00B87E48" w:rsidRDefault="00B87E48" w:rsidP="004257D3">
            <w:pPr>
              <w:rPr>
                <w:rFonts w:cs="Arial"/>
                <w:sz w:val="18"/>
                <w:szCs w:val="18"/>
              </w:rPr>
            </w:pPr>
            <w:r w:rsidRPr="00B87E48">
              <w:rPr>
                <w:rFonts w:cs="Arial"/>
                <w:sz w:val="18"/>
                <w:szCs w:val="18"/>
              </w:rPr>
              <w:t>Dean’s Personal Assistant</w:t>
            </w:r>
          </w:p>
        </w:tc>
        <w:tc>
          <w:tcPr>
            <w:tcW w:w="2790" w:type="dxa"/>
            <w:tcBorders>
              <w:top w:val="single" w:sz="4" w:space="0" w:color="auto"/>
              <w:bottom w:val="single" w:sz="4" w:space="0" w:color="auto"/>
            </w:tcBorders>
            <w:vAlign w:val="center"/>
          </w:tcPr>
          <w:p w14:paraId="012A0957" w14:textId="1717EB6F" w:rsidR="00B87E48" w:rsidRPr="00B87E48" w:rsidRDefault="00110F11" w:rsidP="004257D3">
            <w:pPr>
              <w:rPr>
                <w:rFonts w:cs="Arial"/>
                <w:sz w:val="18"/>
                <w:szCs w:val="18"/>
              </w:rPr>
            </w:pPr>
            <w:r>
              <w:rPr>
                <w:rFonts w:cs="Arial"/>
                <w:sz w:val="18"/>
                <w:szCs w:val="18"/>
              </w:rPr>
              <w:t>Mrs Sharon Dunwoody</w:t>
            </w:r>
          </w:p>
        </w:tc>
      </w:tr>
      <w:tr w:rsidR="000548B6" w:rsidRPr="00B87E48" w14:paraId="43E53ADD" w14:textId="77777777" w:rsidTr="00571595">
        <w:trPr>
          <w:trHeight w:val="414"/>
        </w:trPr>
        <w:tc>
          <w:tcPr>
            <w:tcW w:w="1977" w:type="dxa"/>
            <w:tcBorders>
              <w:top w:val="single" w:sz="4" w:space="0" w:color="auto"/>
              <w:bottom w:val="single" w:sz="4" w:space="0" w:color="auto"/>
            </w:tcBorders>
            <w:shd w:val="clear" w:color="auto" w:fill="auto"/>
            <w:vAlign w:val="center"/>
          </w:tcPr>
          <w:p w14:paraId="3306DA4A" w14:textId="77777777" w:rsidR="000548B6" w:rsidRPr="00B87E48" w:rsidRDefault="000548B6" w:rsidP="004257D3">
            <w:pPr>
              <w:rPr>
                <w:rFonts w:cs="Arial"/>
                <w:b/>
                <w:sz w:val="18"/>
                <w:szCs w:val="18"/>
              </w:rPr>
            </w:pPr>
            <w:r w:rsidRPr="00B87E48">
              <w:rPr>
                <w:rFonts w:cs="Arial"/>
                <w:b/>
                <w:sz w:val="18"/>
                <w:szCs w:val="18"/>
              </w:rPr>
              <w:t>Quorum:</w:t>
            </w:r>
          </w:p>
        </w:tc>
        <w:tc>
          <w:tcPr>
            <w:tcW w:w="8215" w:type="dxa"/>
            <w:gridSpan w:val="2"/>
            <w:tcBorders>
              <w:top w:val="single" w:sz="4" w:space="0" w:color="auto"/>
              <w:bottom w:val="single" w:sz="4" w:space="0" w:color="auto"/>
            </w:tcBorders>
            <w:vAlign w:val="center"/>
          </w:tcPr>
          <w:p w14:paraId="28F115FC" w14:textId="27E436B9" w:rsidR="000548B6" w:rsidRPr="00B87E48" w:rsidRDefault="00B4735E" w:rsidP="004257D3">
            <w:pPr>
              <w:rPr>
                <w:rFonts w:cs="Arial"/>
                <w:sz w:val="18"/>
                <w:szCs w:val="18"/>
              </w:rPr>
            </w:pPr>
            <w:r w:rsidRPr="00B87E48">
              <w:rPr>
                <w:rFonts w:cs="Arial"/>
                <w:sz w:val="18"/>
                <w:szCs w:val="18"/>
              </w:rPr>
              <w:t>At least 50% of eligible members</w:t>
            </w:r>
          </w:p>
        </w:tc>
      </w:tr>
      <w:tr w:rsidR="000548B6" w:rsidRPr="00B87E48" w14:paraId="36FB1201" w14:textId="77777777" w:rsidTr="00571595">
        <w:trPr>
          <w:trHeight w:val="414"/>
        </w:trPr>
        <w:tc>
          <w:tcPr>
            <w:tcW w:w="1977" w:type="dxa"/>
            <w:tcBorders>
              <w:top w:val="single" w:sz="4" w:space="0" w:color="auto"/>
              <w:bottom w:val="single" w:sz="4" w:space="0" w:color="auto"/>
            </w:tcBorders>
            <w:shd w:val="clear" w:color="auto" w:fill="D9D9D9"/>
            <w:vAlign w:val="center"/>
          </w:tcPr>
          <w:p w14:paraId="4C1013B7" w14:textId="77777777" w:rsidR="000548B6" w:rsidRPr="00B87E48" w:rsidRDefault="000548B6" w:rsidP="004257D3">
            <w:pPr>
              <w:rPr>
                <w:rFonts w:cs="Arial"/>
                <w:b/>
                <w:sz w:val="18"/>
                <w:szCs w:val="18"/>
              </w:rPr>
            </w:pPr>
            <w:r w:rsidRPr="00B87E48">
              <w:rPr>
                <w:rFonts w:cs="Arial"/>
                <w:b/>
                <w:sz w:val="18"/>
                <w:szCs w:val="18"/>
              </w:rPr>
              <w:t>Serviced by:</w:t>
            </w:r>
          </w:p>
        </w:tc>
        <w:tc>
          <w:tcPr>
            <w:tcW w:w="8215" w:type="dxa"/>
            <w:gridSpan w:val="2"/>
            <w:tcBorders>
              <w:top w:val="single" w:sz="4" w:space="0" w:color="auto"/>
              <w:bottom w:val="single" w:sz="4" w:space="0" w:color="auto"/>
            </w:tcBorders>
            <w:vAlign w:val="center"/>
          </w:tcPr>
          <w:p w14:paraId="1FD12EBF" w14:textId="77777777" w:rsidR="000548B6" w:rsidRPr="00B87E48" w:rsidRDefault="000548B6" w:rsidP="004257D3">
            <w:pPr>
              <w:rPr>
                <w:rFonts w:cs="Arial"/>
                <w:color w:val="333333"/>
                <w:sz w:val="18"/>
                <w:szCs w:val="18"/>
              </w:rPr>
            </w:pPr>
            <w:r w:rsidRPr="00B87E48">
              <w:rPr>
                <w:rFonts w:cs="Arial"/>
                <w:color w:val="333333"/>
                <w:sz w:val="18"/>
                <w:szCs w:val="18"/>
              </w:rPr>
              <w:t>AHSS Faculty Office</w:t>
            </w:r>
          </w:p>
        </w:tc>
      </w:tr>
      <w:tr w:rsidR="000548B6" w:rsidRPr="00B87E48" w14:paraId="448648A7" w14:textId="77777777" w:rsidTr="00571595">
        <w:trPr>
          <w:trHeight w:val="414"/>
        </w:trPr>
        <w:tc>
          <w:tcPr>
            <w:tcW w:w="1977" w:type="dxa"/>
            <w:tcBorders>
              <w:top w:val="single" w:sz="4" w:space="0" w:color="auto"/>
              <w:bottom w:val="single" w:sz="4" w:space="0" w:color="auto"/>
            </w:tcBorders>
            <w:shd w:val="clear" w:color="auto" w:fill="D9D9D9"/>
            <w:vAlign w:val="center"/>
          </w:tcPr>
          <w:p w14:paraId="58EE882E" w14:textId="77777777" w:rsidR="000548B6" w:rsidRPr="00B87E48" w:rsidRDefault="000548B6" w:rsidP="004257D3">
            <w:pPr>
              <w:rPr>
                <w:rFonts w:cs="Arial"/>
                <w:b/>
                <w:sz w:val="18"/>
                <w:szCs w:val="18"/>
              </w:rPr>
            </w:pPr>
            <w:r w:rsidRPr="00B87E48">
              <w:rPr>
                <w:rFonts w:cs="Arial"/>
                <w:b/>
                <w:sz w:val="18"/>
                <w:szCs w:val="18"/>
              </w:rPr>
              <w:t>Reports to:</w:t>
            </w:r>
          </w:p>
        </w:tc>
        <w:tc>
          <w:tcPr>
            <w:tcW w:w="8215" w:type="dxa"/>
            <w:gridSpan w:val="2"/>
            <w:tcBorders>
              <w:top w:val="single" w:sz="4" w:space="0" w:color="auto"/>
              <w:bottom w:val="single" w:sz="4" w:space="0" w:color="auto"/>
            </w:tcBorders>
            <w:vAlign w:val="center"/>
          </w:tcPr>
          <w:p w14:paraId="51EB220E" w14:textId="77777777" w:rsidR="000548B6" w:rsidRPr="00B87E48" w:rsidRDefault="000548B6" w:rsidP="004257D3">
            <w:pPr>
              <w:rPr>
                <w:rFonts w:cs="Arial"/>
                <w:color w:val="333333"/>
                <w:sz w:val="18"/>
                <w:szCs w:val="18"/>
              </w:rPr>
            </w:pPr>
            <w:r w:rsidRPr="00B87E48">
              <w:rPr>
                <w:rFonts w:cs="Arial"/>
                <w:color w:val="333333"/>
                <w:sz w:val="18"/>
                <w:szCs w:val="18"/>
              </w:rPr>
              <w:t>AHSS Faculty Executive Board</w:t>
            </w:r>
          </w:p>
        </w:tc>
      </w:tr>
      <w:tr w:rsidR="000548B6" w:rsidRPr="00B87E48" w14:paraId="6D3C8327" w14:textId="77777777" w:rsidTr="00571595">
        <w:trPr>
          <w:trHeight w:val="346"/>
        </w:trPr>
        <w:tc>
          <w:tcPr>
            <w:tcW w:w="1977" w:type="dxa"/>
            <w:tcBorders>
              <w:top w:val="single" w:sz="4" w:space="0" w:color="auto"/>
            </w:tcBorders>
            <w:shd w:val="clear" w:color="auto" w:fill="D9D9D9"/>
          </w:tcPr>
          <w:p w14:paraId="42375830" w14:textId="77777777" w:rsidR="000548B6" w:rsidRPr="00B87E48" w:rsidRDefault="000548B6" w:rsidP="00F04FC7">
            <w:pPr>
              <w:spacing w:before="60" w:after="60"/>
              <w:rPr>
                <w:rFonts w:cs="Arial"/>
                <w:b/>
                <w:sz w:val="18"/>
                <w:szCs w:val="18"/>
              </w:rPr>
            </w:pPr>
            <w:r w:rsidRPr="00B87E48">
              <w:rPr>
                <w:rFonts w:cs="Arial"/>
                <w:b/>
                <w:sz w:val="18"/>
                <w:szCs w:val="18"/>
              </w:rPr>
              <w:t>Receives reports from:</w:t>
            </w:r>
          </w:p>
        </w:tc>
        <w:tc>
          <w:tcPr>
            <w:tcW w:w="8215" w:type="dxa"/>
            <w:gridSpan w:val="2"/>
            <w:tcBorders>
              <w:top w:val="single" w:sz="4" w:space="0" w:color="auto"/>
            </w:tcBorders>
          </w:tcPr>
          <w:p w14:paraId="603F08AB" w14:textId="77777777" w:rsidR="000548B6" w:rsidRPr="00B87E48" w:rsidRDefault="001D3694" w:rsidP="00F04FC7">
            <w:pPr>
              <w:spacing w:before="60" w:after="60"/>
              <w:rPr>
                <w:rFonts w:cs="Arial"/>
                <w:color w:val="333333"/>
                <w:sz w:val="18"/>
                <w:szCs w:val="18"/>
              </w:rPr>
            </w:pPr>
            <w:r w:rsidRPr="00B87E48">
              <w:rPr>
                <w:rFonts w:cs="Arial"/>
                <w:color w:val="333333"/>
                <w:sz w:val="18"/>
                <w:szCs w:val="18"/>
              </w:rPr>
              <w:t>The Faculty Research Committee receives regular reports from Research and Enterprise and can also request reports, as required, from: School Research Committees, Core Disciplinary Research Groups, the GRI and PRPs.</w:t>
            </w:r>
          </w:p>
        </w:tc>
      </w:tr>
    </w:tbl>
    <w:p w14:paraId="1FB6FF1A" w14:textId="6F57EE9A" w:rsidR="00AC4E75" w:rsidRDefault="00AC4E75" w:rsidP="00571595">
      <w:pPr>
        <w:spacing w:after="60"/>
        <w:ind w:left="142" w:right="-652"/>
        <w:rPr>
          <w:rFonts w:cs="Arial"/>
          <w:sz w:val="18"/>
          <w:szCs w:val="18"/>
        </w:rPr>
      </w:pPr>
      <w:r w:rsidRPr="00B87E48">
        <w:rPr>
          <w:rFonts w:cs="Arial"/>
          <w:sz w:val="18"/>
          <w:szCs w:val="18"/>
        </w:rPr>
        <w:t>* Selected from those currently serving on the respective School Research Committees of one of the five AHSS Schools.</w:t>
      </w:r>
    </w:p>
    <w:p w14:paraId="7AA0E6A7" w14:textId="4C573EA0" w:rsidR="0044358F" w:rsidRPr="00B87E48" w:rsidRDefault="0044358F" w:rsidP="00571595">
      <w:pPr>
        <w:pStyle w:val="Footer"/>
        <w:ind w:right="139"/>
        <w:jc w:val="right"/>
        <w:rPr>
          <w:sz w:val="16"/>
          <w:szCs w:val="16"/>
        </w:rPr>
      </w:pPr>
      <w:r w:rsidRPr="00B87E48">
        <w:rPr>
          <w:sz w:val="16"/>
          <w:szCs w:val="16"/>
        </w:rPr>
        <w:t xml:space="preserve">Updated: </w:t>
      </w:r>
      <w:r w:rsidR="00110F11">
        <w:rPr>
          <w:sz w:val="16"/>
          <w:szCs w:val="16"/>
        </w:rPr>
        <w:t>February</w:t>
      </w:r>
      <w:r w:rsidR="006F2A15">
        <w:rPr>
          <w:sz w:val="16"/>
          <w:szCs w:val="16"/>
        </w:rPr>
        <w:t xml:space="preserve"> 2020</w:t>
      </w:r>
    </w:p>
    <w:sectPr w:rsidR="0044358F" w:rsidRPr="00B87E48" w:rsidSect="00F04FC7">
      <w:headerReference w:type="default" r:id="rId11"/>
      <w:footerReference w:type="even" r:id="rId12"/>
      <w:footerReference w:type="default" r:id="rId13"/>
      <w:pgSz w:w="11906" w:h="16838" w:code="9"/>
      <w:pgMar w:top="737" w:right="851" w:bottom="624" w:left="851" w:header="709" w:footer="709" w:gutter="0"/>
      <w:pgNumType w:start="3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E5E3E" w14:textId="77777777" w:rsidR="009B21EF" w:rsidRDefault="009B21EF">
      <w:r>
        <w:separator/>
      </w:r>
    </w:p>
  </w:endnote>
  <w:endnote w:type="continuationSeparator" w:id="0">
    <w:p w14:paraId="62EE897A" w14:textId="77777777" w:rsidR="009B21EF" w:rsidRDefault="009B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146A" w14:textId="77777777" w:rsidR="007F4255" w:rsidRDefault="007F4255" w:rsidP="00FA4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EB0D15" w14:textId="77777777" w:rsidR="007F4255" w:rsidRDefault="007F4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0AF40" w14:textId="77777777" w:rsidR="00B87E48" w:rsidRDefault="00B87E48" w:rsidP="00B87E48">
    <w:pPr>
      <w:ind w:right="-654"/>
      <w:jc w:val="right"/>
    </w:pPr>
    <w:r w:rsidRPr="001B0E9F">
      <w:rPr>
        <w:rFonts w:cs="Arial"/>
        <w:sz w:val="16"/>
        <w:szCs w:val="16"/>
      </w:rPr>
      <w:t>Updated</w:t>
    </w:r>
    <w:r>
      <w:rPr>
        <w:rFonts w:cs="Arial"/>
        <w:sz w:val="16"/>
        <w:szCs w:val="16"/>
      </w:rPr>
      <w:t>: 1 May 2019</w:t>
    </w:r>
  </w:p>
  <w:p w14:paraId="1F3FD3CC" w14:textId="77777777" w:rsidR="00B87E48" w:rsidRDefault="00B87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D5C4A" w14:textId="77777777" w:rsidR="009B21EF" w:rsidRDefault="009B21EF">
      <w:r>
        <w:separator/>
      </w:r>
    </w:p>
  </w:footnote>
  <w:footnote w:type="continuationSeparator" w:id="0">
    <w:p w14:paraId="168140C5" w14:textId="77777777" w:rsidR="009B21EF" w:rsidRDefault="009B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FDF54" w14:textId="77777777" w:rsidR="007F4255" w:rsidRDefault="007F425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CB1"/>
    <w:multiLevelType w:val="hybridMultilevel"/>
    <w:tmpl w:val="1A14DB78"/>
    <w:lvl w:ilvl="0" w:tplc="86F60AE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45E9C"/>
    <w:multiLevelType w:val="hybridMultilevel"/>
    <w:tmpl w:val="88E41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B458A"/>
    <w:multiLevelType w:val="hybridMultilevel"/>
    <w:tmpl w:val="A34E81EE"/>
    <w:lvl w:ilvl="0" w:tplc="63B2303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D5F67"/>
    <w:multiLevelType w:val="hybridMultilevel"/>
    <w:tmpl w:val="55E491F2"/>
    <w:lvl w:ilvl="0" w:tplc="04090001">
      <w:start w:val="1"/>
      <w:numFmt w:val="bullet"/>
      <w:lvlText w:val=""/>
      <w:lvlJc w:val="left"/>
      <w:pPr>
        <w:tabs>
          <w:tab w:val="num" w:pos="731"/>
        </w:tabs>
        <w:ind w:left="731" w:hanging="360"/>
      </w:pPr>
      <w:rPr>
        <w:rFonts w:ascii="Symbol" w:hAnsi="Symbol" w:hint="default"/>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4" w15:restartNumberingAfterBreak="0">
    <w:nsid w:val="32FF2FE7"/>
    <w:multiLevelType w:val="hybridMultilevel"/>
    <w:tmpl w:val="D7965610"/>
    <w:lvl w:ilvl="0" w:tplc="3CC8538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17B94"/>
    <w:multiLevelType w:val="hybridMultilevel"/>
    <w:tmpl w:val="42E01B90"/>
    <w:lvl w:ilvl="0" w:tplc="5680BEA4">
      <w:start w:val="4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7511B1"/>
    <w:multiLevelType w:val="hybridMultilevel"/>
    <w:tmpl w:val="B8E00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493D6A"/>
    <w:multiLevelType w:val="hybridMultilevel"/>
    <w:tmpl w:val="82463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19"/>
    <w:rsid w:val="000002CB"/>
    <w:rsid w:val="0000177B"/>
    <w:rsid w:val="00003C67"/>
    <w:rsid w:val="0001161F"/>
    <w:rsid w:val="000132E6"/>
    <w:rsid w:val="000138CC"/>
    <w:rsid w:val="00017435"/>
    <w:rsid w:val="0003491A"/>
    <w:rsid w:val="0004605E"/>
    <w:rsid w:val="00050024"/>
    <w:rsid w:val="000548B6"/>
    <w:rsid w:val="000549E0"/>
    <w:rsid w:val="000579C6"/>
    <w:rsid w:val="00065A58"/>
    <w:rsid w:val="00086F7D"/>
    <w:rsid w:val="000878FB"/>
    <w:rsid w:val="00090026"/>
    <w:rsid w:val="000931EE"/>
    <w:rsid w:val="00095BE2"/>
    <w:rsid w:val="000A1336"/>
    <w:rsid w:val="000A2F68"/>
    <w:rsid w:val="000A5BCA"/>
    <w:rsid w:val="000B0509"/>
    <w:rsid w:val="000B34CA"/>
    <w:rsid w:val="000B5119"/>
    <w:rsid w:val="000B776C"/>
    <w:rsid w:val="000C002A"/>
    <w:rsid w:val="000C6790"/>
    <w:rsid w:val="000D51AB"/>
    <w:rsid w:val="000D5418"/>
    <w:rsid w:val="000E1153"/>
    <w:rsid w:val="000E543B"/>
    <w:rsid w:val="00101B78"/>
    <w:rsid w:val="00110F11"/>
    <w:rsid w:val="001140D0"/>
    <w:rsid w:val="001225D9"/>
    <w:rsid w:val="00124F3E"/>
    <w:rsid w:val="00125368"/>
    <w:rsid w:val="001276B5"/>
    <w:rsid w:val="00142741"/>
    <w:rsid w:val="00150A70"/>
    <w:rsid w:val="00156513"/>
    <w:rsid w:val="00156573"/>
    <w:rsid w:val="0016515D"/>
    <w:rsid w:val="00171C36"/>
    <w:rsid w:val="00181150"/>
    <w:rsid w:val="0018465E"/>
    <w:rsid w:val="00195D37"/>
    <w:rsid w:val="001A0286"/>
    <w:rsid w:val="001B1C4D"/>
    <w:rsid w:val="001B2B9C"/>
    <w:rsid w:val="001C6951"/>
    <w:rsid w:val="001C7F03"/>
    <w:rsid w:val="001D3694"/>
    <w:rsid w:val="001D4CA5"/>
    <w:rsid w:val="001D61FB"/>
    <w:rsid w:val="001D68C5"/>
    <w:rsid w:val="001D798B"/>
    <w:rsid w:val="001E51BB"/>
    <w:rsid w:val="001F138F"/>
    <w:rsid w:val="001F2782"/>
    <w:rsid w:val="001F3793"/>
    <w:rsid w:val="001F3E80"/>
    <w:rsid w:val="001F4D73"/>
    <w:rsid w:val="00200BB2"/>
    <w:rsid w:val="00201B99"/>
    <w:rsid w:val="00205ECD"/>
    <w:rsid w:val="00206A85"/>
    <w:rsid w:val="00206BA7"/>
    <w:rsid w:val="00210C74"/>
    <w:rsid w:val="00211EB1"/>
    <w:rsid w:val="00213E6C"/>
    <w:rsid w:val="002277CD"/>
    <w:rsid w:val="002304E3"/>
    <w:rsid w:val="002326AD"/>
    <w:rsid w:val="0023329F"/>
    <w:rsid w:val="00233EBC"/>
    <w:rsid w:val="00243777"/>
    <w:rsid w:val="002446A6"/>
    <w:rsid w:val="0025274F"/>
    <w:rsid w:val="00272696"/>
    <w:rsid w:val="00272C33"/>
    <w:rsid w:val="0027457C"/>
    <w:rsid w:val="002776AF"/>
    <w:rsid w:val="002778F6"/>
    <w:rsid w:val="00281766"/>
    <w:rsid w:val="00286E8D"/>
    <w:rsid w:val="00287673"/>
    <w:rsid w:val="002935EB"/>
    <w:rsid w:val="00294B07"/>
    <w:rsid w:val="00295445"/>
    <w:rsid w:val="00296DDF"/>
    <w:rsid w:val="002A3B68"/>
    <w:rsid w:val="002C3DF0"/>
    <w:rsid w:val="002C6E95"/>
    <w:rsid w:val="002D2016"/>
    <w:rsid w:val="002E0C9E"/>
    <w:rsid w:val="002E2BED"/>
    <w:rsid w:val="002E5904"/>
    <w:rsid w:val="00301058"/>
    <w:rsid w:val="003013F4"/>
    <w:rsid w:val="003025A2"/>
    <w:rsid w:val="00302C35"/>
    <w:rsid w:val="00303783"/>
    <w:rsid w:val="003055C2"/>
    <w:rsid w:val="00317E2D"/>
    <w:rsid w:val="00322F69"/>
    <w:rsid w:val="00330505"/>
    <w:rsid w:val="00331D8D"/>
    <w:rsid w:val="00332C83"/>
    <w:rsid w:val="0034026B"/>
    <w:rsid w:val="00345F98"/>
    <w:rsid w:val="00350EEA"/>
    <w:rsid w:val="0036651B"/>
    <w:rsid w:val="003765C8"/>
    <w:rsid w:val="00376E3D"/>
    <w:rsid w:val="0038558D"/>
    <w:rsid w:val="003856C4"/>
    <w:rsid w:val="00397BE0"/>
    <w:rsid w:val="003A1B12"/>
    <w:rsid w:val="003A2D34"/>
    <w:rsid w:val="003A56CA"/>
    <w:rsid w:val="003B6C84"/>
    <w:rsid w:val="003C2A89"/>
    <w:rsid w:val="003C5242"/>
    <w:rsid w:val="003D249B"/>
    <w:rsid w:val="003D716D"/>
    <w:rsid w:val="003E0054"/>
    <w:rsid w:val="003E0337"/>
    <w:rsid w:val="00400E09"/>
    <w:rsid w:val="00405D38"/>
    <w:rsid w:val="00410A05"/>
    <w:rsid w:val="00413755"/>
    <w:rsid w:val="00413933"/>
    <w:rsid w:val="00414CA7"/>
    <w:rsid w:val="00416755"/>
    <w:rsid w:val="004257D3"/>
    <w:rsid w:val="0044358F"/>
    <w:rsid w:val="00444CB5"/>
    <w:rsid w:val="004456FA"/>
    <w:rsid w:val="00450AE5"/>
    <w:rsid w:val="00453297"/>
    <w:rsid w:val="004538EF"/>
    <w:rsid w:val="004563D4"/>
    <w:rsid w:val="00457525"/>
    <w:rsid w:val="0046131F"/>
    <w:rsid w:val="00462AEE"/>
    <w:rsid w:val="0046484B"/>
    <w:rsid w:val="004650EA"/>
    <w:rsid w:val="00466DC2"/>
    <w:rsid w:val="0047011D"/>
    <w:rsid w:val="00476286"/>
    <w:rsid w:val="00476592"/>
    <w:rsid w:val="00476F2E"/>
    <w:rsid w:val="004816D2"/>
    <w:rsid w:val="00490510"/>
    <w:rsid w:val="00494F26"/>
    <w:rsid w:val="004952F3"/>
    <w:rsid w:val="00495473"/>
    <w:rsid w:val="004A03D1"/>
    <w:rsid w:val="004B0AE2"/>
    <w:rsid w:val="004B2780"/>
    <w:rsid w:val="004B642D"/>
    <w:rsid w:val="004D1426"/>
    <w:rsid w:val="004D5798"/>
    <w:rsid w:val="004F10CD"/>
    <w:rsid w:val="004F29C8"/>
    <w:rsid w:val="0050388E"/>
    <w:rsid w:val="00506003"/>
    <w:rsid w:val="00511016"/>
    <w:rsid w:val="00511FD6"/>
    <w:rsid w:val="00516C5E"/>
    <w:rsid w:val="00526ED5"/>
    <w:rsid w:val="0053098A"/>
    <w:rsid w:val="0055156E"/>
    <w:rsid w:val="00554173"/>
    <w:rsid w:val="00571595"/>
    <w:rsid w:val="00580FDA"/>
    <w:rsid w:val="005831B6"/>
    <w:rsid w:val="005853EB"/>
    <w:rsid w:val="005865F6"/>
    <w:rsid w:val="00594819"/>
    <w:rsid w:val="005A1FB8"/>
    <w:rsid w:val="005B0687"/>
    <w:rsid w:val="005B2CE7"/>
    <w:rsid w:val="005B3BA6"/>
    <w:rsid w:val="005C1821"/>
    <w:rsid w:val="005C49C6"/>
    <w:rsid w:val="005C5074"/>
    <w:rsid w:val="005C65D8"/>
    <w:rsid w:val="005D097B"/>
    <w:rsid w:val="005D3014"/>
    <w:rsid w:val="005D44FB"/>
    <w:rsid w:val="005E4487"/>
    <w:rsid w:val="005F299D"/>
    <w:rsid w:val="005F42A9"/>
    <w:rsid w:val="005F7A30"/>
    <w:rsid w:val="00610236"/>
    <w:rsid w:val="00632E20"/>
    <w:rsid w:val="006335A5"/>
    <w:rsid w:val="00637277"/>
    <w:rsid w:val="00641E13"/>
    <w:rsid w:val="006446AA"/>
    <w:rsid w:val="006476B2"/>
    <w:rsid w:val="00647B9C"/>
    <w:rsid w:val="0065178B"/>
    <w:rsid w:val="00654E80"/>
    <w:rsid w:val="00657000"/>
    <w:rsid w:val="006621DD"/>
    <w:rsid w:val="00684505"/>
    <w:rsid w:val="0069480C"/>
    <w:rsid w:val="006A0D00"/>
    <w:rsid w:val="006A4F0D"/>
    <w:rsid w:val="006B07B8"/>
    <w:rsid w:val="006B783B"/>
    <w:rsid w:val="006C2A0F"/>
    <w:rsid w:val="006C575E"/>
    <w:rsid w:val="006D31E8"/>
    <w:rsid w:val="006D4F1C"/>
    <w:rsid w:val="006D60D0"/>
    <w:rsid w:val="006E2A71"/>
    <w:rsid w:val="006E748E"/>
    <w:rsid w:val="006F2A15"/>
    <w:rsid w:val="006F32D4"/>
    <w:rsid w:val="006F4AF1"/>
    <w:rsid w:val="006F526D"/>
    <w:rsid w:val="00700F92"/>
    <w:rsid w:val="00702DB6"/>
    <w:rsid w:val="00706F3B"/>
    <w:rsid w:val="007147C9"/>
    <w:rsid w:val="00726CAC"/>
    <w:rsid w:val="00741FDD"/>
    <w:rsid w:val="00753873"/>
    <w:rsid w:val="00766E37"/>
    <w:rsid w:val="00780373"/>
    <w:rsid w:val="00780D42"/>
    <w:rsid w:val="00782E7E"/>
    <w:rsid w:val="007945E0"/>
    <w:rsid w:val="00795721"/>
    <w:rsid w:val="007A145C"/>
    <w:rsid w:val="007B2E9B"/>
    <w:rsid w:val="007B6112"/>
    <w:rsid w:val="007D05D9"/>
    <w:rsid w:val="007D352A"/>
    <w:rsid w:val="007D47A2"/>
    <w:rsid w:val="007E14ED"/>
    <w:rsid w:val="007E7BDA"/>
    <w:rsid w:val="007F129D"/>
    <w:rsid w:val="007F4255"/>
    <w:rsid w:val="007F4357"/>
    <w:rsid w:val="007F6315"/>
    <w:rsid w:val="007F6684"/>
    <w:rsid w:val="007F7DBB"/>
    <w:rsid w:val="00800B82"/>
    <w:rsid w:val="00814D20"/>
    <w:rsid w:val="00817D61"/>
    <w:rsid w:val="00823D7B"/>
    <w:rsid w:val="00826A6F"/>
    <w:rsid w:val="008319E1"/>
    <w:rsid w:val="008335B4"/>
    <w:rsid w:val="00833698"/>
    <w:rsid w:val="00834BF5"/>
    <w:rsid w:val="00837FAA"/>
    <w:rsid w:val="00845BAA"/>
    <w:rsid w:val="00855CB0"/>
    <w:rsid w:val="00876EB5"/>
    <w:rsid w:val="00877806"/>
    <w:rsid w:val="00894D34"/>
    <w:rsid w:val="00895327"/>
    <w:rsid w:val="008967AD"/>
    <w:rsid w:val="008A0AB8"/>
    <w:rsid w:val="008A1426"/>
    <w:rsid w:val="008B30E0"/>
    <w:rsid w:val="008C745A"/>
    <w:rsid w:val="008D4235"/>
    <w:rsid w:val="008E75C9"/>
    <w:rsid w:val="008F0717"/>
    <w:rsid w:val="008F4072"/>
    <w:rsid w:val="00906A7A"/>
    <w:rsid w:val="00913465"/>
    <w:rsid w:val="009373B7"/>
    <w:rsid w:val="00937719"/>
    <w:rsid w:val="00942B14"/>
    <w:rsid w:val="00967A22"/>
    <w:rsid w:val="00977677"/>
    <w:rsid w:val="00984F7D"/>
    <w:rsid w:val="00986BA9"/>
    <w:rsid w:val="0099014C"/>
    <w:rsid w:val="00996305"/>
    <w:rsid w:val="009A4C4E"/>
    <w:rsid w:val="009A6073"/>
    <w:rsid w:val="009A6432"/>
    <w:rsid w:val="009A6501"/>
    <w:rsid w:val="009B0C20"/>
    <w:rsid w:val="009B21EF"/>
    <w:rsid w:val="009B3893"/>
    <w:rsid w:val="009B5A4F"/>
    <w:rsid w:val="009E01EF"/>
    <w:rsid w:val="009E0E08"/>
    <w:rsid w:val="009E2E08"/>
    <w:rsid w:val="009E3D75"/>
    <w:rsid w:val="009E47B2"/>
    <w:rsid w:val="009E5EA0"/>
    <w:rsid w:val="00A016A9"/>
    <w:rsid w:val="00A06511"/>
    <w:rsid w:val="00A069A8"/>
    <w:rsid w:val="00A10EA2"/>
    <w:rsid w:val="00A1370C"/>
    <w:rsid w:val="00A156C3"/>
    <w:rsid w:val="00A17F9D"/>
    <w:rsid w:val="00A2737C"/>
    <w:rsid w:val="00A30B8B"/>
    <w:rsid w:val="00A417A6"/>
    <w:rsid w:val="00A500AA"/>
    <w:rsid w:val="00A5019E"/>
    <w:rsid w:val="00A548D7"/>
    <w:rsid w:val="00A60302"/>
    <w:rsid w:val="00A62224"/>
    <w:rsid w:val="00A6586F"/>
    <w:rsid w:val="00A65883"/>
    <w:rsid w:val="00A72B31"/>
    <w:rsid w:val="00A83FCE"/>
    <w:rsid w:val="00A86F12"/>
    <w:rsid w:val="00A87EEC"/>
    <w:rsid w:val="00A94BA5"/>
    <w:rsid w:val="00A97382"/>
    <w:rsid w:val="00AA20B3"/>
    <w:rsid w:val="00AA7DF4"/>
    <w:rsid w:val="00AB2C15"/>
    <w:rsid w:val="00AB426E"/>
    <w:rsid w:val="00AB55CC"/>
    <w:rsid w:val="00AC4E75"/>
    <w:rsid w:val="00AC5842"/>
    <w:rsid w:val="00AC61B8"/>
    <w:rsid w:val="00AC7962"/>
    <w:rsid w:val="00AD4387"/>
    <w:rsid w:val="00AD4FFD"/>
    <w:rsid w:val="00AD54FC"/>
    <w:rsid w:val="00AD607D"/>
    <w:rsid w:val="00AD6AEA"/>
    <w:rsid w:val="00AE5D4C"/>
    <w:rsid w:val="00AF135C"/>
    <w:rsid w:val="00AF153A"/>
    <w:rsid w:val="00B04DAE"/>
    <w:rsid w:val="00B051C1"/>
    <w:rsid w:val="00B059FD"/>
    <w:rsid w:val="00B256E4"/>
    <w:rsid w:val="00B327C9"/>
    <w:rsid w:val="00B33D47"/>
    <w:rsid w:val="00B35593"/>
    <w:rsid w:val="00B35B10"/>
    <w:rsid w:val="00B3711F"/>
    <w:rsid w:val="00B414C6"/>
    <w:rsid w:val="00B445AB"/>
    <w:rsid w:val="00B4606F"/>
    <w:rsid w:val="00B4735E"/>
    <w:rsid w:val="00B50E7E"/>
    <w:rsid w:val="00B5772D"/>
    <w:rsid w:val="00B604AD"/>
    <w:rsid w:val="00B61B63"/>
    <w:rsid w:val="00B750EE"/>
    <w:rsid w:val="00B76035"/>
    <w:rsid w:val="00B8525C"/>
    <w:rsid w:val="00B87E48"/>
    <w:rsid w:val="00B9019E"/>
    <w:rsid w:val="00B95317"/>
    <w:rsid w:val="00B96381"/>
    <w:rsid w:val="00B970C5"/>
    <w:rsid w:val="00BA3393"/>
    <w:rsid w:val="00BB1DFE"/>
    <w:rsid w:val="00BB4708"/>
    <w:rsid w:val="00BB50A3"/>
    <w:rsid w:val="00BB57ED"/>
    <w:rsid w:val="00BC107B"/>
    <w:rsid w:val="00BC46B6"/>
    <w:rsid w:val="00BC5A48"/>
    <w:rsid w:val="00BD5CEB"/>
    <w:rsid w:val="00BE0D77"/>
    <w:rsid w:val="00BE3A1A"/>
    <w:rsid w:val="00C00304"/>
    <w:rsid w:val="00C038CB"/>
    <w:rsid w:val="00C216AA"/>
    <w:rsid w:val="00C22D36"/>
    <w:rsid w:val="00C241D4"/>
    <w:rsid w:val="00C26F96"/>
    <w:rsid w:val="00C329AF"/>
    <w:rsid w:val="00C47012"/>
    <w:rsid w:val="00C56A4F"/>
    <w:rsid w:val="00C60316"/>
    <w:rsid w:val="00C71484"/>
    <w:rsid w:val="00C83E5D"/>
    <w:rsid w:val="00C91009"/>
    <w:rsid w:val="00C93AB9"/>
    <w:rsid w:val="00CB2897"/>
    <w:rsid w:val="00CB54A8"/>
    <w:rsid w:val="00CB7423"/>
    <w:rsid w:val="00CE1315"/>
    <w:rsid w:val="00CE1859"/>
    <w:rsid w:val="00CE3FAB"/>
    <w:rsid w:val="00CF0A09"/>
    <w:rsid w:val="00CF4506"/>
    <w:rsid w:val="00D03B45"/>
    <w:rsid w:val="00D04B91"/>
    <w:rsid w:val="00D075FB"/>
    <w:rsid w:val="00D1297B"/>
    <w:rsid w:val="00D13289"/>
    <w:rsid w:val="00D13CE5"/>
    <w:rsid w:val="00D1615B"/>
    <w:rsid w:val="00D21BCF"/>
    <w:rsid w:val="00D345D6"/>
    <w:rsid w:val="00D370D6"/>
    <w:rsid w:val="00D42A7A"/>
    <w:rsid w:val="00D5184A"/>
    <w:rsid w:val="00D5232F"/>
    <w:rsid w:val="00D52E7E"/>
    <w:rsid w:val="00D64D60"/>
    <w:rsid w:val="00D66E4F"/>
    <w:rsid w:val="00D7787F"/>
    <w:rsid w:val="00D855A5"/>
    <w:rsid w:val="00D87B8F"/>
    <w:rsid w:val="00D911E1"/>
    <w:rsid w:val="00D94A23"/>
    <w:rsid w:val="00D95081"/>
    <w:rsid w:val="00D95DE7"/>
    <w:rsid w:val="00DA2BE0"/>
    <w:rsid w:val="00DA6712"/>
    <w:rsid w:val="00DB01CF"/>
    <w:rsid w:val="00DB0407"/>
    <w:rsid w:val="00DB34E9"/>
    <w:rsid w:val="00DB36E8"/>
    <w:rsid w:val="00DC25B1"/>
    <w:rsid w:val="00DC7E5C"/>
    <w:rsid w:val="00DD10CF"/>
    <w:rsid w:val="00DD1D12"/>
    <w:rsid w:val="00DF6950"/>
    <w:rsid w:val="00E07FD8"/>
    <w:rsid w:val="00E11DF9"/>
    <w:rsid w:val="00E179CB"/>
    <w:rsid w:val="00E40CA8"/>
    <w:rsid w:val="00E41E66"/>
    <w:rsid w:val="00E4580C"/>
    <w:rsid w:val="00E45C9A"/>
    <w:rsid w:val="00E47290"/>
    <w:rsid w:val="00E50CFB"/>
    <w:rsid w:val="00E56DE5"/>
    <w:rsid w:val="00E67E6C"/>
    <w:rsid w:val="00E74479"/>
    <w:rsid w:val="00E819AE"/>
    <w:rsid w:val="00E857B5"/>
    <w:rsid w:val="00E907C1"/>
    <w:rsid w:val="00E95C99"/>
    <w:rsid w:val="00EB0B28"/>
    <w:rsid w:val="00EC0776"/>
    <w:rsid w:val="00EC4BF1"/>
    <w:rsid w:val="00EC6230"/>
    <w:rsid w:val="00ED10C5"/>
    <w:rsid w:val="00EE159E"/>
    <w:rsid w:val="00EE2DFF"/>
    <w:rsid w:val="00EE576C"/>
    <w:rsid w:val="00EE7AFD"/>
    <w:rsid w:val="00EF4755"/>
    <w:rsid w:val="00EF6111"/>
    <w:rsid w:val="00EF7E2B"/>
    <w:rsid w:val="00F0177B"/>
    <w:rsid w:val="00F04FC7"/>
    <w:rsid w:val="00F0573F"/>
    <w:rsid w:val="00F14296"/>
    <w:rsid w:val="00F17CE8"/>
    <w:rsid w:val="00F229DA"/>
    <w:rsid w:val="00F26526"/>
    <w:rsid w:val="00F30A60"/>
    <w:rsid w:val="00F41789"/>
    <w:rsid w:val="00F44DB4"/>
    <w:rsid w:val="00F47C39"/>
    <w:rsid w:val="00F51554"/>
    <w:rsid w:val="00F535A2"/>
    <w:rsid w:val="00F73752"/>
    <w:rsid w:val="00F76E2F"/>
    <w:rsid w:val="00F879D4"/>
    <w:rsid w:val="00F87B92"/>
    <w:rsid w:val="00FA4EBA"/>
    <w:rsid w:val="00FA4FC8"/>
    <w:rsid w:val="00FA7EA8"/>
    <w:rsid w:val="00FA7FA0"/>
    <w:rsid w:val="00FC2D01"/>
    <w:rsid w:val="00FD6FA3"/>
    <w:rsid w:val="00FE4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C26B16"/>
  <w15:chartTrackingRefBased/>
  <w15:docId w15:val="{9AFD546F-AF78-483B-BA84-5F6F0116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94819"/>
    <w:rPr>
      <w:rFonts w:ascii="Arial" w:hAnsi="Arial"/>
    </w:rPr>
  </w:style>
  <w:style w:type="paragraph" w:styleId="Heading3">
    <w:name w:val="heading 3"/>
    <w:basedOn w:val="Normal"/>
    <w:next w:val="Normal"/>
    <w:qFormat/>
    <w:rsid w:val="00F229D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94819"/>
    <w:pPr>
      <w:spacing w:after="120"/>
    </w:pPr>
  </w:style>
  <w:style w:type="paragraph" w:styleId="BodyTextIndent2">
    <w:name w:val="Body Text Indent 2"/>
    <w:basedOn w:val="Normal"/>
    <w:rsid w:val="00F229DA"/>
    <w:pPr>
      <w:spacing w:after="120" w:line="480" w:lineRule="auto"/>
      <w:ind w:left="283"/>
    </w:pPr>
  </w:style>
  <w:style w:type="paragraph" w:styleId="Footer">
    <w:name w:val="footer"/>
    <w:basedOn w:val="Normal"/>
    <w:link w:val="FooterChar"/>
    <w:uiPriority w:val="99"/>
    <w:rsid w:val="00CE1315"/>
    <w:pPr>
      <w:tabs>
        <w:tab w:val="center" w:pos="4320"/>
        <w:tab w:val="right" w:pos="8640"/>
      </w:tabs>
    </w:pPr>
  </w:style>
  <w:style w:type="character" w:styleId="PageNumber">
    <w:name w:val="page number"/>
    <w:basedOn w:val="DefaultParagraphFont"/>
    <w:rsid w:val="00CE1315"/>
  </w:style>
  <w:style w:type="paragraph" w:styleId="BalloonText">
    <w:name w:val="Balloon Text"/>
    <w:basedOn w:val="Normal"/>
    <w:semiHidden/>
    <w:rsid w:val="00CE1315"/>
    <w:rPr>
      <w:rFonts w:ascii="Tahoma" w:hAnsi="Tahoma" w:cs="Tahoma"/>
      <w:sz w:val="16"/>
      <w:szCs w:val="16"/>
    </w:rPr>
  </w:style>
  <w:style w:type="paragraph" w:styleId="Header">
    <w:name w:val="header"/>
    <w:basedOn w:val="Normal"/>
    <w:link w:val="HeaderChar"/>
    <w:rsid w:val="00065A58"/>
    <w:pPr>
      <w:tabs>
        <w:tab w:val="center" w:pos="4513"/>
        <w:tab w:val="right" w:pos="9026"/>
      </w:tabs>
    </w:pPr>
    <w:rPr>
      <w:lang w:val="x-none" w:eastAsia="x-none"/>
    </w:rPr>
  </w:style>
  <w:style w:type="character" w:customStyle="1" w:styleId="HeaderChar">
    <w:name w:val="Header Char"/>
    <w:link w:val="Header"/>
    <w:rsid w:val="00065A58"/>
    <w:rPr>
      <w:rFonts w:ascii="Arial" w:hAnsi="Arial"/>
    </w:rPr>
  </w:style>
  <w:style w:type="paragraph" w:customStyle="1" w:styleId="ColorfulList-Accent11">
    <w:name w:val="Colorful List - Accent 11"/>
    <w:basedOn w:val="Normal"/>
    <w:uiPriority w:val="34"/>
    <w:qFormat/>
    <w:rsid w:val="00F0573F"/>
    <w:pPr>
      <w:ind w:left="720"/>
    </w:pPr>
    <w:rPr>
      <w:sz w:val="22"/>
      <w:szCs w:val="22"/>
      <w:lang w:val="en-US" w:eastAsia="en-US"/>
    </w:rPr>
  </w:style>
  <w:style w:type="character" w:customStyle="1" w:styleId="FooterChar">
    <w:name w:val="Footer Char"/>
    <w:link w:val="Footer"/>
    <w:uiPriority w:val="99"/>
    <w:rsid w:val="00B87E4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900526">
      <w:bodyDiv w:val="1"/>
      <w:marLeft w:val="0"/>
      <w:marRight w:val="0"/>
      <w:marTop w:val="0"/>
      <w:marBottom w:val="0"/>
      <w:divBdr>
        <w:top w:val="none" w:sz="0" w:space="0" w:color="auto"/>
        <w:left w:val="none" w:sz="0" w:space="0" w:color="auto"/>
        <w:bottom w:val="none" w:sz="0" w:space="0" w:color="auto"/>
        <w:right w:val="none" w:sz="0" w:space="0" w:color="auto"/>
      </w:divBdr>
      <w:divsChild>
        <w:div w:id="1049375987">
          <w:marLeft w:val="0"/>
          <w:marRight w:val="0"/>
          <w:marTop w:val="0"/>
          <w:marBottom w:val="0"/>
          <w:divBdr>
            <w:top w:val="none" w:sz="0" w:space="0" w:color="auto"/>
            <w:left w:val="none" w:sz="0" w:space="0" w:color="auto"/>
            <w:bottom w:val="none" w:sz="0" w:space="0" w:color="auto"/>
            <w:right w:val="none" w:sz="0" w:space="0" w:color="auto"/>
          </w:divBdr>
        </w:div>
        <w:div w:id="1747532096">
          <w:marLeft w:val="0"/>
          <w:marRight w:val="0"/>
          <w:marTop w:val="0"/>
          <w:marBottom w:val="0"/>
          <w:divBdr>
            <w:top w:val="none" w:sz="0" w:space="0" w:color="auto"/>
            <w:left w:val="none" w:sz="0" w:space="0" w:color="auto"/>
            <w:bottom w:val="none" w:sz="0" w:space="0" w:color="auto"/>
            <w:right w:val="none" w:sz="0" w:space="0" w:color="auto"/>
          </w:divBdr>
        </w:div>
        <w:div w:id="1953245233">
          <w:marLeft w:val="0"/>
          <w:marRight w:val="0"/>
          <w:marTop w:val="0"/>
          <w:marBottom w:val="0"/>
          <w:divBdr>
            <w:top w:val="none" w:sz="0" w:space="0" w:color="auto"/>
            <w:left w:val="none" w:sz="0" w:space="0" w:color="auto"/>
            <w:bottom w:val="none" w:sz="0" w:space="0" w:color="auto"/>
            <w:right w:val="none" w:sz="0" w:space="0" w:color="auto"/>
          </w:divBdr>
        </w:div>
        <w:div w:id="2070298757">
          <w:marLeft w:val="0"/>
          <w:marRight w:val="0"/>
          <w:marTop w:val="0"/>
          <w:marBottom w:val="0"/>
          <w:divBdr>
            <w:top w:val="none" w:sz="0" w:space="0" w:color="auto"/>
            <w:left w:val="none" w:sz="0" w:space="0" w:color="auto"/>
            <w:bottom w:val="none" w:sz="0" w:space="0" w:color="auto"/>
            <w:right w:val="none" w:sz="0" w:space="0" w:color="auto"/>
          </w:divBdr>
        </w:div>
      </w:divsChild>
    </w:div>
    <w:div w:id="1384981204">
      <w:bodyDiv w:val="1"/>
      <w:marLeft w:val="0"/>
      <w:marRight w:val="0"/>
      <w:marTop w:val="0"/>
      <w:marBottom w:val="0"/>
      <w:divBdr>
        <w:top w:val="none" w:sz="0" w:space="0" w:color="auto"/>
        <w:left w:val="none" w:sz="0" w:space="0" w:color="auto"/>
        <w:bottom w:val="none" w:sz="0" w:space="0" w:color="auto"/>
        <w:right w:val="none" w:sz="0" w:space="0" w:color="auto"/>
      </w:divBdr>
      <w:divsChild>
        <w:div w:id="168953498">
          <w:marLeft w:val="0"/>
          <w:marRight w:val="0"/>
          <w:marTop w:val="0"/>
          <w:marBottom w:val="0"/>
          <w:divBdr>
            <w:top w:val="none" w:sz="0" w:space="0" w:color="auto"/>
            <w:left w:val="none" w:sz="0" w:space="0" w:color="auto"/>
            <w:bottom w:val="none" w:sz="0" w:space="0" w:color="auto"/>
            <w:right w:val="none" w:sz="0" w:space="0" w:color="auto"/>
          </w:divBdr>
        </w:div>
        <w:div w:id="690956601">
          <w:marLeft w:val="0"/>
          <w:marRight w:val="0"/>
          <w:marTop w:val="0"/>
          <w:marBottom w:val="0"/>
          <w:divBdr>
            <w:top w:val="none" w:sz="0" w:space="0" w:color="auto"/>
            <w:left w:val="none" w:sz="0" w:space="0" w:color="auto"/>
            <w:bottom w:val="none" w:sz="0" w:space="0" w:color="auto"/>
            <w:right w:val="none" w:sz="0" w:space="0" w:color="auto"/>
          </w:divBdr>
        </w:div>
      </w:divsChild>
    </w:div>
    <w:div w:id="1626740071">
      <w:bodyDiv w:val="1"/>
      <w:marLeft w:val="0"/>
      <w:marRight w:val="0"/>
      <w:marTop w:val="0"/>
      <w:marBottom w:val="0"/>
      <w:divBdr>
        <w:top w:val="none" w:sz="0" w:space="0" w:color="auto"/>
        <w:left w:val="none" w:sz="0" w:space="0" w:color="auto"/>
        <w:bottom w:val="none" w:sz="0" w:space="0" w:color="auto"/>
        <w:right w:val="none" w:sz="0" w:space="0" w:color="auto"/>
      </w:divBdr>
      <w:divsChild>
        <w:div w:id="224335279">
          <w:marLeft w:val="0"/>
          <w:marRight w:val="0"/>
          <w:marTop w:val="0"/>
          <w:marBottom w:val="0"/>
          <w:divBdr>
            <w:top w:val="none" w:sz="0" w:space="0" w:color="auto"/>
            <w:left w:val="none" w:sz="0" w:space="0" w:color="auto"/>
            <w:bottom w:val="none" w:sz="0" w:space="0" w:color="auto"/>
            <w:right w:val="none" w:sz="0" w:space="0" w:color="auto"/>
          </w:divBdr>
        </w:div>
        <w:div w:id="254285861">
          <w:marLeft w:val="0"/>
          <w:marRight w:val="0"/>
          <w:marTop w:val="0"/>
          <w:marBottom w:val="0"/>
          <w:divBdr>
            <w:top w:val="none" w:sz="0" w:space="0" w:color="auto"/>
            <w:left w:val="none" w:sz="0" w:space="0" w:color="auto"/>
            <w:bottom w:val="none" w:sz="0" w:space="0" w:color="auto"/>
            <w:right w:val="none" w:sz="0" w:space="0" w:color="auto"/>
          </w:divBdr>
        </w:div>
        <w:div w:id="265431905">
          <w:marLeft w:val="0"/>
          <w:marRight w:val="0"/>
          <w:marTop w:val="0"/>
          <w:marBottom w:val="0"/>
          <w:divBdr>
            <w:top w:val="none" w:sz="0" w:space="0" w:color="auto"/>
            <w:left w:val="none" w:sz="0" w:space="0" w:color="auto"/>
            <w:bottom w:val="none" w:sz="0" w:space="0" w:color="auto"/>
            <w:right w:val="none" w:sz="0" w:space="0" w:color="auto"/>
          </w:divBdr>
        </w:div>
        <w:div w:id="314072301">
          <w:marLeft w:val="0"/>
          <w:marRight w:val="0"/>
          <w:marTop w:val="0"/>
          <w:marBottom w:val="0"/>
          <w:divBdr>
            <w:top w:val="none" w:sz="0" w:space="0" w:color="auto"/>
            <w:left w:val="none" w:sz="0" w:space="0" w:color="auto"/>
            <w:bottom w:val="none" w:sz="0" w:space="0" w:color="auto"/>
            <w:right w:val="none" w:sz="0" w:space="0" w:color="auto"/>
          </w:divBdr>
        </w:div>
        <w:div w:id="331615173">
          <w:marLeft w:val="0"/>
          <w:marRight w:val="0"/>
          <w:marTop w:val="0"/>
          <w:marBottom w:val="0"/>
          <w:divBdr>
            <w:top w:val="none" w:sz="0" w:space="0" w:color="auto"/>
            <w:left w:val="none" w:sz="0" w:space="0" w:color="auto"/>
            <w:bottom w:val="none" w:sz="0" w:space="0" w:color="auto"/>
            <w:right w:val="none" w:sz="0" w:space="0" w:color="auto"/>
          </w:divBdr>
        </w:div>
        <w:div w:id="363528638">
          <w:marLeft w:val="0"/>
          <w:marRight w:val="0"/>
          <w:marTop w:val="0"/>
          <w:marBottom w:val="0"/>
          <w:divBdr>
            <w:top w:val="none" w:sz="0" w:space="0" w:color="auto"/>
            <w:left w:val="none" w:sz="0" w:space="0" w:color="auto"/>
            <w:bottom w:val="none" w:sz="0" w:space="0" w:color="auto"/>
            <w:right w:val="none" w:sz="0" w:space="0" w:color="auto"/>
          </w:divBdr>
        </w:div>
        <w:div w:id="385222160">
          <w:marLeft w:val="0"/>
          <w:marRight w:val="0"/>
          <w:marTop w:val="0"/>
          <w:marBottom w:val="0"/>
          <w:divBdr>
            <w:top w:val="none" w:sz="0" w:space="0" w:color="auto"/>
            <w:left w:val="none" w:sz="0" w:space="0" w:color="auto"/>
            <w:bottom w:val="none" w:sz="0" w:space="0" w:color="auto"/>
            <w:right w:val="none" w:sz="0" w:space="0" w:color="auto"/>
          </w:divBdr>
        </w:div>
        <w:div w:id="407772491">
          <w:marLeft w:val="0"/>
          <w:marRight w:val="0"/>
          <w:marTop w:val="0"/>
          <w:marBottom w:val="0"/>
          <w:divBdr>
            <w:top w:val="none" w:sz="0" w:space="0" w:color="auto"/>
            <w:left w:val="none" w:sz="0" w:space="0" w:color="auto"/>
            <w:bottom w:val="none" w:sz="0" w:space="0" w:color="auto"/>
            <w:right w:val="none" w:sz="0" w:space="0" w:color="auto"/>
          </w:divBdr>
        </w:div>
        <w:div w:id="488835291">
          <w:marLeft w:val="0"/>
          <w:marRight w:val="0"/>
          <w:marTop w:val="0"/>
          <w:marBottom w:val="0"/>
          <w:divBdr>
            <w:top w:val="none" w:sz="0" w:space="0" w:color="auto"/>
            <w:left w:val="none" w:sz="0" w:space="0" w:color="auto"/>
            <w:bottom w:val="none" w:sz="0" w:space="0" w:color="auto"/>
            <w:right w:val="none" w:sz="0" w:space="0" w:color="auto"/>
          </w:divBdr>
        </w:div>
        <w:div w:id="559025881">
          <w:marLeft w:val="0"/>
          <w:marRight w:val="0"/>
          <w:marTop w:val="0"/>
          <w:marBottom w:val="0"/>
          <w:divBdr>
            <w:top w:val="none" w:sz="0" w:space="0" w:color="auto"/>
            <w:left w:val="none" w:sz="0" w:space="0" w:color="auto"/>
            <w:bottom w:val="none" w:sz="0" w:space="0" w:color="auto"/>
            <w:right w:val="none" w:sz="0" w:space="0" w:color="auto"/>
          </w:divBdr>
        </w:div>
        <w:div w:id="602033686">
          <w:marLeft w:val="0"/>
          <w:marRight w:val="0"/>
          <w:marTop w:val="0"/>
          <w:marBottom w:val="0"/>
          <w:divBdr>
            <w:top w:val="none" w:sz="0" w:space="0" w:color="auto"/>
            <w:left w:val="none" w:sz="0" w:space="0" w:color="auto"/>
            <w:bottom w:val="none" w:sz="0" w:space="0" w:color="auto"/>
            <w:right w:val="none" w:sz="0" w:space="0" w:color="auto"/>
          </w:divBdr>
        </w:div>
        <w:div w:id="708993460">
          <w:marLeft w:val="0"/>
          <w:marRight w:val="0"/>
          <w:marTop w:val="0"/>
          <w:marBottom w:val="0"/>
          <w:divBdr>
            <w:top w:val="none" w:sz="0" w:space="0" w:color="auto"/>
            <w:left w:val="none" w:sz="0" w:space="0" w:color="auto"/>
            <w:bottom w:val="none" w:sz="0" w:space="0" w:color="auto"/>
            <w:right w:val="none" w:sz="0" w:space="0" w:color="auto"/>
          </w:divBdr>
        </w:div>
        <w:div w:id="712385308">
          <w:marLeft w:val="0"/>
          <w:marRight w:val="0"/>
          <w:marTop w:val="0"/>
          <w:marBottom w:val="0"/>
          <w:divBdr>
            <w:top w:val="none" w:sz="0" w:space="0" w:color="auto"/>
            <w:left w:val="none" w:sz="0" w:space="0" w:color="auto"/>
            <w:bottom w:val="none" w:sz="0" w:space="0" w:color="auto"/>
            <w:right w:val="none" w:sz="0" w:space="0" w:color="auto"/>
          </w:divBdr>
        </w:div>
        <w:div w:id="724452000">
          <w:marLeft w:val="0"/>
          <w:marRight w:val="0"/>
          <w:marTop w:val="0"/>
          <w:marBottom w:val="0"/>
          <w:divBdr>
            <w:top w:val="none" w:sz="0" w:space="0" w:color="auto"/>
            <w:left w:val="none" w:sz="0" w:space="0" w:color="auto"/>
            <w:bottom w:val="none" w:sz="0" w:space="0" w:color="auto"/>
            <w:right w:val="none" w:sz="0" w:space="0" w:color="auto"/>
          </w:divBdr>
        </w:div>
        <w:div w:id="752045263">
          <w:marLeft w:val="0"/>
          <w:marRight w:val="0"/>
          <w:marTop w:val="0"/>
          <w:marBottom w:val="0"/>
          <w:divBdr>
            <w:top w:val="none" w:sz="0" w:space="0" w:color="auto"/>
            <w:left w:val="none" w:sz="0" w:space="0" w:color="auto"/>
            <w:bottom w:val="none" w:sz="0" w:space="0" w:color="auto"/>
            <w:right w:val="none" w:sz="0" w:space="0" w:color="auto"/>
          </w:divBdr>
        </w:div>
        <w:div w:id="824325175">
          <w:marLeft w:val="0"/>
          <w:marRight w:val="0"/>
          <w:marTop w:val="0"/>
          <w:marBottom w:val="0"/>
          <w:divBdr>
            <w:top w:val="none" w:sz="0" w:space="0" w:color="auto"/>
            <w:left w:val="none" w:sz="0" w:space="0" w:color="auto"/>
            <w:bottom w:val="none" w:sz="0" w:space="0" w:color="auto"/>
            <w:right w:val="none" w:sz="0" w:space="0" w:color="auto"/>
          </w:divBdr>
        </w:div>
        <w:div w:id="826897457">
          <w:marLeft w:val="0"/>
          <w:marRight w:val="0"/>
          <w:marTop w:val="0"/>
          <w:marBottom w:val="0"/>
          <w:divBdr>
            <w:top w:val="none" w:sz="0" w:space="0" w:color="auto"/>
            <w:left w:val="none" w:sz="0" w:space="0" w:color="auto"/>
            <w:bottom w:val="none" w:sz="0" w:space="0" w:color="auto"/>
            <w:right w:val="none" w:sz="0" w:space="0" w:color="auto"/>
          </w:divBdr>
        </w:div>
        <w:div w:id="875239811">
          <w:marLeft w:val="0"/>
          <w:marRight w:val="0"/>
          <w:marTop w:val="0"/>
          <w:marBottom w:val="0"/>
          <w:divBdr>
            <w:top w:val="none" w:sz="0" w:space="0" w:color="auto"/>
            <w:left w:val="none" w:sz="0" w:space="0" w:color="auto"/>
            <w:bottom w:val="none" w:sz="0" w:space="0" w:color="auto"/>
            <w:right w:val="none" w:sz="0" w:space="0" w:color="auto"/>
          </w:divBdr>
        </w:div>
        <w:div w:id="890112046">
          <w:marLeft w:val="0"/>
          <w:marRight w:val="0"/>
          <w:marTop w:val="0"/>
          <w:marBottom w:val="0"/>
          <w:divBdr>
            <w:top w:val="none" w:sz="0" w:space="0" w:color="auto"/>
            <w:left w:val="none" w:sz="0" w:space="0" w:color="auto"/>
            <w:bottom w:val="none" w:sz="0" w:space="0" w:color="auto"/>
            <w:right w:val="none" w:sz="0" w:space="0" w:color="auto"/>
          </w:divBdr>
        </w:div>
        <w:div w:id="894967584">
          <w:marLeft w:val="0"/>
          <w:marRight w:val="0"/>
          <w:marTop w:val="0"/>
          <w:marBottom w:val="0"/>
          <w:divBdr>
            <w:top w:val="none" w:sz="0" w:space="0" w:color="auto"/>
            <w:left w:val="none" w:sz="0" w:space="0" w:color="auto"/>
            <w:bottom w:val="none" w:sz="0" w:space="0" w:color="auto"/>
            <w:right w:val="none" w:sz="0" w:space="0" w:color="auto"/>
          </w:divBdr>
        </w:div>
        <w:div w:id="985209116">
          <w:marLeft w:val="0"/>
          <w:marRight w:val="0"/>
          <w:marTop w:val="0"/>
          <w:marBottom w:val="0"/>
          <w:divBdr>
            <w:top w:val="none" w:sz="0" w:space="0" w:color="auto"/>
            <w:left w:val="none" w:sz="0" w:space="0" w:color="auto"/>
            <w:bottom w:val="none" w:sz="0" w:space="0" w:color="auto"/>
            <w:right w:val="none" w:sz="0" w:space="0" w:color="auto"/>
          </w:divBdr>
        </w:div>
        <w:div w:id="1037967271">
          <w:marLeft w:val="0"/>
          <w:marRight w:val="0"/>
          <w:marTop w:val="0"/>
          <w:marBottom w:val="0"/>
          <w:divBdr>
            <w:top w:val="none" w:sz="0" w:space="0" w:color="auto"/>
            <w:left w:val="none" w:sz="0" w:space="0" w:color="auto"/>
            <w:bottom w:val="none" w:sz="0" w:space="0" w:color="auto"/>
            <w:right w:val="none" w:sz="0" w:space="0" w:color="auto"/>
          </w:divBdr>
        </w:div>
        <w:div w:id="1059592761">
          <w:marLeft w:val="0"/>
          <w:marRight w:val="0"/>
          <w:marTop w:val="0"/>
          <w:marBottom w:val="0"/>
          <w:divBdr>
            <w:top w:val="none" w:sz="0" w:space="0" w:color="auto"/>
            <w:left w:val="none" w:sz="0" w:space="0" w:color="auto"/>
            <w:bottom w:val="none" w:sz="0" w:space="0" w:color="auto"/>
            <w:right w:val="none" w:sz="0" w:space="0" w:color="auto"/>
          </w:divBdr>
        </w:div>
        <w:div w:id="1191917265">
          <w:marLeft w:val="0"/>
          <w:marRight w:val="0"/>
          <w:marTop w:val="0"/>
          <w:marBottom w:val="0"/>
          <w:divBdr>
            <w:top w:val="none" w:sz="0" w:space="0" w:color="auto"/>
            <w:left w:val="none" w:sz="0" w:space="0" w:color="auto"/>
            <w:bottom w:val="none" w:sz="0" w:space="0" w:color="auto"/>
            <w:right w:val="none" w:sz="0" w:space="0" w:color="auto"/>
          </w:divBdr>
        </w:div>
        <w:div w:id="1212114447">
          <w:marLeft w:val="0"/>
          <w:marRight w:val="0"/>
          <w:marTop w:val="0"/>
          <w:marBottom w:val="0"/>
          <w:divBdr>
            <w:top w:val="none" w:sz="0" w:space="0" w:color="auto"/>
            <w:left w:val="none" w:sz="0" w:space="0" w:color="auto"/>
            <w:bottom w:val="none" w:sz="0" w:space="0" w:color="auto"/>
            <w:right w:val="none" w:sz="0" w:space="0" w:color="auto"/>
          </w:divBdr>
        </w:div>
        <w:div w:id="1228221965">
          <w:marLeft w:val="0"/>
          <w:marRight w:val="0"/>
          <w:marTop w:val="0"/>
          <w:marBottom w:val="0"/>
          <w:divBdr>
            <w:top w:val="none" w:sz="0" w:space="0" w:color="auto"/>
            <w:left w:val="none" w:sz="0" w:space="0" w:color="auto"/>
            <w:bottom w:val="none" w:sz="0" w:space="0" w:color="auto"/>
            <w:right w:val="none" w:sz="0" w:space="0" w:color="auto"/>
          </w:divBdr>
        </w:div>
        <w:div w:id="1241335157">
          <w:marLeft w:val="0"/>
          <w:marRight w:val="0"/>
          <w:marTop w:val="0"/>
          <w:marBottom w:val="0"/>
          <w:divBdr>
            <w:top w:val="none" w:sz="0" w:space="0" w:color="auto"/>
            <w:left w:val="none" w:sz="0" w:space="0" w:color="auto"/>
            <w:bottom w:val="none" w:sz="0" w:space="0" w:color="auto"/>
            <w:right w:val="none" w:sz="0" w:space="0" w:color="auto"/>
          </w:divBdr>
        </w:div>
        <w:div w:id="1248004944">
          <w:marLeft w:val="0"/>
          <w:marRight w:val="0"/>
          <w:marTop w:val="0"/>
          <w:marBottom w:val="0"/>
          <w:divBdr>
            <w:top w:val="none" w:sz="0" w:space="0" w:color="auto"/>
            <w:left w:val="none" w:sz="0" w:space="0" w:color="auto"/>
            <w:bottom w:val="none" w:sz="0" w:space="0" w:color="auto"/>
            <w:right w:val="none" w:sz="0" w:space="0" w:color="auto"/>
          </w:divBdr>
        </w:div>
        <w:div w:id="1424573790">
          <w:marLeft w:val="0"/>
          <w:marRight w:val="0"/>
          <w:marTop w:val="0"/>
          <w:marBottom w:val="0"/>
          <w:divBdr>
            <w:top w:val="none" w:sz="0" w:space="0" w:color="auto"/>
            <w:left w:val="none" w:sz="0" w:space="0" w:color="auto"/>
            <w:bottom w:val="none" w:sz="0" w:space="0" w:color="auto"/>
            <w:right w:val="none" w:sz="0" w:space="0" w:color="auto"/>
          </w:divBdr>
        </w:div>
        <w:div w:id="1461731637">
          <w:marLeft w:val="0"/>
          <w:marRight w:val="0"/>
          <w:marTop w:val="0"/>
          <w:marBottom w:val="0"/>
          <w:divBdr>
            <w:top w:val="none" w:sz="0" w:space="0" w:color="auto"/>
            <w:left w:val="none" w:sz="0" w:space="0" w:color="auto"/>
            <w:bottom w:val="none" w:sz="0" w:space="0" w:color="auto"/>
            <w:right w:val="none" w:sz="0" w:space="0" w:color="auto"/>
          </w:divBdr>
        </w:div>
        <w:div w:id="1473062434">
          <w:marLeft w:val="0"/>
          <w:marRight w:val="0"/>
          <w:marTop w:val="0"/>
          <w:marBottom w:val="0"/>
          <w:divBdr>
            <w:top w:val="none" w:sz="0" w:space="0" w:color="auto"/>
            <w:left w:val="none" w:sz="0" w:space="0" w:color="auto"/>
            <w:bottom w:val="none" w:sz="0" w:space="0" w:color="auto"/>
            <w:right w:val="none" w:sz="0" w:space="0" w:color="auto"/>
          </w:divBdr>
        </w:div>
        <w:div w:id="1474712038">
          <w:marLeft w:val="0"/>
          <w:marRight w:val="0"/>
          <w:marTop w:val="0"/>
          <w:marBottom w:val="0"/>
          <w:divBdr>
            <w:top w:val="none" w:sz="0" w:space="0" w:color="auto"/>
            <w:left w:val="none" w:sz="0" w:space="0" w:color="auto"/>
            <w:bottom w:val="none" w:sz="0" w:space="0" w:color="auto"/>
            <w:right w:val="none" w:sz="0" w:space="0" w:color="auto"/>
          </w:divBdr>
        </w:div>
        <w:div w:id="1475173039">
          <w:marLeft w:val="0"/>
          <w:marRight w:val="0"/>
          <w:marTop w:val="0"/>
          <w:marBottom w:val="0"/>
          <w:divBdr>
            <w:top w:val="none" w:sz="0" w:space="0" w:color="auto"/>
            <w:left w:val="none" w:sz="0" w:space="0" w:color="auto"/>
            <w:bottom w:val="none" w:sz="0" w:space="0" w:color="auto"/>
            <w:right w:val="none" w:sz="0" w:space="0" w:color="auto"/>
          </w:divBdr>
        </w:div>
        <w:div w:id="1478496402">
          <w:marLeft w:val="0"/>
          <w:marRight w:val="0"/>
          <w:marTop w:val="0"/>
          <w:marBottom w:val="0"/>
          <w:divBdr>
            <w:top w:val="none" w:sz="0" w:space="0" w:color="auto"/>
            <w:left w:val="none" w:sz="0" w:space="0" w:color="auto"/>
            <w:bottom w:val="none" w:sz="0" w:space="0" w:color="auto"/>
            <w:right w:val="none" w:sz="0" w:space="0" w:color="auto"/>
          </w:divBdr>
        </w:div>
        <w:div w:id="1479112133">
          <w:marLeft w:val="0"/>
          <w:marRight w:val="0"/>
          <w:marTop w:val="0"/>
          <w:marBottom w:val="0"/>
          <w:divBdr>
            <w:top w:val="none" w:sz="0" w:space="0" w:color="auto"/>
            <w:left w:val="none" w:sz="0" w:space="0" w:color="auto"/>
            <w:bottom w:val="none" w:sz="0" w:space="0" w:color="auto"/>
            <w:right w:val="none" w:sz="0" w:space="0" w:color="auto"/>
          </w:divBdr>
        </w:div>
        <w:div w:id="1542744861">
          <w:marLeft w:val="0"/>
          <w:marRight w:val="0"/>
          <w:marTop w:val="0"/>
          <w:marBottom w:val="0"/>
          <w:divBdr>
            <w:top w:val="none" w:sz="0" w:space="0" w:color="auto"/>
            <w:left w:val="none" w:sz="0" w:space="0" w:color="auto"/>
            <w:bottom w:val="none" w:sz="0" w:space="0" w:color="auto"/>
            <w:right w:val="none" w:sz="0" w:space="0" w:color="auto"/>
          </w:divBdr>
        </w:div>
        <w:div w:id="1591159656">
          <w:marLeft w:val="0"/>
          <w:marRight w:val="0"/>
          <w:marTop w:val="0"/>
          <w:marBottom w:val="0"/>
          <w:divBdr>
            <w:top w:val="none" w:sz="0" w:space="0" w:color="auto"/>
            <w:left w:val="none" w:sz="0" w:space="0" w:color="auto"/>
            <w:bottom w:val="none" w:sz="0" w:space="0" w:color="auto"/>
            <w:right w:val="none" w:sz="0" w:space="0" w:color="auto"/>
          </w:divBdr>
        </w:div>
        <w:div w:id="1668629658">
          <w:marLeft w:val="0"/>
          <w:marRight w:val="0"/>
          <w:marTop w:val="0"/>
          <w:marBottom w:val="0"/>
          <w:divBdr>
            <w:top w:val="none" w:sz="0" w:space="0" w:color="auto"/>
            <w:left w:val="none" w:sz="0" w:space="0" w:color="auto"/>
            <w:bottom w:val="none" w:sz="0" w:space="0" w:color="auto"/>
            <w:right w:val="none" w:sz="0" w:space="0" w:color="auto"/>
          </w:divBdr>
        </w:div>
        <w:div w:id="1726371486">
          <w:marLeft w:val="0"/>
          <w:marRight w:val="0"/>
          <w:marTop w:val="0"/>
          <w:marBottom w:val="0"/>
          <w:divBdr>
            <w:top w:val="none" w:sz="0" w:space="0" w:color="auto"/>
            <w:left w:val="none" w:sz="0" w:space="0" w:color="auto"/>
            <w:bottom w:val="none" w:sz="0" w:space="0" w:color="auto"/>
            <w:right w:val="none" w:sz="0" w:space="0" w:color="auto"/>
          </w:divBdr>
        </w:div>
        <w:div w:id="1753551999">
          <w:marLeft w:val="0"/>
          <w:marRight w:val="0"/>
          <w:marTop w:val="0"/>
          <w:marBottom w:val="0"/>
          <w:divBdr>
            <w:top w:val="none" w:sz="0" w:space="0" w:color="auto"/>
            <w:left w:val="none" w:sz="0" w:space="0" w:color="auto"/>
            <w:bottom w:val="none" w:sz="0" w:space="0" w:color="auto"/>
            <w:right w:val="none" w:sz="0" w:space="0" w:color="auto"/>
          </w:divBdr>
        </w:div>
        <w:div w:id="1855148789">
          <w:marLeft w:val="0"/>
          <w:marRight w:val="0"/>
          <w:marTop w:val="0"/>
          <w:marBottom w:val="0"/>
          <w:divBdr>
            <w:top w:val="none" w:sz="0" w:space="0" w:color="auto"/>
            <w:left w:val="none" w:sz="0" w:space="0" w:color="auto"/>
            <w:bottom w:val="none" w:sz="0" w:space="0" w:color="auto"/>
            <w:right w:val="none" w:sz="0" w:space="0" w:color="auto"/>
          </w:divBdr>
        </w:div>
        <w:div w:id="1891991371">
          <w:marLeft w:val="0"/>
          <w:marRight w:val="0"/>
          <w:marTop w:val="0"/>
          <w:marBottom w:val="0"/>
          <w:divBdr>
            <w:top w:val="none" w:sz="0" w:space="0" w:color="auto"/>
            <w:left w:val="none" w:sz="0" w:space="0" w:color="auto"/>
            <w:bottom w:val="none" w:sz="0" w:space="0" w:color="auto"/>
            <w:right w:val="none" w:sz="0" w:space="0" w:color="auto"/>
          </w:divBdr>
        </w:div>
        <w:div w:id="1964455604">
          <w:marLeft w:val="0"/>
          <w:marRight w:val="0"/>
          <w:marTop w:val="0"/>
          <w:marBottom w:val="0"/>
          <w:divBdr>
            <w:top w:val="none" w:sz="0" w:space="0" w:color="auto"/>
            <w:left w:val="none" w:sz="0" w:space="0" w:color="auto"/>
            <w:bottom w:val="none" w:sz="0" w:space="0" w:color="auto"/>
            <w:right w:val="none" w:sz="0" w:space="0" w:color="auto"/>
          </w:divBdr>
        </w:div>
        <w:div w:id="2071346680">
          <w:marLeft w:val="0"/>
          <w:marRight w:val="0"/>
          <w:marTop w:val="0"/>
          <w:marBottom w:val="0"/>
          <w:divBdr>
            <w:top w:val="none" w:sz="0" w:space="0" w:color="auto"/>
            <w:left w:val="none" w:sz="0" w:space="0" w:color="auto"/>
            <w:bottom w:val="none" w:sz="0" w:space="0" w:color="auto"/>
            <w:right w:val="none" w:sz="0" w:space="0" w:color="auto"/>
          </w:divBdr>
        </w:div>
        <w:div w:id="2099013792">
          <w:marLeft w:val="0"/>
          <w:marRight w:val="0"/>
          <w:marTop w:val="0"/>
          <w:marBottom w:val="0"/>
          <w:divBdr>
            <w:top w:val="none" w:sz="0" w:space="0" w:color="auto"/>
            <w:left w:val="none" w:sz="0" w:space="0" w:color="auto"/>
            <w:bottom w:val="none" w:sz="0" w:space="0" w:color="auto"/>
            <w:right w:val="none" w:sz="0" w:space="0" w:color="auto"/>
          </w:divBdr>
        </w:div>
        <w:div w:id="2101292490">
          <w:marLeft w:val="0"/>
          <w:marRight w:val="0"/>
          <w:marTop w:val="0"/>
          <w:marBottom w:val="0"/>
          <w:divBdr>
            <w:top w:val="none" w:sz="0" w:space="0" w:color="auto"/>
            <w:left w:val="none" w:sz="0" w:space="0" w:color="auto"/>
            <w:bottom w:val="none" w:sz="0" w:space="0" w:color="auto"/>
            <w:right w:val="none" w:sz="0" w:space="0" w:color="auto"/>
          </w:divBdr>
        </w:div>
      </w:divsChild>
    </w:div>
    <w:div w:id="1900046765">
      <w:bodyDiv w:val="1"/>
      <w:marLeft w:val="0"/>
      <w:marRight w:val="0"/>
      <w:marTop w:val="0"/>
      <w:marBottom w:val="0"/>
      <w:divBdr>
        <w:top w:val="none" w:sz="0" w:space="0" w:color="auto"/>
        <w:left w:val="none" w:sz="0" w:space="0" w:color="auto"/>
        <w:bottom w:val="none" w:sz="0" w:space="0" w:color="auto"/>
        <w:right w:val="none" w:sz="0" w:space="0" w:color="auto"/>
      </w:divBdr>
      <w:divsChild>
        <w:div w:id="206066667">
          <w:marLeft w:val="0"/>
          <w:marRight w:val="0"/>
          <w:marTop w:val="0"/>
          <w:marBottom w:val="0"/>
          <w:divBdr>
            <w:top w:val="none" w:sz="0" w:space="0" w:color="auto"/>
            <w:left w:val="none" w:sz="0" w:space="0" w:color="auto"/>
            <w:bottom w:val="none" w:sz="0" w:space="0" w:color="auto"/>
            <w:right w:val="none" w:sz="0" w:space="0" w:color="auto"/>
          </w:divBdr>
        </w:div>
        <w:div w:id="422459632">
          <w:marLeft w:val="0"/>
          <w:marRight w:val="0"/>
          <w:marTop w:val="0"/>
          <w:marBottom w:val="0"/>
          <w:divBdr>
            <w:top w:val="none" w:sz="0" w:space="0" w:color="auto"/>
            <w:left w:val="none" w:sz="0" w:space="0" w:color="auto"/>
            <w:bottom w:val="none" w:sz="0" w:space="0" w:color="auto"/>
            <w:right w:val="none" w:sz="0" w:space="0" w:color="auto"/>
          </w:divBdr>
        </w:div>
        <w:div w:id="434862076">
          <w:marLeft w:val="0"/>
          <w:marRight w:val="0"/>
          <w:marTop w:val="0"/>
          <w:marBottom w:val="0"/>
          <w:divBdr>
            <w:top w:val="none" w:sz="0" w:space="0" w:color="auto"/>
            <w:left w:val="none" w:sz="0" w:space="0" w:color="auto"/>
            <w:bottom w:val="none" w:sz="0" w:space="0" w:color="auto"/>
            <w:right w:val="none" w:sz="0" w:space="0" w:color="auto"/>
          </w:divBdr>
        </w:div>
        <w:div w:id="645355700">
          <w:marLeft w:val="0"/>
          <w:marRight w:val="0"/>
          <w:marTop w:val="0"/>
          <w:marBottom w:val="0"/>
          <w:divBdr>
            <w:top w:val="none" w:sz="0" w:space="0" w:color="auto"/>
            <w:left w:val="none" w:sz="0" w:space="0" w:color="auto"/>
            <w:bottom w:val="none" w:sz="0" w:space="0" w:color="auto"/>
            <w:right w:val="none" w:sz="0" w:space="0" w:color="auto"/>
          </w:divBdr>
        </w:div>
        <w:div w:id="822697738">
          <w:marLeft w:val="0"/>
          <w:marRight w:val="0"/>
          <w:marTop w:val="0"/>
          <w:marBottom w:val="0"/>
          <w:divBdr>
            <w:top w:val="none" w:sz="0" w:space="0" w:color="auto"/>
            <w:left w:val="none" w:sz="0" w:space="0" w:color="auto"/>
            <w:bottom w:val="none" w:sz="0" w:space="0" w:color="auto"/>
            <w:right w:val="none" w:sz="0" w:space="0" w:color="auto"/>
          </w:divBdr>
        </w:div>
        <w:div w:id="1302542585">
          <w:marLeft w:val="0"/>
          <w:marRight w:val="0"/>
          <w:marTop w:val="0"/>
          <w:marBottom w:val="0"/>
          <w:divBdr>
            <w:top w:val="none" w:sz="0" w:space="0" w:color="auto"/>
            <w:left w:val="none" w:sz="0" w:space="0" w:color="auto"/>
            <w:bottom w:val="none" w:sz="0" w:space="0" w:color="auto"/>
            <w:right w:val="none" w:sz="0" w:space="0" w:color="auto"/>
          </w:divBdr>
        </w:div>
        <w:div w:id="1688826276">
          <w:marLeft w:val="0"/>
          <w:marRight w:val="0"/>
          <w:marTop w:val="0"/>
          <w:marBottom w:val="0"/>
          <w:divBdr>
            <w:top w:val="none" w:sz="0" w:space="0" w:color="auto"/>
            <w:left w:val="none" w:sz="0" w:space="0" w:color="auto"/>
            <w:bottom w:val="none" w:sz="0" w:space="0" w:color="auto"/>
            <w:right w:val="none" w:sz="0" w:space="0" w:color="auto"/>
          </w:divBdr>
        </w:div>
        <w:div w:id="1819489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53c77ba0-1b30-47ba-a939-b172cd12ecb7">
      <UserInfo>
        <DisplayName/>
        <AccountId xsi:nil="true"/>
        <AccountType/>
      </UserInfo>
    </Owner>
    <Date_x0020_of_x0020_Meeting xmlns="53c77ba0-1b30-47ba-a939-b172cd12ec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5E371550E5D64DBAFD83A275D48894" ma:contentTypeVersion="5" ma:contentTypeDescription="Create a new document." ma:contentTypeScope="" ma:versionID="639dc560bc353369d7e7ac53ef683479">
  <xsd:schema xmlns:xsd="http://www.w3.org/2001/XMLSchema" xmlns:xs="http://www.w3.org/2001/XMLSchema" xmlns:p="http://schemas.microsoft.com/office/2006/metadata/properties" xmlns:ns2="53c77ba0-1b30-47ba-a939-b172cd12ecb7" targetNamespace="http://schemas.microsoft.com/office/2006/metadata/properties" ma:root="true" ma:fieldsID="1daca3420d0cefd89a3d3159e7bb1a67" ns2:_="">
    <xsd:import namespace="53c77ba0-1b30-47ba-a939-b172cd12ecb7"/>
    <xsd:element name="properties">
      <xsd:complexType>
        <xsd:sequence>
          <xsd:element name="documentManagement">
            <xsd:complexType>
              <xsd:all>
                <xsd:element ref="ns2:Date_x0020_of_x0020_Meeting"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77ba0-1b30-47ba-a939-b172cd12ecb7" elementFormDefault="qualified">
    <xsd:import namespace="http://schemas.microsoft.com/office/2006/documentManagement/types"/>
    <xsd:import namespace="http://schemas.microsoft.com/office/infopath/2007/PartnerControls"/>
    <xsd:element name="Date_x0020_of_x0020_Meeting" ma:index="2" nillable="true" ma:displayName="Date of Meeting" ma:description="Date of committee meeting for filtering" ma:format="DateOnly" ma:internalName="Date_x0020_of_x0020_Meeting">
      <xsd:simpleType>
        <xsd:restriction base="dms:DateTime"/>
      </xsd:simpleType>
    </xsd:element>
    <xsd:element name="Owner" ma:index="3" nillable="true" ma:displayName="Owner" ma:description="Who owns this document" ma:list="UserInfo" ma:SharePointGroup="6"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17918-465C-49D2-8599-F347AA0CDB69}">
  <ds:schemaRefs>
    <ds:schemaRef ds:uri="http://schemas.microsoft.com/sharepoint/v3/contenttype/forms"/>
  </ds:schemaRefs>
</ds:datastoreItem>
</file>

<file path=customXml/itemProps2.xml><?xml version="1.0" encoding="utf-8"?>
<ds:datastoreItem xmlns:ds="http://schemas.openxmlformats.org/officeDocument/2006/customXml" ds:itemID="{48A6E78A-8890-4602-A5F6-DC6B2198C7D1}">
  <ds:schemaRefs>
    <ds:schemaRef ds:uri="http://purl.org/dc/terms/"/>
    <ds:schemaRef ds:uri="http://schemas.microsoft.com/office/2006/documentManagement/types"/>
    <ds:schemaRef ds:uri="http://purl.org/dc/dcmitype/"/>
    <ds:schemaRef ds:uri="53c77ba0-1b30-47ba-a939-b172cd12ecb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6986C5F-A02C-4E88-A96A-2C4CCEA9E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77ba0-1b30-47ba-a939-b172cd12e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97532D-1986-4E3F-BF01-23787621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Honorary Degrees Committee</vt:lpstr>
    </vt:vector>
  </TitlesOfParts>
  <Company>QUB</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Honorary Degrees Committee</dc:title>
  <dc:subject/>
  <dc:creator>cmcveigh</dc:creator>
  <cp:keywords/>
  <dc:description/>
  <cp:lastModifiedBy>Janet Lundy</cp:lastModifiedBy>
  <cp:revision>12</cp:revision>
  <cp:lastPrinted>2014-01-14T08:26:00Z</cp:lastPrinted>
  <dcterms:created xsi:type="dcterms:W3CDTF">2019-09-24T14:33:00Z</dcterms:created>
  <dcterms:modified xsi:type="dcterms:W3CDTF">2020-02-27T12:25:00Z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0x010100165E371550E5D64DBAFD83A275D48894</vt:lpwstr>
  </property>
</Properties>
</file>