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C4D9C4" w14:textId="042816CE" w:rsidR="00BF2BDA" w:rsidRDefault="00BF2BDA" w:rsidP="00B543B6">
      <w:pPr>
        <w:ind w:left="142"/>
        <w:rPr>
          <w:b/>
        </w:rPr>
      </w:pPr>
      <w:r>
        <w:rPr>
          <w:b/>
        </w:rPr>
        <w:t>Arts, Humanities and Social Sciences</w:t>
      </w:r>
    </w:p>
    <w:p w14:paraId="08A248E4" w14:textId="25274AE3" w:rsidR="00F229DA" w:rsidRDefault="00DC4002" w:rsidP="00B543B6">
      <w:pPr>
        <w:ind w:left="142"/>
        <w:rPr>
          <w:b/>
        </w:rPr>
      </w:pPr>
      <w:r>
        <w:rPr>
          <w:b/>
        </w:rPr>
        <w:t xml:space="preserve">Internationalisation </w:t>
      </w:r>
      <w:r w:rsidR="00BF2BDA">
        <w:rPr>
          <w:b/>
        </w:rPr>
        <w:t>Committee</w:t>
      </w:r>
    </w:p>
    <w:p w14:paraId="7673BCE3" w14:textId="1B2446EE" w:rsidR="00B543B6" w:rsidRPr="008910BF" w:rsidRDefault="00B543B6" w:rsidP="008910BF">
      <w:pPr>
        <w:ind w:left="142"/>
        <w:rPr>
          <w:rFonts w:cs="Arial"/>
        </w:rPr>
      </w:pPr>
    </w:p>
    <w:tbl>
      <w:tblPr>
        <w:tblW w:w="101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77"/>
        <w:gridCol w:w="5425"/>
        <w:gridCol w:w="2790"/>
        <w:gridCol w:w="7"/>
      </w:tblGrid>
      <w:tr w:rsidR="00F229DA" w:rsidRPr="00C93AB9" w14:paraId="08A248E7" w14:textId="77777777" w:rsidTr="00B543B6">
        <w:trPr>
          <w:trHeight w:val="423"/>
          <w:jc w:val="center"/>
        </w:trPr>
        <w:tc>
          <w:tcPr>
            <w:tcW w:w="10199" w:type="dxa"/>
            <w:gridSpan w:val="4"/>
            <w:tcBorders>
              <w:bottom w:val="single" w:sz="4" w:space="0" w:color="auto"/>
            </w:tcBorders>
            <w:shd w:val="clear" w:color="auto" w:fill="E0E0E0"/>
            <w:vAlign w:val="center"/>
          </w:tcPr>
          <w:p w14:paraId="08A248E6" w14:textId="77777777" w:rsidR="00F229DA" w:rsidRPr="00C93AB9" w:rsidRDefault="00F229DA" w:rsidP="006D4F1C">
            <w:pPr>
              <w:rPr>
                <w:b/>
              </w:rPr>
            </w:pPr>
            <w:r w:rsidRPr="00C93AB9">
              <w:rPr>
                <w:b/>
              </w:rPr>
              <w:t>Terms of Reference:</w:t>
            </w:r>
          </w:p>
        </w:tc>
      </w:tr>
      <w:tr w:rsidR="00F229DA" w:rsidRPr="00C93AB9" w14:paraId="08A248F3" w14:textId="77777777" w:rsidTr="00B543B6">
        <w:trPr>
          <w:trHeight w:val="1703"/>
          <w:jc w:val="center"/>
        </w:trPr>
        <w:tc>
          <w:tcPr>
            <w:tcW w:w="10199" w:type="dxa"/>
            <w:gridSpan w:val="4"/>
            <w:tcBorders>
              <w:right w:val="single" w:sz="4" w:space="0" w:color="auto"/>
            </w:tcBorders>
          </w:tcPr>
          <w:p w14:paraId="08A248EA" w14:textId="4CFA55F4" w:rsidR="00DC4002" w:rsidRPr="00093330" w:rsidRDefault="006E3333" w:rsidP="00B543B6">
            <w:pPr>
              <w:spacing w:before="100" w:after="100"/>
              <w:jc w:val="both"/>
              <w:outlineLvl w:val="0"/>
              <w:rPr>
                <w:rFonts w:cs="Arial"/>
                <w:color w:val="000000"/>
                <w:sz w:val="18"/>
                <w:szCs w:val="18"/>
              </w:rPr>
            </w:pPr>
            <w:r w:rsidRPr="00093330">
              <w:rPr>
                <w:rFonts w:cs="Arial"/>
                <w:color w:val="000000"/>
                <w:sz w:val="18"/>
                <w:szCs w:val="18"/>
              </w:rPr>
              <w:t xml:space="preserve">To develop, </w:t>
            </w:r>
            <w:r w:rsidR="00DC4002" w:rsidRPr="00093330">
              <w:rPr>
                <w:rFonts w:cs="Arial"/>
                <w:color w:val="000000"/>
                <w:sz w:val="18"/>
                <w:szCs w:val="18"/>
              </w:rPr>
              <w:t>monitor an</w:t>
            </w:r>
            <w:r w:rsidRPr="00093330">
              <w:rPr>
                <w:rFonts w:cs="Arial"/>
                <w:color w:val="000000"/>
                <w:sz w:val="18"/>
                <w:szCs w:val="18"/>
              </w:rPr>
              <w:t>d review the success of an</w:t>
            </w:r>
            <w:r w:rsidR="00DC4002" w:rsidRPr="00093330">
              <w:rPr>
                <w:rFonts w:cs="Arial"/>
                <w:color w:val="000000"/>
                <w:sz w:val="18"/>
                <w:szCs w:val="18"/>
              </w:rPr>
              <w:t xml:space="preserve"> integrated recruitment and marketing strategy for </w:t>
            </w:r>
            <w:r w:rsidRPr="00093330">
              <w:rPr>
                <w:rFonts w:cs="Arial"/>
                <w:color w:val="000000"/>
                <w:sz w:val="18"/>
                <w:szCs w:val="18"/>
              </w:rPr>
              <w:t xml:space="preserve">the Faculty of Arts, Humanities and Social Sciences.  The group will have oversight of all strategic international regions (China, SEA, India, MEA and USA) and Faculty activity in these regions to maximise </w:t>
            </w:r>
            <w:r w:rsidR="00DC4002" w:rsidRPr="00093330">
              <w:rPr>
                <w:rFonts w:cs="Arial"/>
                <w:color w:val="000000"/>
                <w:sz w:val="18"/>
                <w:szCs w:val="18"/>
              </w:rPr>
              <w:t>market potential and deliver Queen’s Vision 2020 ambition.</w:t>
            </w:r>
          </w:p>
          <w:p w14:paraId="08A248EB" w14:textId="77777777" w:rsidR="00DC4002" w:rsidRPr="00093330" w:rsidRDefault="00DC4002" w:rsidP="00B543B6">
            <w:pPr>
              <w:spacing w:before="80" w:after="100"/>
              <w:ind w:left="544" w:hanging="544"/>
              <w:jc w:val="both"/>
              <w:outlineLvl w:val="0"/>
              <w:rPr>
                <w:rFonts w:cs="Arial"/>
                <w:color w:val="000000"/>
                <w:sz w:val="18"/>
                <w:szCs w:val="18"/>
              </w:rPr>
            </w:pPr>
            <w:r w:rsidRPr="00093330">
              <w:rPr>
                <w:rFonts w:cs="Arial"/>
                <w:color w:val="000000"/>
                <w:sz w:val="18"/>
                <w:szCs w:val="18"/>
              </w:rPr>
              <w:t>Key deliverables include:</w:t>
            </w:r>
          </w:p>
          <w:p w14:paraId="08A248ED" w14:textId="3040A1A6" w:rsidR="00DC4002" w:rsidRPr="00093330" w:rsidRDefault="00DC4002" w:rsidP="00B543B6">
            <w:pPr>
              <w:pStyle w:val="ListParagraph"/>
              <w:numPr>
                <w:ilvl w:val="0"/>
                <w:numId w:val="7"/>
              </w:numPr>
              <w:spacing w:before="80" w:after="100"/>
              <w:ind w:left="453" w:hanging="357"/>
              <w:jc w:val="both"/>
              <w:outlineLvl w:val="0"/>
              <w:rPr>
                <w:rFonts w:cs="Arial"/>
                <w:color w:val="000000"/>
                <w:sz w:val="18"/>
                <w:szCs w:val="18"/>
              </w:rPr>
            </w:pPr>
            <w:r w:rsidRPr="00093330">
              <w:rPr>
                <w:rFonts w:cs="Arial"/>
                <w:color w:val="000000"/>
                <w:sz w:val="18"/>
                <w:szCs w:val="18"/>
              </w:rPr>
              <w:t xml:space="preserve">Oversight </w:t>
            </w:r>
            <w:r w:rsidR="006E3333" w:rsidRPr="00093330">
              <w:rPr>
                <w:rFonts w:cs="Arial"/>
                <w:color w:val="000000"/>
                <w:sz w:val="18"/>
                <w:szCs w:val="18"/>
              </w:rPr>
              <w:t>of the Vision 2020 student recruitment targets and annual strategies to deliver these.</w:t>
            </w:r>
          </w:p>
          <w:p w14:paraId="08A248EE" w14:textId="77777777" w:rsidR="00DC4002" w:rsidRPr="00093330" w:rsidRDefault="00DC4002" w:rsidP="00B543B6">
            <w:pPr>
              <w:pStyle w:val="ListParagraph"/>
              <w:numPr>
                <w:ilvl w:val="0"/>
                <w:numId w:val="7"/>
              </w:numPr>
              <w:spacing w:before="80" w:after="100"/>
              <w:ind w:left="453" w:hanging="357"/>
              <w:jc w:val="both"/>
              <w:outlineLvl w:val="0"/>
              <w:rPr>
                <w:rFonts w:cs="Arial"/>
                <w:color w:val="000000"/>
                <w:sz w:val="18"/>
                <w:szCs w:val="18"/>
              </w:rPr>
            </w:pPr>
            <w:r w:rsidRPr="00093330">
              <w:rPr>
                <w:rFonts w:cs="Arial"/>
                <w:color w:val="000000"/>
                <w:sz w:val="18"/>
                <w:szCs w:val="18"/>
              </w:rPr>
              <w:t>A review of Queen’s current market position including: brand awareness, recruitment performance, programme portfolio and effectiveness of recruitment infrastructure (agent network, institutional partners, sponsors and INTO with recommendations on areas for development</w:t>
            </w:r>
          </w:p>
          <w:p w14:paraId="08A248EF" w14:textId="77777777" w:rsidR="00DC4002" w:rsidRPr="00093330" w:rsidRDefault="00DC4002" w:rsidP="00B543B6">
            <w:pPr>
              <w:pStyle w:val="ListParagraph"/>
              <w:numPr>
                <w:ilvl w:val="0"/>
                <w:numId w:val="7"/>
              </w:numPr>
              <w:spacing w:before="80" w:after="100"/>
              <w:ind w:left="453" w:hanging="357"/>
              <w:jc w:val="both"/>
              <w:outlineLvl w:val="0"/>
              <w:rPr>
                <w:rFonts w:cs="Arial"/>
                <w:color w:val="000000"/>
                <w:sz w:val="18"/>
                <w:szCs w:val="18"/>
              </w:rPr>
            </w:pPr>
            <w:r w:rsidRPr="00093330">
              <w:rPr>
                <w:rFonts w:cs="Arial"/>
                <w:color w:val="000000"/>
                <w:sz w:val="18"/>
                <w:szCs w:val="18"/>
              </w:rPr>
              <w:t xml:space="preserve">Recommendations on the strategic interventions required to maximize market potential and the achievement </w:t>
            </w:r>
            <w:r w:rsidR="00C16B3D" w:rsidRPr="00093330">
              <w:rPr>
                <w:rFonts w:cs="Arial"/>
                <w:color w:val="000000"/>
                <w:sz w:val="18"/>
                <w:szCs w:val="18"/>
              </w:rPr>
              <w:t>of F</w:t>
            </w:r>
            <w:r w:rsidRPr="00093330">
              <w:rPr>
                <w:rFonts w:cs="Arial"/>
                <w:color w:val="000000"/>
                <w:sz w:val="18"/>
                <w:szCs w:val="18"/>
              </w:rPr>
              <w:t>aculty/market recruitment targets</w:t>
            </w:r>
          </w:p>
          <w:p w14:paraId="08A248F0" w14:textId="77777777" w:rsidR="00DC4002" w:rsidRPr="00093330" w:rsidRDefault="00DC4002" w:rsidP="00B543B6">
            <w:pPr>
              <w:pStyle w:val="ListParagraph"/>
              <w:numPr>
                <w:ilvl w:val="0"/>
                <w:numId w:val="7"/>
              </w:numPr>
              <w:spacing w:before="80" w:after="100"/>
              <w:ind w:left="453" w:hanging="357"/>
              <w:jc w:val="both"/>
              <w:outlineLvl w:val="0"/>
              <w:rPr>
                <w:rFonts w:cs="Arial"/>
                <w:color w:val="000000"/>
                <w:sz w:val="18"/>
                <w:szCs w:val="18"/>
              </w:rPr>
            </w:pPr>
            <w:r w:rsidRPr="00093330">
              <w:rPr>
                <w:rFonts w:cs="Arial"/>
                <w:color w:val="000000"/>
                <w:sz w:val="18"/>
                <w:szCs w:val="18"/>
              </w:rPr>
              <w:t>Identification and review of priority programmes by country and development of compelling propositions which are market-attuned, making recommendations on areas of potential programme development for consideration by Faculty Executive Board</w:t>
            </w:r>
          </w:p>
          <w:p w14:paraId="3A8631E6" w14:textId="77777777" w:rsidR="006E3333" w:rsidRPr="00093330" w:rsidRDefault="006E3333" w:rsidP="00B543B6">
            <w:pPr>
              <w:pStyle w:val="ListParagraph"/>
              <w:numPr>
                <w:ilvl w:val="0"/>
                <w:numId w:val="7"/>
              </w:numPr>
              <w:spacing w:before="80" w:after="100"/>
              <w:ind w:left="453" w:hanging="357"/>
              <w:jc w:val="both"/>
              <w:outlineLvl w:val="0"/>
              <w:rPr>
                <w:rFonts w:cs="Arial"/>
                <w:color w:val="000000"/>
                <w:sz w:val="18"/>
                <w:szCs w:val="18"/>
              </w:rPr>
            </w:pPr>
            <w:r w:rsidRPr="00093330">
              <w:rPr>
                <w:rFonts w:cs="Arial"/>
                <w:color w:val="000000"/>
                <w:sz w:val="18"/>
                <w:szCs w:val="18"/>
              </w:rPr>
              <w:t>Discussion of and input to the central University strategy review groups for China and the USA (and any other groups later created).</w:t>
            </w:r>
          </w:p>
          <w:p w14:paraId="1E824922" w14:textId="007DD0B4" w:rsidR="006E3333" w:rsidRPr="00093330" w:rsidRDefault="006E3333" w:rsidP="00B543B6">
            <w:pPr>
              <w:pStyle w:val="ListParagraph"/>
              <w:numPr>
                <w:ilvl w:val="0"/>
                <w:numId w:val="7"/>
              </w:numPr>
              <w:spacing w:before="80" w:after="100"/>
              <w:ind w:left="453" w:hanging="357"/>
              <w:jc w:val="both"/>
              <w:outlineLvl w:val="0"/>
              <w:rPr>
                <w:rFonts w:cs="Arial"/>
                <w:color w:val="000000"/>
                <w:sz w:val="18"/>
                <w:szCs w:val="18"/>
              </w:rPr>
            </w:pPr>
            <w:r w:rsidRPr="00093330">
              <w:rPr>
                <w:rFonts w:cs="Arial"/>
                <w:color w:val="000000"/>
                <w:sz w:val="18"/>
                <w:szCs w:val="18"/>
              </w:rPr>
              <w:t>Management of AHSS Faculty partnerships with overseas institutions including the review of any newly proposed partnerships due to be presented to the Collaborative Provision Group.</w:t>
            </w:r>
          </w:p>
          <w:p w14:paraId="38AA7E7E" w14:textId="53CE4026" w:rsidR="006E3333" w:rsidRPr="00093330" w:rsidRDefault="006E3333" w:rsidP="00B543B6">
            <w:pPr>
              <w:pStyle w:val="ListParagraph"/>
              <w:numPr>
                <w:ilvl w:val="0"/>
                <w:numId w:val="7"/>
              </w:numPr>
              <w:spacing w:before="80" w:after="100"/>
              <w:ind w:left="453" w:hanging="357"/>
              <w:jc w:val="both"/>
              <w:outlineLvl w:val="0"/>
              <w:rPr>
                <w:rFonts w:cs="Arial"/>
                <w:color w:val="000000"/>
                <w:sz w:val="18"/>
                <w:szCs w:val="18"/>
              </w:rPr>
            </w:pPr>
            <w:r w:rsidRPr="00093330">
              <w:rPr>
                <w:rFonts w:cs="Arial"/>
                <w:color w:val="000000"/>
                <w:sz w:val="18"/>
                <w:szCs w:val="18"/>
              </w:rPr>
              <w:t>Review of international student experience, exchanges and study abroad.</w:t>
            </w:r>
          </w:p>
          <w:p w14:paraId="08A248F2" w14:textId="0EDF856C" w:rsidR="002D2016" w:rsidRPr="00B543B6" w:rsidRDefault="006E3333" w:rsidP="00B543B6">
            <w:pPr>
              <w:pStyle w:val="ListParagraph"/>
              <w:numPr>
                <w:ilvl w:val="0"/>
                <w:numId w:val="7"/>
              </w:numPr>
              <w:spacing w:before="80" w:after="100"/>
              <w:ind w:left="454"/>
              <w:jc w:val="both"/>
              <w:outlineLvl w:val="0"/>
              <w:rPr>
                <w:rFonts w:cs="Arial"/>
                <w:color w:val="000000"/>
                <w:sz w:val="18"/>
                <w:szCs w:val="18"/>
              </w:rPr>
            </w:pPr>
            <w:r w:rsidRPr="00093330">
              <w:rPr>
                <w:rFonts w:cs="Arial"/>
                <w:color w:val="000000"/>
                <w:sz w:val="18"/>
                <w:szCs w:val="18"/>
              </w:rPr>
              <w:t>Oversight of AHSS International Summer Schools and monitoring of their development and delivery.</w:t>
            </w:r>
          </w:p>
        </w:tc>
      </w:tr>
      <w:tr w:rsidR="00F229DA" w:rsidRPr="00DC4002" w14:paraId="08A248F5" w14:textId="77777777" w:rsidTr="00B543B6">
        <w:trPr>
          <w:trHeight w:val="346"/>
          <w:jc w:val="center"/>
        </w:trPr>
        <w:tc>
          <w:tcPr>
            <w:tcW w:w="10199" w:type="dxa"/>
            <w:gridSpan w:val="4"/>
            <w:shd w:val="clear" w:color="auto" w:fill="D9D9D9"/>
            <w:vAlign w:val="center"/>
          </w:tcPr>
          <w:p w14:paraId="08A248F4" w14:textId="77777777" w:rsidR="00F229DA" w:rsidRPr="00DC4002" w:rsidRDefault="00511016" w:rsidP="00FE4AB3">
            <w:pPr>
              <w:rPr>
                <w:b/>
              </w:rPr>
            </w:pPr>
            <w:r w:rsidRPr="00DC4002">
              <w:rPr>
                <w:b/>
              </w:rPr>
              <w:t>Membership:</w:t>
            </w:r>
          </w:p>
        </w:tc>
      </w:tr>
      <w:tr w:rsidR="00F229DA" w:rsidRPr="00DC4002" w14:paraId="08A248F8" w14:textId="77777777" w:rsidTr="00B543B6">
        <w:trPr>
          <w:trHeight w:val="346"/>
          <w:jc w:val="center"/>
        </w:trPr>
        <w:tc>
          <w:tcPr>
            <w:tcW w:w="7402" w:type="dxa"/>
            <w:gridSpan w:val="2"/>
            <w:vAlign w:val="center"/>
          </w:tcPr>
          <w:p w14:paraId="08A248F6" w14:textId="77777777" w:rsidR="00F229DA" w:rsidRPr="00093330" w:rsidRDefault="00F229DA" w:rsidP="00FE4AB3">
            <w:pPr>
              <w:rPr>
                <w:rFonts w:cs="Arial"/>
                <w:b/>
                <w:sz w:val="18"/>
                <w:szCs w:val="18"/>
              </w:rPr>
            </w:pPr>
            <w:r w:rsidRPr="00093330">
              <w:rPr>
                <w:rFonts w:cs="Arial"/>
                <w:b/>
                <w:sz w:val="18"/>
                <w:szCs w:val="18"/>
                <w:u w:val="single"/>
              </w:rPr>
              <w:t>Composition</w:t>
            </w:r>
          </w:p>
        </w:tc>
        <w:tc>
          <w:tcPr>
            <w:tcW w:w="2797" w:type="dxa"/>
            <w:gridSpan w:val="2"/>
            <w:vAlign w:val="center"/>
          </w:tcPr>
          <w:p w14:paraId="08A248F7" w14:textId="77777777" w:rsidR="00F229DA" w:rsidRPr="00093330" w:rsidRDefault="00F229DA" w:rsidP="00FE4AB3">
            <w:pPr>
              <w:rPr>
                <w:rFonts w:cs="Arial"/>
                <w:b/>
                <w:sz w:val="18"/>
                <w:szCs w:val="18"/>
              </w:rPr>
            </w:pPr>
            <w:r w:rsidRPr="00093330">
              <w:rPr>
                <w:rFonts w:cs="Arial"/>
                <w:b/>
                <w:sz w:val="18"/>
                <w:szCs w:val="18"/>
                <w:u w:val="single"/>
              </w:rPr>
              <w:t>Current Members</w:t>
            </w:r>
          </w:p>
        </w:tc>
      </w:tr>
      <w:tr w:rsidR="00F229DA" w:rsidRPr="00DC4002" w14:paraId="08A248FE" w14:textId="77777777" w:rsidTr="00B543B6">
        <w:trPr>
          <w:trHeight w:val="346"/>
          <w:jc w:val="center"/>
        </w:trPr>
        <w:tc>
          <w:tcPr>
            <w:tcW w:w="1977" w:type="dxa"/>
            <w:tcBorders>
              <w:bottom w:val="single" w:sz="4" w:space="0" w:color="auto"/>
            </w:tcBorders>
            <w:vAlign w:val="center"/>
          </w:tcPr>
          <w:p w14:paraId="08A248F9" w14:textId="6603B504" w:rsidR="00F229DA" w:rsidRPr="00093330" w:rsidRDefault="00F229DA" w:rsidP="00B543B6">
            <w:pPr>
              <w:rPr>
                <w:rFonts w:cs="Arial"/>
                <w:b/>
                <w:sz w:val="18"/>
                <w:szCs w:val="18"/>
                <w:u w:val="single"/>
              </w:rPr>
            </w:pPr>
            <w:r w:rsidRPr="00093330">
              <w:rPr>
                <w:rFonts w:cs="Arial"/>
                <w:sz w:val="18"/>
                <w:szCs w:val="18"/>
              </w:rPr>
              <w:t>Chair:</w:t>
            </w:r>
          </w:p>
        </w:tc>
        <w:tc>
          <w:tcPr>
            <w:tcW w:w="5425" w:type="dxa"/>
            <w:tcBorders>
              <w:bottom w:val="single" w:sz="4" w:space="0" w:color="auto"/>
            </w:tcBorders>
            <w:vAlign w:val="center"/>
          </w:tcPr>
          <w:p w14:paraId="08A248FB" w14:textId="0DFD3E4B" w:rsidR="00DC4002" w:rsidRPr="00093330" w:rsidRDefault="00DC4002" w:rsidP="00B543B6">
            <w:pPr>
              <w:rPr>
                <w:rFonts w:cs="Arial"/>
                <w:color w:val="333333"/>
                <w:sz w:val="18"/>
                <w:szCs w:val="18"/>
              </w:rPr>
            </w:pPr>
            <w:r w:rsidRPr="00093330">
              <w:rPr>
                <w:rFonts w:cs="Arial"/>
                <w:color w:val="333333"/>
                <w:sz w:val="18"/>
                <w:szCs w:val="18"/>
              </w:rPr>
              <w:t>Dean of Internationalisation</w:t>
            </w:r>
            <w:r w:rsidR="001D07CC" w:rsidRPr="00093330">
              <w:rPr>
                <w:rFonts w:cs="Arial"/>
                <w:color w:val="333333"/>
                <w:sz w:val="18"/>
                <w:szCs w:val="18"/>
              </w:rPr>
              <w:t>, AHSS</w:t>
            </w:r>
          </w:p>
        </w:tc>
        <w:tc>
          <w:tcPr>
            <w:tcW w:w="2797" w:type="dxa"/>
            <w:gridSpan w:val="2"/>
            <w:tcBorders>
              <w:bottom w:val="single" w:sz="4" w:space="0" w:color="auto"/>
            </w:tcBorders>
            <w:vAlign w:val="center"/>
          </w:tcPr>
          <w:p w14:paraId="08A248FD" w14:textId="33113281" w:rsidR="00DC4002" w:rsidRPr="00093330" w:rsidRDefault="00145A58" w:rsidP="00B543B6">
            <w:pPr>
              <w:rPr>
                <w:rFonts w:cs="Arial"/>
                <w:color w:val="333333"/>
                <w:sz w:val="18"/>
                <w:szCs w:val="18"/>
              </w:rPr>
            </w:pPr>
            <w:r w:rsidRPr="00093330">
              <w:rPr>
                <w:rFonts w:cs="Arial"/>
                <w:color w:val="333333"/>
                <w:sz w:val="18"/>
                <w:szCs w:val="18"/>
              </w:rPr>
              <w:t xml:space="preserve">Professor Michael </w:t>
            </w:r>
            <w:r w:rsidR="006E3333" w:rsidRPr="00093330">
              <w:rPr>
                <w:rFonts w:cs="Arial"/>
                <w:color w:val="333333"/>
                <w:sz w:val="18"/>
                <w:szCs w:val="18"/>
              </w:rPr>
              <w:t>Alcorn</w:t>
            </w:r>
          </w:p>
        </w:tc>
      </w:tr>
      <w:tr w:rsidR="00D40007" w:rsidRPr="00DC4002" w14:paraId="08A24902" w14:textId="77777777" w:rsidTr="00345A6A">
        <w:trPr>
          <w:trHeight w:val="346"/>
          <w:jc w:val="center"/>
        </w:trPr>
        <w:tc>
          <w:tcPr>
            <w:tcW w:w="1977" w:type="dxa"/>
            <w:vMerge w:val="restart"/>
            <w:vAlign w:val="center"/>
          </w:tcPr>
          <w:p w14:paraId="08A248FF" w14:textId="784C8B3D" w:rsidR="00D40007" w:rsidRPr="00093330" w:rsidRDefault="00D40007" w:rsidP="00B543B6">
            <w:pPr>
              <w:rPr>
                <w:rFonts w:cs="Arial"/>
                <w:sz w:val="18"/>
                <w:szCs w:val="18"/>
              </w:rPr>
            </w:pPr>
          </w:p>
        </w:tc>
        <w:tc>
          <w:tcPr>
            <w:tcW w:w="5425" w:type="dxa"/>
            <w:tcBorders>
              <w:bottom w:val="nil"/>
            </w:tcBorders>
            <w:shd w:val="clear" w:color="auto" w:fill="auto"/>
            <w:vAlign w:val="center"/>
          </w:tcPr>
          <w:p w14:paraId="08A24900" w14:textId="36AB353B" w:rsidR="00D40007" w:rsidRPr="00093330" w:rsidRDefault="00D40007" w:rsidP="00B543B6">
            <w:pPr>
              <w:rPr>
                <w:rFonts w:cs="Arial"/>
                <w:sz w:val="18"/>
                <w:szCs w:val="18"/>
              </w:rPr>
            </w:pPr>
            <w:r w:rsidRPr="00093330">
              <w:rPr>
                <w:rFonts w:cs="Arial"/>
                <w:sz w:val="18"/>
                <w:szCs w:val="18"/>
              </w:rPr>
              <w:t>Dean of Graduate Studies, AHSS</w:t>
            </w:r>
          </w:p>
        </w:tc>
        <w:tc>
          <w:tcPr>
            <w:tcW w:w="2797" w:type="dxa"/>
            <w:gridSpan w:val="2"/>
            <w:tcBorders>
              <w:bottom w:val="nil"/>
            </w:tcBorders>
            <w:vAlign w:val="center"/>
          </w:tcPr>
          <w:p w14:paraId="08A24901" w14:textId="24E8667C" w:rsidR="00D40007" w:rsidRPr="00093330" w:rsidRDefault="00D40007" w:rsidP="00B543B6">
            <w:pPr>
              <w:rPr>
                <w:rFonts w:cs="Arial"/>
                <w:sz w:val="18"/>
                <w:szCs w:val="18"/>
              </w:rPr>
            </w:pPr>
            <w:r w:rsidRPr="00093330">
              <w:rPr>
                <w:rFonts w:cs="Arial"/>
                <w:sz w:val="18"/>
                <w:szCs w:val="18"/>
              </w:rPr>
              <w:t>Professor Jannette Elwood</w:t>
            </w:r>
          </w:p>
        </w:tc>
      </w:tr>
      <w:tr w:rsidR="00D40007" w:rsidRPr="00DC4002" w14:paraId="08A24906" w14:textId="77777777" w:rsidTr="00345A6A">
        <w:trPr>
          <w:trHeight w:val="346"/>
          <w:jc w:val="center"/>
        </w:trPr>
        <w:tc>
          <w:tcPr>
            <w:tcW w:w="1977" w:type="dxa"/>
            <w:vMerge/>
            <w:vAlign w:val="center"/>
          </w:tcPr>
          <w:p w14:paraId="08A24903" w14:textId="77777777" w:rsidR="00D40007" w:rsidRPr="00093330" w:rsidRDefault="00D40007" w:rsidP="00B543B6">
            <w:pPr>
              <w:rPr>
                <w:rFonts w:cs="Arial"/>
                <w:sz w:val="18"/>
                <w:szCs w:val="18"/>
              </w:rPr>
            </w:pPr>
          </w:p>
        </w:tc>
        <w:tc>
          <w:tcPr>
            <w:tcW w:w="5425" w:type="dxa"/>
            <w:tcBorders>
              <w:top w:val="nil"/>
              <w:bottom w:val="nil"/>
              <w:right w:val="single" w:sz="4" w:space="0" w:color="auto"/>
            </w:tcBorders>
            <w:shd w:val="clear" w:color="auto" w:fill="auto"/>
            <w:vAlign w:val="center"/>
          </w:tcPr>
          <w:p w14:paraId="08A24904" w14:textId="56674931" w:rsidR="00D40007" w:rsidRPr="00093330" w:rsidRDefault="00D40007" w:rsidP="00B543B6">
            <w:pPr>
              <w:rPr>
                <w:rFonts w:cs="Arial"/>
                <w:sz w:val="18"/>
                <w:szCs w:val="18"/>
              </w:rPr>
            </w:pPr>
            <w:r w:rsidRPr="00093330">
              <w:rPr>
                <w:rFonts w:cs="Arial"/>
                <w:sz w:val="18"/>
                <w:szCs w:val="18"/>
              </w:rPr>
              <w:t>Dean of Education, AHSS</w:t>
            </w:r>
          </w:p>
        </w:tc>
        <w:tc>
          <w:tcPr>
            <w:tcW w:w="2797" w:type="dxa"/>
            <w:gridSpan w:val="2"/>
            <w:tcBorders>
              <w:top w:val="nil"/>
              <w:left w:val="single" w:sz="4" w:space="0" w:color="auto"/>
              <w:bottom w:val="nil"/>
              <w:right w:val="single" w:sz="4" w:space="0" w:color="auto"/>
            </w:tcBorders>
            <w:vAlign w:val="center"/>
          </w:tcPr>
          <w:p w14:paraId="08A24905" w14:textId="37D1F46D" w:rsidR="00D40007" w:rsidRPr="00093330" w:rsidRDefault="00D40007" w:rsidP="00B543B6">
            <w:pPr>
              <w:rPr>
                <w:rFonts w:cs="Arial"/>
                <w:sz w:val="18"/>
                <w:szCs w:val="18"/>
              </w:rPr>
            </w:pPr>
            <w:r w:rsidRPr="00093330">
              <w:rPr>
                <w:rFonts w:cs="Arial"/>
                <w:sz w:val="18"/>
                <w:szCs w:val="18"/>
              </w:rPr>
              <w:t>Professor David Phinnemore</w:t>
            </w:r>
          </w:p>
        </w:tc>
      </w:tr>
      <w:tr w:rsidR="00D40007" w:rsidRPr="00DC4002" w14:paraId="08A2490A" w14:textId="77777777" w:rsidTr="00345A6A">
        <w:trPr>
          <w:trHeight w:val="510"/>
          <w:jc w:val="center"/>
        </w:trPr>
        <w:tc>
          <w:tcPr>
            <w:tcW w:w="1977" w:type="dxa"/>
            <w:vMerge/>
            <w:vAlign w:val="center"/>
          </w:tcPr>
          <w:p w14:paraId="08A24907" w14:textId="77777777" w:rsidR="00D40007" w:rsidRPr="00093330" w:rsidRDefault="00D40007" w:rsidP="00B543B6">
            <w:pPr>
              <w:rPr>
                <w:rFonts w:cs="Arial"/>
                <w:sz w:val="18"/>
                <w:szCs w:val="18"/>
              </w:rPr>
            </w:pPr>
          </w:p>
        </w:tc>
        <w:tc>
          <w:tcPr>
            <w:tcW w:w="5425" w:type="dxa"/>
            <w:tcBorders>
              <w:top w:val="nil"/>
              <w:bottom w:val="nil"/>
              <w:right w:val="single" w:sz="4" w:space="0" w:color="auto"/>
            </w:tcBorders>
            <w:shd w:val="clear" w:color="auto" w:fill="auto"/>
            <w:vAlign w:val="center"/>
          </w:tcPr>
          <w:p w14:paraId="08A24908" w14:textId="0A13B743" w:rsidR="00D40007" w:rsidRPr="00093330" w:rsidRDefault="00D40007" w:rsidP="00B543B6">
            <w:pPr>
              <w:rPr>
                <w:rFonts w:cs="Arial"/>
                <w:color w:val="333333"/>
                <w:sz w:val="18"/>
                <w:szCs w:val="18"/>
              </w:rPr>
            </w:pPr>
            <w:r w:rsidRPr="00093330">
              <w:rPr>
                <w:rFonts w:cs="Arial"/>
                <w:color w:val="333333"/>
                <w:sz w:val="18"/>
                <w:szCs w:val="18"/>
              </w:rPr>
              <w:t xml:space="preserve">Joint Heads of International Office </w:t>
            </w:r>
          </w:p>
        </w:tc>
        <w:tc>
          <w:tcPr>
            <w:tcW w:w="2797" w:type="dxa"/>
            <w:gridSpan w:val="2"/>
            <w:tcBorders>
              <w:top w:val="nil"/>
              <w:left w:val="single" w:sz="4" w:space="0" w:color="auto"/>
              <w:bottom w:val="nil"/>
              <w:right w:val="single" w:sz="4" w:space="0" w:color="auto"/>
            </w:tcBorders>
            <w:vAlign w:val="center"/>
          </w:tcPr>
          <w:p w14:paraId="550D453A" w14:textId="25A0ED7E" w:rsidR="00D40007" w:rsidRPr="00093330" w:rsidRDefault="00D40007" w:rsidP="00B543B6">
            <w:pPr>
              <w:rPr>
                <w:rFonts w:cs="Arial"/>
                <w:sz w:val="18"/>
                <w:szCs w:val="18"/>
              </w:rPr>
            </w:pPr>
            <w:r w:rsidRPr="00093330">
              <w:rPr>
                <w:rFonts w:cs="Arial"/>
                <w:sz w:val="18"/>
                <w:szCs w:val="18"/>
              </w:rPr>
              <w:t>Ms Heather Taylor</w:t>
            </w:r>
          </w:p>
          <w:p w14:paraId="08A24909" w14:textId="35508EFF" w:rsidR="00D40007" w:rsidRPr="00093330" w:rsidRDefault="00D40007" w:rsidP="00B543B6">
            <w:pPr>
              <w:rPr>
                <w:rFonts w:cs="Arial"/>
                <w:sz w:val="18"/>
                <w:szCs w:val="18"/>
              </w:rPr>
            </w:pPr>
            <w:r w:rsidRPr="00093330">
              <w:rPr>
                <w:rFonts w:cs="Arial"/>
                <w:sz w:val="18"/>
                <w:szCs w:val="18"/>
              </w:rPr>
              <w:t>Mr Gordon Brown</w:t>
            </w:r>
          </w:p>
        </w:tc>
      </w:tr>
      <w:tr w:rsidR="00D40007" w:rsidRPr="00DC4002" w14:paraId="08A2490E" w14:textId="77777777" w:rsidTr="00345A6A">
        <w:trPr>
          <w:trHeight w:val="346"/>
          <w:jc w:val="center"/>
        </w:trPr>
        <w:tc>
          <w:tcPr>
            <w:tcW w:w="1977" w:type="dxa"/>
            <w:vMerge/>
            <w:vAlign w:val="center"/>
          </w:tcPr>
          <w:p w14:paraId="08A2490B" w14:textId="77777777" w:rsidR="00D40007" w:rsidRPr="00093330" w:rsidRDefault="00D40007" w:rsidP="00B543B6">
            <w:pPr>
              <w:rPr>
                <w:rFonts w:cs="Arial"/>
                <w:sz w:val="18"/>
                <w:szCs w:val="18"/>
              </w:rPr>
            </w:pPr>
          </w:p>
        </w:tc>
        <w:tc>
          <w:tcPr>
            <w:tcW w:w="5425" w:type="dxa"/>
            <w:tcBorders>
              <w:top w:val="nil"/>
              <w:bottom w:val="nil"/>
              <w:right w:val="single" w:sz="4" w:space="0" w:color="auto"/>
            </w:tcBorders>
            <w:shd w:val="clear" w:color="auto" w:fill="auto"/>
            <w:vAlign w:val="center"/>
          </w:tcPr>
          <w:p w14:paraId="08A2490C" w14:textId="0AFF4730" w:rsidR="00D40007" w:rsidRPr="00093330" w:rsidRDefault="00D40007" w:rsidP="00B543B6">
            <w:pPr>
              <w:rPr>
                <w:rFonts w:cs="Arial"/>
                <w:color w:val="333333"/>
                <w:sz w:val="18"/>
                <w:szCs w:val="18"/>
              </w:rPr>
            </w:pPr>
            <w:r w:rsidRPr="00093330">
              <w:rPr>
                <w:rFonts w:cs="Arial"/>
                <w:color w:val="333333"/>
                <w:sz w:val="18"/>
                <w:szCs w:val="18"/>
              </w:rPr>
              <w:t>Director of Internationalisation, Arts, English and Languages</w:t>
            </w:r>
          </w:p>
        </w:tc>
        <w:tc>
          <w:tcPr>
            <w:tcW w:w="2797" w:type="dxa"/>
            <w:gridSpan w:val="2"/>
            <w:tcBorders>
              <w:top w:val="nil"/>
              <w:left w:val="single" w:sz="4" w:space="0" w:color="auto"/>
              <w:bottom w:val="nil"/>
              <w:right w:val="single" w:sz="4" w:space="0" w:color="auto"/>
            </w:tcBorders>
            <w:vAlign w:val="center"/>
          </w:tcPr>
          <w:p w14:paraId="08A2490D" w14:textId="1685DFB4" w:rsidR="00D40007" w:rsidRPr="00093330" w:rsidRDefault="00BF7537" w:rsidP="00B543B6">
            <w:pPr>
              <w:rPr>
                <w:rFonts w:cs="Arial"/>
                <w:sz w:val="18"/>
                <w:szCs w:val="18"/>
              </w:rPr>
            </w:pPr>
            <w:r>
              <w:rPr>
                <w:rFonts w:cs="Arial"/>
                <w:sz w:val="18"/>
                <w:szCs w:val="18"/>
              </w:rPr>
              <w:t>V</w:t>
            </w:r>
            <w:r w:rsidR="00B47872">
              <w:rPr>
                <w:rFonts w:cs="Arial"/>
                <w:sz w:val="18"/>
                <w:szCs w:val="18"/>
              </w:rPr>
              <w:t>acant</w:t>
            </w:r>
            <w:r w:rsidR="00D40007" w:rsidRPr="00093330">
              <w:rPr>
                <w:rFonts w:cs="Arial"/>
                <w:sz w:val="18"/>
                <w:szCs w:val="18"/>
              </w:rPr>
              <w:t xml:space="preserve"> </w:t>
            </w:r>
            <w:bookmarkStart w:id="0" w:name="_GoBack"/>
            <w:bookmarkEnd w:id="0"/>
          </w:p>
        </w:tc>
      </w:tr>
      <w:tr w:rsidR="00D40007" w:rsidRPr="00DC4002" w14:paraId="08A24912" w14:textId="77777777" w:rsidTr="00345A6A">
        <w:trPr>
          <w:trHeight w:val="510"/>
          <w:jc w:val="center"/>
        </w:trPr>
        <w:tc>
          <w:tcPr>
            <w:tcW w:w="1977" w:type="dxa"/>
            <w:vMerge/>
            <w:vAlign w:val="center"/>
          </w:tcPr>
          <w:p w14:paraId="08A2490F" w14:textId="77777777" w:rsidR="00D40007" w:rsidRPr="00093330" w:rsidRDefault="00D40007" w:rsidP="00B543B6">
            <w:pPr>
              <w:rPr>
                <w:rFonts w:cs="Arial"/>
                <w:sz w:val="18"/>
                <w:szCs w:val="18"/>
              </w:rPr>
            </w:pPr>
          </w:p>
        </w:tc>
        <w:tc>
          <w:tcPr>
            <w:tcW w:w="5425" w:type="dxa"/>
            <w:tcBorders>
              <w:top w:val="nil"/>
              <w:bottom w:val="nil"/>
              <w:right w:val="single" w:sz="4" w:space="0" w:color="auto"/>
            </w:tcBorders>
            <w:shd w:val="clear" w:color="auto" w:fill="auto"/>
            <w:vAlign w:val="center"/>
          </w:tcPr>
          <w:p w14:paraId="08A24910" w14:textId="15076D7E" w:rsidR="00D40007" w:rsidRPr="00093330" w:rsidRDefault="00D40007" w:rsidP="00B543B6">
            <w:pPr>
              <w:rPr>
                <w:rFonts w:cs="Arial"/>
                <w:color w:val="333333"/>
                <w:sz w:val="18"/>
                <w:szCs w:val="18"/>
              </w:rPr>
            </w:pPr>
            <w:r w:rsidRPr="00093330">
              <w:rPr>
                <w:rFonts w:cs="Arial"/>
                <w:color w:val="333333"/>
                <w:sz w:val="18"/>
                <w:szCs w:val="18"/>
              </w:rPr>
              <w:t>Director of Internationalisation, History, Anthropology, Philosophy and Politics</w:t>
            </w:r>
          </w:p>
        </w:tc>
        <w:tc>
          <w:tcPr>
            <w:tcW w:w="2797" w:type="dxa"/>
            <w:gridSpan w:val="2"/>
            <w:tcBorders>
              <w:top w:val="nil"/>
              <w:left w:val="single" w:sz="4" w:space="0" w:color="auto"/>
              <w:bottom w:val="nil"/>
            </w:tcBorders>
            <w:vAlign w:val="center"/>
          </w:tcPr>
          <w:p w14:paraId="08A24911" w14:textId="37273ED1" w:rsidR="00D40007" w:rsidRPr="00093330" w:rsidRDefault="00D40007" w:rsidP="00B47872">
            <w:pPr>
              <w:rPr>
                <w:rFonts w:cs="Arial"/>
                <w:sz w:val="18"/>
                <w:szCs w:val="18"/>
              </w:rPr>
            </w:pPr>
            <w:r w:rsidRPr="00093330">
              <w:rPr>
                <w:rFonts w:cs="Arial"/>
                <w:sz w:val="18"/>
                <w:szCs w:val="18"/>
              </w:rPr>
              <w:t xml:space="preserve">Dr </w:t>
            </w:r>
            <w:r w:rsidR="00B47872">
              <w:rPr>
                <w:rFonts w:cs="Arial"/>
                <w:sz w:val="18"/>
                <w:szCs w:val="18"/>
              </w:rPr>
              <w:t>Maruska Svasek</w:t>
            </w:r>
          </w:p>
        </w:tc>
      </w:tr>
      <w:tr w:rsidR="00D40007" w:rsidRPr="00DC4002" w14:paraId="08A24916" w14:textId="77777777" w:rsidTr="00345A6A">
        <w:trPr>
          <w:trHeight w:val="346"/>
          <w:jc w:val="center"/>
        </w:trPr>
        <w:tc>
          <w:tcPr>
            <w:tcW w:w="1977" w:type="dxa"/>
            <w:vMerge/>
            <w:vAlign w:val="center"/>
          </w:tcPr>
          <w:p w14:paraId="08A24913" w14:textId="77777777" w:rsidR="00D40007" w:rsidRPr="00093330" w:rsidRDefault="00D40007" w:rsidP="00B543B6">
            <w:pPr>
              <w:rPr>
                <w:rFonts w:cs="Arial"/>
                <w:sz w:val="18"/>
                <w:szCs w:val="18"/>
              </w:rPr>
            </w:pPr>
          </w:p>
        </w:tc>
        <w:tc>
          <w:tcPr>
            <w:tcW w:w="5425" w:type="dxa"/>
            <w:tcBorders>
              <w:top w:val="nil"/>
              <w:bottom w:val="nil"/>
              <w:right w:val="single" w:sz="4" w:space="0" w:color="auto"/>
            </w:tcBorders>
            <w:shd w:val="clear" w:color="auto" w:fill="auto"/>
            <w:vAlign w:val="center"/>
          </w:tcPr>
          <w:p w14:paraId="08A24914" w14:textId="0557772D" w:rsidR="00D40007" w:rsidRPr="00093330" w:rsidRDefault="00D40007" w:rsidP="00B543B6">
            <w:pPr>
              <w:rPr>
                <w:rFonts w:cs="Arial"/>
                <w:color w:val="333333"/>
                <w:sz w:val="18"/>
                <w:szCs w:val="18"/>
              </w:rPr>
            </w:pPr>
            <w:r w:rsidRPr="00093330">
              <w:rPr>
                <w:rFonts w:cs="Arial"/>
                <w:color w:val="333333"/>
                <w:sz w:val="18"/>
                <w:szCs w:val="18"/>
              </w:rPr>
              <w:t>Director of Internationalisation, Law</w:t>
            </w:r>
          </w:p>
        </w:tc>
        <w:tc>
          <w:tcPr>
            <w:tcW w:w="2797" w:type="dxa"/>
            <w:gridSpan w:val="2"/>
            <w:tcBorders>
              <w:top w:val="nil"/>
              <w:left w:val="single" w:sz="4" w:space="0" w:color="auto"/>
              <w:bottom w:val="nil"/>
            </w:tcBorders>
            <w:vAlign w:val="center"/>
          </w:tcPr>
          <w:p w14:paraId="08A24915" w14:textId="387DB97C" w:rsidR="00D40007" w:rsidRPr="00093330" w:rsidRDefault="00D40007" w:rsidP="00B543B6">
            <w:pPr>
              <w:rPr>
                <w:rFonts w:cs="Arial"/>
                <w:sz w:val="18"/>
                <w:szCs w:val="18"/>
              </w:rPr>
            </w:pPr>
            <w:r w:rsidRPr="00093330">
              <w:rPr>
                <w:rFonts w:cs="Arial"/>
                <w:sz w:val="18"/>
                <w:szCs w:val="18"/>
              </w:rPr>
              <w:t xml:space="preserve">Professor Gordon Anthony </w:t>
            </w:r>
          </w:p>
        </w:tc>
      </w:tr>
      <w:tr w:rsidR="00D40007" w:rsidRPr="00DC4002" w14:paraId="08A2491A" w14:textId="77777777" w:rsidTr="00345A6A">
        <w:trPr>
          <w:trHeight w:val="346"/>
          <w:jc w:val="center"/>
        </w:trPr>
        <w:tc>
          <w:tcPr>
            <w:tcW w:w="1977" w:type="dxa"/>
            <w:vMerge/>
            <w:vAlign w:val="center"/>
          </w:tcPr>
          <w:p w14:paraId="08A24917" w14:textId="77777777" w:rsidR="00D40007" w:rsidRPr="00093330" w:rsidRDefault="00D40007" w:rsidP="00B543B6">
            <w:pPr>
              <w:rPr>
                <w:rFonts w:cs="Arial"/>
                <w:sz w:val="18"/>
                <w:szCs w:val="18"/>
              </w:rPr>
            </w:pPr>
          </w:p>
        </w:tc>
        <w:tc>
          <w:tcPr>
            <w:tcW w:w="5425" w:type="dxa"/>
            <w:tcBorders>
              <w:top w:val="nil"/>
              <w:bottom w:val="nil"/>
              <w:right w:val="single" w:sz="4" w:space="0" w:color="auto"/>
            </w:tcBorders>
            <w:shd w:val="clear" w:color="auto" w:fill="auto"/>
            <w:vAlign w:val="center"/>
          </w:tcPr>
          <w:p w14:paraId="08A24918" w14:textId="4902815C" w:rsidR="00D40007" w:rsidRPr="00093330" w:rsidRDefault="00D40007" w:rsidP="00B543B6">
            <w:pPr>
              <w:rPr>
                <w:rFonts w:cs="Arial"/>
                <w:color w:val="333333"/>
                <w:sz w:val="18"/>
                <w:szCs w:val="18"/>
              </w:rPr>
            </w:pPr>
            <w:r w:rsidRPr="00093330">
              <w:rPr>
                <w:rFonts w:cs="Arial"/>
                <w:color w:val="333333"/>
                <w:sz w:val="18"/>
                <w:szCs w:val="18"/>
              </w:rPr>
              <w:t>Director of Internationalisation, Queens Management School</w:t>
            </w:r>
          </w:p>
        </w:tc>
        <w:tc>
          <w:tcPr>
            <w:tcW w:w="2797" w:type="dxa"/>
            <w:gridSpan w:val="2"/>
            <w:tcBorders>
              <w:top w:val="nil"/>
              <w:left w:val="single" w:sz="4" w:space="0" w:color="auto"/>
              <w:bottom w:val="nil"/>
            </w:tcBorders>
            <w:vAlign w:val="center"/>
          </w:tcPr>
          <w:p w14:paraId="08A24919" w14:textId="7F595161" w:rsidR="00D40007" w:rsidRPr="00093330" w:rsidRDefault="00D40007" w:rsidP="00B543B6">
            <w:pPr>
              <w:rPr>
                <w:rFonts w:cs="Arial"/>
                <w:sz w:val="18"/>
                <w:szCs w:val="18"/>
              </w:rPr>
            </w:pPr>
            <w:r w:rsidRPr="00093330">
              <w:rPr>
                <w:rFonts w:cs="Arial"/>
                <w:sz w:val="18"/>
                <w:szCs w:val="18"/>
              </w:rPr>
              <w:t>Dr Patrick McCole</w:t>
            </w:r>
          </w:p>
        </w:tc>
      </w:tr>
      <w:tr w:rsidR="00D40007" w:rsidRPr="00DC4002" w14:paraId="08A2491E" w14:textId="77777777" w:rsidTr="00345A6A">
        <w:trPr>
          <w:trHeight w:val="510"/>
          <w:jc w:val="center"/>
        </w:trPr>
        <w:tc>
          <w:tcPr>
            <w:tcW w:w="1977" w:type="dxa"/>
            <w:vMerge/>
            <w:vAlign w:val="center"/>
          </w:tcPr>
          <w:p w14:paraId="08A2491B" w14:textId="77777777" w:rsidR="00D40007" w:rsidRPr="00093330" w:rsidRDefault="00D40007" w:rsidP="00B543B6">
            <w:pPr>
              <w:rPr>
                <w:rFonts w:cs="Arial"/>
                <w:sz w:val="18"/>
                <w:szCs w:val="18"/>
              </w:rPr>
            </w:pPr>
          </w:p>
        </w:tc>
        <w:tc>
          <w:tcPr>
            <w:tcW w:w="5425" w:type="dxa"/>
            <w:tcBorders>
              <w:top w:val="nil"/>
              <w:bottom w:val="nil"/>
              <w:right w:val="single" w:sz="4" w:space="0" w:color="auto"/>
            </w:tcBorders>
            <w:shd w:val="clear" w:color="auto" w:fill="auto"/>
            <w:vAlign w:val="center"/>
          </w:tcPr>
          <w:p w14:paraId="08A2491C" w14:textId="0A5075C5" w:rsidR="00D40007" w:rsidRPr="00093330" w:rsidRDefault="00D40007" w:rsidP="00B543B6">
            <w:pPr>
              <w:rPr>
                <w:rFonts w:cs="Arial"/>
                <w:color w:val="333333"/>
                <w:sz w:val="18"/>
                <w:szCs w:val="18"/>
              </w:rPr>
            </w:pPr>
            <w:r w:rsidRPr="00093330">
              <w:rPr>
                <w:rFonts w:cs="Arial"/>
                <w:color w:val="333333"/>
                <w:sz w:val="18"/>
                <w:szCs w:val="18"/>
              </w:rPr>
              <w:t>Director of Internationalisation., Social Sciences, Education and Social Work</w:t>
            </w:r>
          </w:p>
        </w:tc>
        <w:tc>
          <w:tcPr>
            <w:tcW w:w="2797" w:type="dxa"/>
            <w:gridSpan w:val="2"/>
            <w:tcBorders>
              <w:top w:val="nil"/>
              <w:left w:val="single" w:sz="4" w:space="0" w:color="auto"/>
              <w:bottom w:val="nil"/>
            </w:tcBorders>
            <w:vAlign w:val="center"/>
          </w:tcPr>
          <w:p w14:paraId="08A2491D" w14:textId="0CCF722C" w:rsidR="00D40007" w:rsidRPr="00093330" w:rsidRDefault="00D40007" w:rsidP="00B543B6">
            <w:pPr>
              <w:rPr>
                <w:rFonts w:cs="Arial"/>
                <w:sz w:val="18"/>
                <w:szCs w:val="18"/>
              </w:rPr>
            </w:pPr>
            <w:r w:rsidRPr="00093330">
              <w:rPr>
                <w:rFonts w:cs="Arial"/>
                <w:sz w:val="18"/>
                <w:szCs w:val="18"/>
              </w:rPr>
              <w:t xml:space="preserve">Dr Aisling O’Boyle </w:t>
            </w:r>
          </w:p>
        </w:tc>
      </w:tr>
      <w:tr w:rsidR="00D40007" w:rsidRPr="00DC4002" w14:paraId="08A24922" w14:textId="77777777" w:rsidTr="00345A6A">
        <w:trPr>
          <w:trHeight w:val="346"/>
          <w:jc w:val="center"/>
        </w:trPr>
        <w:tc>
          <w:tcPr>
            <w:tcW w:w="1977" w:type="dxa"/>
            <w:vMerge/>
            <w:vAlign w:val="center"/>
          </w:tcPr>
          <w:p w14:paraId="08A2491F" w14:textId="77777777" w:rsidR="00D40007" w:rsidRPr="00093330" w:rsidRDefault="00D40007" w:rsidP="00B543B6">
            <w:pPr>
              <w:rPr>
                <w:rFonts w:cs="Arial"/>
                <w:sz w:val="18"/>
                <w:szCs w:val="18"/>
              </w:rPr>
            </w:pPr>
          </w:p>
        </w:tc>
        <w:tc>
          <w:tcPr>
            <w:tcW w:w="5425" w:type="dxa"/>
            <w:tcBorders>
              <w:top w:val="nil"/>
              <w:bottom w:val="nil"/>
              <w:right w:val="single" w:sz="4" w:space="0" w:color="auto"/>
            </w:tcBorders>
            <w:shd w:val="clear" w:color="auto" w:fill="auto"/>
            <w:vAlign w:val="center"/>
          </w:tcPr>
          <w:p w14:paraId="08A24920" w14:textId="17D864DA" w:rsidR="00D40007" w:rsidRPr="00093330" w:rsidRDefault="00D40007" w:rsidP="00B543B6">
            <w:pPr>
              <w:rPr>
                <w:rFonts w:cs="Arial"/>
                <w:color w:val="333333"/>
                <w:sz w:val="18"/>
                <w:szCs w:val="18"/>
              </w:rPr>
            </w:pPr>
            <w:r w:rsidRPr="00093330">
              <w:rPr>
                <w:rFonts w:cs="Arial"/>
                <w:color w:val="333333"/>
                <w:sz w:val="18"/>
                <w:szCs w:val="18"/>
              </w:rPr>
              <w:t>Faculty Manager</w:t>
            </w:r>
          </w:p>
        </w:tc>
        <w:tc>
          <w:tcPr>
            <w:tcW w:w="2797" w:type="dxa"/>
            <w:gridSpan w:val="2"/>
            <w:tcBorders>
              <w:top w:val="nil"/>
              <w:left w:val="single" w:sz="4" w:space="0" w:color="auto"/>
              <w:bottom w:val="nil"/>
            </w:tcBorders>
            <w:vAlign w:val="center"/>
          </w:tcPr>
          <w:p w14:paraId="08A24921" w14:textId="55617E2D" w:rsidR="00D40007" w:rsidRPr="00093330" w:rsidRDefault="00D40007" w:rsidP="00B543B6">
            <w:pPr>
              <w:rPr>
                <w:rFonts w:cs="Arial"/>
                <w:sz w:val="18"/>
                <w:szCs w:val="18"/>
              </w:rPr>
            </w:pPr>
            <w:r w:rsidRPr="00093330">
              <w:rPr>
                <w:rFonts w:cs="Arial"/>
                <w:sz w:val="18"/>
                <w:szCs w:val="18"/>
              </w:rPr>
              <w:t xml:space="preserve">Ms Claire Gilchrist </w:t>
            </w:r>
          </w:p>
        </w:tc>
      </w:tr>
      <w:tr w:rsidR="00D40007" w:rsidRPr="00DC4002" w14:paraId="08A24926" w14:textId="77777777" w:rsidTr="00345A6A">
        <w:trPr>
          <w:trHeight w:val="346"/>
          <w:jc w:val="center"/>
        </w:trPr>
        <w:tc>
          <w:tcPr>
            <w:tcW w:w="1977" w:type="dxa"/>
            <w:vMerge/>
            <w:vAlign w:val="center"/>
          </w:tcPr>
          <w:p w14:paraId="08A24923" w14:textId="77777777" w:rsidR="00D40007" w:rsidRPr="00093330" w:rsidRDefault="00D40007" w:rsidP="00B543B6">
            <w:pPr>
              <w:rPr>
                <w:rFonts w:cs="Arial"/>
                <w:sz w:val="18"/>
                <w:szCs w:val="18"/>
              </w:rPr>
            </w:pPr>
          </w:p>
        </w:tc>
        <w:tc>
          <w:tcPr>
            <w:tcW w:w="5425" w:type="dxa"/>
            <w:tcBorders>
              <w:top w:val="nil"/>
              <w:bottom w:val="nil"/>
              <w:right w:val="single" w:sz="4" w:space="0" w:color="auto"/>
            </w:tcBorders>
            <w:shd w:val="clear" w:color="auto" w:fill="auto"/>
            <w:vAlign w:val="center"/>
          </w:tcPr>
          <w:p w14:paraId="08A24924" w14:textId="4BDDECF7" w:rsidR="00D40007" w:rsidRPr="00093330" w:rsidRDefault="00D40007" w:rsidP="00B543B6">
            <w:pPr>
              <w:rPr>
                <w:rFonts w:cs="Arial"/>
                <w:color w:val="333333"/>
                <w:sz w:val="18"/>
                <w:szCs w:val="18"/>
              </w:rPr>
            </w:pPr>
            <w:r w:rsidRPr="00093330">
              <w:rPr>
                <w:rFonts w:cs="Arial"/>
                <w:color w:val="333333"/>
                <w:sz w:val="18"/>
                <w:szCs w:val="18"/>
              </w:rPr>
              <w:t>Faculty Business Development Officer</w:t>
            </w:r>
          </w:p>
        </w:tc>
        <w:tc>
          <w:tcPr>
            <w:tcW w:w="2797" w:type="dxa"/>
            <w:gridSpan w:val="2"/>
            <w:tcBorders>
              <w:top w:val="nil"/>
              <w:left w:val="single" w:sz="4" w:space="0" w:color="auto"/>
              <w:bottom w:val="nil"/>
            </w:tcBorders>
            <w:vAlign w:val="center"/>
          </w:tcPr>
          <w:p w14:paraId="08A24925" w14:textId="4A05FF77" w:rsidR="00D40007" w:rsidRPr="00093330" w:rsidRDefault="00D40007" w:rsidP="00B543B6">
            <w:pPr>
              <w:rPr>
                <w:rFonts w:cs="Arial"/>
                <w:sz w:val="18"/>
                <w:szCs w:val="18"/>
              </w:rPr>
            </w:pPr>
            <w:r w:rsidRPr="00093330">
              <w:rPr>
                <w:rFonts w:cs="Arial"/>
                <w:sz w:val="18"/>
                <w:szCs w:val="18"/>
              </w:rPr>
              <w:t>Ms Clare Greenwood</w:t>
            </w:r>
          </w:p>
        </w:tc>
      </w:tr>
      <w:tr w:rsidR="00D40007" w:rsidRPr="00DC4002" w14:paraId="08A2492A" w14:textId="77777777" w:rsidTr="00345A6A">
        <w:trPr>
          <w:trHeight w:val="346"/>
          <w:jc w:val="center"/>
        </w:trPr>
        <w:tc>
          <w:tcPr>
            <w:tcW w:w="1977" w:type="dxa"/>
            <w:vMerge/>
            <w:vAlign w:val="center"/>
          </w:tcPr>
          <w:p w14:paraId="08A24927" w14:textId="77777777" w:rsidR="00D40007" w:rsidRPr="00093330" w:rsidRDefault="00D40007" w:rsidP="00B543B6">
            <w:pPr>
              <w:rPr>
                <w:rFonts w:cs="Arial"/>
                <w:sz w:val="18"/>
                <w:szCs w:val="18"/>
              </w:rPr>
            </w:pPr>
          </w:p>
        </w:tc>
        <w:tc>
          <w:tcPr>
            <w:tcW w:w="5425" w:type="dxa"/>
            <w:tcBorders>
              <w:top w:val="nil"/>
              <w:bottom w:val="nil"/>
              <w:right w:val="single" w:sz="4" w:space="0" w:color="auto"/>
            </w:tcBorders>
            <w:shd w:val="clear" w:color="auto" w:fill="auto"/>
            <w:vAlign w:val="center"/>
          </w:tcPr>
          <w:p w14:paraId="08A24928" w14:textId="12AE8F2E" w:rsidR="00D40007" w:rsidRPr="00093330" w:rsidRDefault="00D40007" w:rsidP="00B543B6">
            <w:pPr>
              <w:rPr>
                <w:rFonts w:cs="Arial"/>
                <w:color w:val="333333"/>
                <w:sz w:val="18"/>
                <w:szCs w:val="18"/>
              </w:rPr>
            </w:pPr>
            <w:r w:rsidRPr="00093330">
              <w:rPr>
                <w:rFonts w:cs="Arial"/>
                <w:color w:val="333333"/>
                <w:sz w:val="18"/>
                <w:szCs w:val="18"/>
              </w:rPr>
              <w:t>Faculty International Marketing and Recruitment Officer</w:t>
            </w:r>
          </w:p>
        </w:tc>
        <w:tc>
          <w:tcPr>
            <w:tcW w:w="2797" w:type="dxa"/>
            <w:gridSpan w:val="2"/>
            <w:tcBorders>
              <w:top w:val="nil"/>
              <w:left w:val="single" w:sz="4" w:space="0" w:color="auto"/>
              <w:bottom w:val="nil"/>
            </w:tcBorders>
            <w:vAlign w:val="center"/>
          </w:tcPr>
          <w:p w14:paraId="08A24929" w14:textId="624266DC" w:rsidR="00D40007" w:rsidRPr="00093330" w:rsidRDefault="00D40007" w:rsidP="00B543B6">
            <w:pPr>
              <w:rPr>
                <w:rFonts w:cs="Arial"/>
                <w:sz w:val="18"/>
                <w:szCs w:val="18"/>
              </w:rPr>
            </w:pPr>
            <w:r w:rsidRPr="00093330">
              <w:rPr>
                <w:rFonts w:cs="Arial"/>
                <w:sz w:val="18"/>
                <w:szCs w:val="18"/>
              </w:rPr>
              <w:t>Ms Gemma O’Donnell</w:t>
            </w:r>
          </w:p>
        </w:tc>
      </w:tr>
      <w:tr w:rsidR="00D40007" w:rsidRPr="00DC4002" w14:paraId="08A2492E" w14:textId="77777777" w:rsidTr="00345A6A">
        <w:trPr>
          <w:trHeight w:val="346"/>
          <w:jc w:val="center"/>
        </w:trPr>
        <w:tc>
          <w:tcPr>
            <w:tcW w:w="1977" w:type="dxa"/>
            <w:vMerge/>
            <w:tcBorders>
              <w:bottom w:val="single" w:sz="4" w:space="0" w:color="auto"/>
            </w:tcBorders>
            <w:vAlign w:val="center"/>
          </w:tcPr>
          <w:p w14:paraId="08A2492B" w14:textId="77777777" w:rsidR="00D40007" w:rsidRPr="00093330" w:rsidRDefault="00D40007" w:rsidP="00B543B6">
            <w:pPr>
              <w:rPr>
                <w:rFonts w:cs="Arial"/>
                <w:sz w:val="18"/>
                <w:szCs w:val="18"/>
              </w:rPr>
            </w:pPr>
          </w:p>
        </w:tc>
        <w:tc>
          <w:tcPr>
            <w:tcW w:w="5425" w:type="dxa"/>
            <w:tcBorders>
              <w:top w:val="nil"/>
              <w:bottom w:val="single" w:sz="4" w:space="0" w:color="auto"/>
              <w:right w:val="single" w:sz="4" w:space="0" w:color="auto"/>
            </w:tcBorders>
            <w:shd w:val="clear" w:color="auto" w:fill="auto"/>
            <w:vAlign w:val="center"/>
          </w:tcPr>
          <w:p w14:paraId="08A2492C" w14:textId="68D7EA41" w:rsidR="00D40007" w:rsidRPr="00093330" w:rsidRDefault="00D40007" w:rsidP="00B543B6">
            <w:pPr>
              <w:rPr>
                <w:rFonts w:cs="Arial"/>
                <w:color w:val="333333"/>
                <w:sz w:val="18"/>
                <w:szCs w:val="18"/>
              </w:rPr>
            </w:pPr>
            <w:r w:rsidRPr="00093330">
              <w:rPr>
                <w:rFonts w:cs="Arial"/>
                <w:color w:val="333333"/>
                <w:sz w:val="18"/>
                <w:szCs w:val="18"/>
              </w:rPr>
              <w:t>Faculty Finance Business Partner</w:t>
            </w:r>
          </w:p>
        </w:tc>
        <w:tc>
          <w:tcPr>
            <w:tcW w:w="2797" w:type="dxa"/>
            <w:gridSpan w:val="2"/>
            <w:tcBorders>
              <w:top w:val="nil"/>
              <w:left w:val="single" w:sz="4" w:space="0" w:color="auto"/>
              <w:bottom w:val="single" w:sz="4" w:space="0" w:color="auto"/>
            </w:tcBorders>
            <w:vAlign w:val="center"/>
          </w:tcPr>
          <w:p w14:paraId="08A2492D" w14:textId="4420C3E0" w:rsidR="00D40007" w:rsidRPr="00093330" w:rsidRDefault="00D40007" w:rsidP="00B543B6">
            <w:pPr>
              <w:rPr>
                <w:rFonts w:cs="Arial"/>
                <w:sz w:val="18"/>
                <w:szCs w:val="18"/>
              </w:rPr>
            </w:pPr>
            <w:r w:rsidRPr="00093330">
              <w:rPr>
                <w:rFonts w:cs="Arial"/>
                <w:sz w:val="18"/>
                <w:szCs w:val="18"/>
              </w:rPr>
              <w:t>Ms Roisin Brooks</w:t>
            </w:r>
          </w:p>
        </w:tc>
      </w:tr>
      <w:tr w:rsidR="00EF4755" w:rsidRPr="00DC4002" w14:paraId="08A24932" w14:textId="77777777" w:rsidTr="00B543B6">
        <w:trPr>
          <w:trHeight w:val="346"/>
          <w:jc w:val="center"/>
        </w:trPr>
        <w:tc>
          <w:tcPr>
            <w:tcW w:w="1977" w:type="dxa"/>
            <w:tcBorders>
              <w:top w:val="single" w:sz="4" w:space="0" w:color="auto"/>
              <w:bottom w:val="nil"/>
            </w:tcBorders>
            <w:vAlign w:val="center"/>
          </w:tcPr>
          <w:p w14:paraId="08A2492F" w14:textId="77777777" w:rsidR="00EF4755" w:rsidRPr="00093330" w:rsidRDefault="00EF4755" w:rsidP="00B543B6">
            <w:pPr>
              <w:rPr>
                <w:rFonts w:cs="Arial"/>
                <w:sz w:val="18"/>
                <w:szCs w:val="18"/>
              </w:rPr>
            </w:pPr>
            <w:r w:rsidRPr="00093330">
              <w:rPr>
                <w:rFonts w:cs="Arial"/>
                <w:sz w:val="18"/>
                <w:szCs w:val="18"/>
              </w:rPr>
              <w:t>In Attendance:</w:t>
            </w:r>
          </w:p>
        </w:tc>
        <w:tc>
          <w:tcPr>
            <w:tcW w:w="5425" w:type="dxa"/>
            <w:tcBorders>
              <w:top w:val="single" w:sz="4" w:space="0" w:color="auto"/>
              <w:bottom w:val="nil"/>
              <w:right w:val="single" w:sz="4" w:space="0" w:color="auto"/>
            </w:tcBorders>
            <w:vAlign w:val="center"/>
          </w:tcPr>
          <w:p w14:paraId="08A24930" w14:textId="77777777" w:rsidR="00EF4755" w:rsidRPr="00093330" w:rsidRDefault="00C16B3D" w:rsidP="00B543B6">
            <w:pPr>
              <w:rPr>
                <w:rFonts w:cs="Arial"/>
                <w:sz w:val="18"/>
                <w:szCs w:val="18"/>
              </w:rPr>
            </w:pPr>
            <w:r w:rsidRPr="00093330">
              <w:rPr>
                <w:rFonts w:cs="Arial"/>
                <w:sz w:val="18"/>
                <w:szCs w:val="18"/>
              </w:rPr>
              <w:t>Relevant Univer</w:t>
            </w:r>
            <w:r w:rsidR="00C55546" w:rsidRPr="00093330">
              <w:rPr>
                <w:rFonts w:cs="Arial"/>
                <w:sz w:val="18"/>
                <w:szCs w:val="18"/>
              </w:rPr>
              <w:t>s</w:t>
            </w:r>
            <w:r w:rsidRPr="00093330">
              <w:rPr>
                <w:rFonts w:cs="Arial"/>
                <w:sz w:val="18"/>
                <w:szCs w:val="18"/>
              </w:rPr>
              <w:t>i</w:t>
            </w:r>
            <w:r w:rsidR="00C55546" w:rsidRPr="00093330">
              <w:rPr>
                <w:rFonts w:cs="Arial"/>
                <w:sz w:val="18"/>
                <w:szCs w:val="18"/>
              </w:rPr>
              <w:t>ty Officers</w:t>
            </w:r>
          </w:p>
        </w:tc>
        <w:tc>
          <w:tcPr>
            <w:tcW w:w="2797" w:type="dxa"/>
            <w:gridSpan w:val="2"/>
            <w:tcBorders>
              <w:top w:val="single" w:sz="4" w:space="0" w:color="auto"/>
              <w:left w:val="single" w:sz="4" w:space="0" w:color="auto"/>
              <w:bottom w:val="nil"/>
              <w:right w:val="single" w:sz="4" w:space="0" w:color="auto"/>
            </w:tcBorders>
            <w:vAlign w:val="center"/>
          </w:tcPr>
          <w:p w14:paraId="08A24931" w14:textId="77777777" w:rsidR="00EF4755" w:rsidRPr="00093330" w:rsidRDefault="00C55546" w:rsidP="00B543B6">
            <w:pPr>
              <w:rPr>
                <w:rFonts w:cs="Arial"/>
                <w:color w:val="333333"/>
                <w:sz w:val="18"/>
                <w:szCs w:val="18"/>
              </w:rPr>
            </w:pPr>
            <w:r w:rsidRPr="00093330">
              <w:rPr>
                <w:rFonts w:cs="Arial"/>
                <w:color w:val="333333"/>
                <w:sz w:val="18"/>
                <w:szCs w:val="18"/>
              </w:rPr>
              <w:t>As required</w:t>
            </w:r>
          </w:p>
        </w:tc>
      </w:tr>
      <w:tr w:rsidR="00EF4755" w:rsidRPr="00DC4002" w14:paraId="08A24938" w14:textId="77777777" w:rsidTr="00B543B6">
        <w:trPr>
          <w:gridAfter w:val="1"/>
          <w:wAfter w:w="7" w:type="dxa"/>
          <w:trHeight w:val="414"/>
          <w:jc w:val="center"/>
        </w:trPr>
        <w:tc>
          <w:tcPr>
            <w:tcW w:w="1977" w:type="dxa"/>
            <w:tcBorders>
              <w:top w:val="single" w:sz="4" w:space="0" w:color="auto"/>
              <w:bottom w:val="single" w:sz="4" w:space="0" w:color="auto"/>
            </w:tcBorders>
            <w:shd w:val="clear" w:color="auto" w:fill="D9D9D9"/>
            <w:vAlign w:val="center"/>
          </w:tcPr>
          <w:p w14:paraId="08A24936" w14:textId="77777777" w:rsidR="00EF4755" w:rsidRPr="00093330" w:rsidRDefault="00EF4755" w:rsidP="00B543B6">
            <w:pPr>
              <w:spacing w:before="60" w:after="60"/>
              <w:rPr>
                <w:rFonts w:cs="Arial"/>
                <w:b/>
                <w:sz w:val="18"/>
                <w:szCs w:val="18"/>
              </w:rPr>
            </w:pPr>
            <w:r w:rsidRPr="00093330">
              <w:rPr>
                <w:rFonts w:cs="Arial"/>
                <w:b/>
                <w:sz w:val="18"/>
                <w:szCs w:val="18"/>
              </w:rPr>
              <w:t>Serviced by:</w:t>
            </w:r>
          </w:p>
        </w:tc>
        <w:tc>
          <w:tcPr>
            <w:tcW w:w="8215" w:type="dxa"/>
            <w:gridSpan w:val="2"/>
            <w:tcBorders>
              <w:top w:val="single" w:sz="4" w:space="0" w:color="auto"/>
              <w:bottom w:val="single" w:sz="4" w:space="0" w:color="auto"/>
            </w:tcBorders>
            <w:vAlign w:val="center"/>
          </w:tcPr>
          <w:p w14:paraId="08A24937" w14:textId="2907F878" w:rsidR="00EF4755" w:rsidRPr="00093330" w:rsidRDefault="00BF2BDA" w:rsidP="00B543B6">
            <w:pPr>
              <w:spacing w:before="60" w:after="60"/>
              <w:rPr>
                <w:rFonts w:cs="Arial"/>
                <w:color w:val="333333"/>
                <w:sz w:val="18"/>
                <w:szCs w:val="18"/>
              </w:rPr>
            </w:pPr>
            <w:r w:rsidRPr="00093330">
              <w:rPr>
                <w:rFonts w:cs="Arial"/>
                <w:color w:val="333333"/>
                <w:sz w:val="18"/>
                <w:szCs w:val="18"/>
              </w:rPr>
              <w:t xml:space="preserve">AHSS </w:t>
            </w:r>
            <w:r w:rsidR="00C55546" w:rsidRPr="00093330">
              <w:rPr>
                <w:rFonts w:cs="Arial"/>
                <w:color w:val="333333"/>
                <w:sz w:val="18"/>
                <w:szCs w:val="18"/>
              </w:rPr>
              <w:t>Faculty Office</w:t>
            </w:r>
          </w:p>
        </w:tc>
      </w:tr>
      <w:tr w:rsidR="00EF4755" w:rsidRPr="00DC4002" w14:paraId="08A2493B" w14:textId="77777777" w:rsidTr="00B543B6">
        <w:trPr>
          <w:gridAfter w:val="1"/>
          <w:wAfter w:w="7" w:type="dxa"/>
          <w:trHeight w:val="414"/>
          <w:jc w:val="center"/>
        </w:trPr>
        <w:tc>
          <w:tcPr>
            <w:tcW w:w="1977" w:type="dxa"/>
            <w:tcBorders>
              <w:top w:val="single" w:sz="4" w:space="0" w:color="auto"/>
              <w:bottom w:val="single" w:sz="4" w:space="0" w:color="auto"/>
            </w:tcBorders>
            <w:shd w:val="clear" w:color="auto" w:fill="D9D9D9"/>
            <w:vAlign w:val="center"/>
          </w:tcPr>
          <w:p w14:paraId="08A24939" w14:textId="77777777" w:rsidR="00EF4755" w:rsidRPr="00093330" w:rsidRDefault="00EF4755" w:rsidP="00B543B6">
            <w:pPr>
              <w:spacing w:before="60" w:after="60"/>
              <w:rPr>
                <w:rFonts w:cs="Arial"/>
                <w:b/>
                <w:sz w:val="18"/>
                <w:szCs w:val="18"/>
              </w:rPr>
            </w:pPr>
            <w:r w:rsidRPr="00093330">
              <w:rPr>
                <w:rFonts w:cs="Arial"/>
                <w:b/>
                <w:sz w:val="18"/>
                <w:szCs w:val="18"/>
              </w:rPr>
              <w:t>Reports to:</w:t>
            </w:r>
          </w:p>
        </w:tc>
        <w:tc>
          <w:tcPr>
            <w:tcW w:w="8215" w:type="dxa"/>
            <w:gridSpan w:val="2"/>
            <w:tcBorders>
              <w:top w:val="single" w:sz="4" w:space="0" w:color="auto"/>
              <w:bottom w:val="single" w:sz="4" w:space="0" w:color="auto"/>
            </w:tcBorders>
            <w:vAlign w:val="center"/>
          </w:tcPr>
          <w:p w14:paraId="08A2493A" w14:textId="6790DCD3" w:rsidR="00EF4755" w:rsidRPr="00093330" w:rsidRDefault="00145A58" w:rsidP="00B543B6">
            <w:pPr>
              <w:spacing w:before="60" w:after="60"/>
              <w:rPr>
                <w:rFonts w:cs="Arial"/>
                <w:color w:val="333333"/>
                <w:sz w:val="18"/>
                <w:szCs w:val="18"/>
              </w:rPr>
            </w:pPr>
            <w:r w:rsidRPr="00093330">
              <w:rPr>
                <w:rFonts w:cs="Arial"/>
                <w:color w:val="333333"/>
                <w:sz w:val="18"/>
                <w:szCs w:val="18"/>
              </w:rPr>
              <w:t xml:space="preserve">Pro-Vice-Chancellor, </w:t>
            </w:r>
            <w:r w:rsidR="00C16B3D" w:rsidRPr="00093330">
              <w:rPr>
                <w:rFonts w:cs="Arial"/>
                <w:color w:val="333333"/>
                <w:sz w:val="18"/>
                <w:szCs w:val="18"/>
              </w:rPr>
              <w:t>Arts, Humanities and Social Sciences</w:t>
            </w:r>
          </w:p>
        </w:tc>
      </w:tr>
      <w:tr w:rsidR="00EF4755" w:rsidRPr="00DC4002" w14:paraId="08A2493E" w14:textId="77777777" w:rsidTr="00B543B6">
        <w:trPr>
          <w:gridAfter w:val="1"/>
          <w:wAfter w:w="7" w:type="dxa"/>
          <w:trHeight w:val="229"/>
          <w:jc w:val="center"/>
        </w:trPr>
        <w:tc>
          <w:tcPr>
            <w:tcW w:w="1977" w:type="dxa"/>
            <w:tcBorders>
              <w:top w:val="single" w:sz="4" w:space="0" w:color="auto"/>
            </w:tcBorders>
            <w:shd w:val="clear" w:color="auto" w:fill="D9D9D9"/>
            <w:vAlign w:val="center"/>
          </w:tcPr>
          <w:p w14:paraId="08A2493C" w14:textId="77777777" w:rsidR="00EF4755" w:rsidRPr="00093330" w:rsidRDefault="00EF4755" w:rsidP="00B543B6">
            <w:pPr>
              <w:spacing w:before="60" w:after="60"/>
              <w:rPr>
                <w:rFonts w:cs="Arial"/>
                <w:b/>
                <w:sz w:val="18"/>
                <w:szCs w:val="18"/>
              </w:rPr>
            </w:pPr>
            <w:r w:rsidRPr="00093330">
              <w:rPr>
                <w:rFonts w:cs="Arial"/>
                <w:b/>
                <w:sz w:val="18"/>
                <w:szCs w:val="18"/>
              </w:rPr>
              <w:t>Receives reports from:</w:t>
            </w:r>
          </w:p>
        </w:tc>
        <w:tc>
          <w:tcPr>
            <w:tcW w:w="8215" w:type="dxa"/>
            <w:gridSpan w:val="2"/>
            <w:tcBorders>
              <w:top w:val="single" w:sz="4" w:space="0" w:color="auto"/>
            </w:tcBorders>
            <w:vAlign w:val="center"/>
          </w:tcPr>
          <w:p w14:paraId="08A2493D" w14:textId="77777777" w:rsidR="00EF4755" w:rsidRPr="00093330" w:rsidRDefault="00C55546" w:rsidP="00B543B6">
            <w:pPr>
              <w:spacing w:before="60" w:after="60"/>
              <w:rPr>
                <w:rFonts w:cs="Arial"/>
                <w:color w:val="333333"/>
                <w:sz w:val="18"/>
                <w:szCs w:val="18"/>
              </w:rPr>
            </w:pPr>
            <w:r w:rsidRPr="00093330">
              <w:rPr>
                <w:rFonts w:cs="Arial"/>
                <w:color w:val="333333"/>
                <w:sz w:val="18"/>
                <w:szCs w:val="18"/>
              </w:rPr>
              <w:t>Deans/Directors of Internationalisation</w:t>
            </w:r>
          </w:p>
        </w:tc>
      </w:tr>
    </w:tbl>
    <w:p w14:paraId="08A2493F" w14:textId="77777777" w:rsidR="00967A22" w:rsidRDefault="00967A22" w:rsidP="00B543B6">
      <w:pPr>
        <w:ind w:right="139"/>
        <w:jc w:val="right"/>
        <w:rPr>
          <w:rFonts w:cs="Arial"/>
          <w:sz w:val="16"/>
          <w:szCs w:val="16"/>
        </w:rPr>
      </w:pPr>
    </w:p>
    <w:p w14:paraId="08A24940" w14:textId="187EB9F0" w:rsidR="00594819" w:rsidRPr="00BF2BDA" w:rsidRDefault="00272C33" w:rsidP="00B543B6">
      <w:pPr>
        <w:ind w:right="139"/>
        <w:jc w:val="right"/>
        <w:rPr>
          <w:sz w:val="16"/>
          <w:szCs w:val="16"/>
        </w:rPr>
      </w:pPr>
      <w:r w:rsidRPr="001B0E9F">
        <w:rPr>
          <w:rFonts w:cs="Arial"/>
          <w:sz w:val="16"/>
          <w:szCs w:val="16"/>
        </w:rPr>
        <w:t>Updated</w:t>
      </w:r>
      <w:r w:rsidR="00AD6AEA">
        <w:rPr>
          <w:rFonts w:cs="Arial"/>
          <w:sz w:val="16"/>
          <w:szCs w:val="16"/>
        </w:rPr>
        <w:t xml:space="preserve">: </w:t>
      </w:r>
      <w:r w:rsidR="00B47872">
        <w:rPr>
          <w:rFonts w:cs="Arial"/>
          <w:sz w:val="16"/>
          <w:szCs w:val="16"/>
        </w:rPr>
        <w:t>February 2020</w:t>
      </w:r>
    </w:p>
    <w:sectPr w:rsidR="00594819" w:rsidRPr="00BF2BDA" w:rsidSect="00B543B6">
      <w:footerReference w:type="even" r:id="rId11"/>
      <w:pgSz w:w="11906" w:h="16838" w:code="9"/>
      <w:pgMar w:top="794" w:right="851" w:bottom="737" w:left="851" w:header="680" w:footer="709" w:gutter="0"/>
      <w:pgNumType w:start="36"/>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5B97C4" w14:textId="77777777" w:rsidR="00B119A2" w:rsidRDefault="00B119A2">
      <w:r>
        <w:separator/>
      </w:r>
    </w:p>
  </w:endnote>
  <w:endnote w:type="continuationSeparator" w:id="0">
    <w:p w14:paraId="6BE97F8C" w14:textId="77777777" w:rsidR="00B119A2" w:rsidRDefault="00B119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A24946" w14:textId="77777777" w:rsidR="007F4255" w:rsidRDefault="007F4255" w:rsidP="00FA4EB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8A24947" w14:textId="77777777" w:rsidR="007F4255" w:rsidRDefault="007F42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BDC369" w14:textId="77777777" w:rsidR="00B119A2" w:rsidRDefault="00B119A2">
      <w:r>
        <w:separator/>
      </w:r>
    </w:p>
  </w:footnote>
  <w:footnote w:type="continuationSeparator" w:id="0">
    <w:p w14:paraId="46A2687F" w14:textId="77777777" w:rsidR="00B119A2" w:rsidRDefault="00B119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67CB1"/>
    <w:multiLevelType w:val="hybridMultilevel"/>
    <w:tmpl w:val="1A14DB78"/>
    <w:lvl w:ilvl="0" w:tplc="86F60AEA">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6B458A"/>
    <w:multiLevelType w:val="hybridMultilevel"/>
    <w:tmpl w:val="A34E81EE"/>
    <w:lvl w:ilvl="0" w:tplc="63B2303A">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E5261F"/>
    <w:multiLevelType w:val="hybridMultilevel"/>
    <w:tmpl w:val="78DCF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CDD5F67"/>
    <w:multiLevelType w:val="hybridMultilevel"/>
    <w:tmpl w:val="55E491F2"/>
    <w:lvl w:ilvl="0" w:tplc="04090001">
      <w:start w:val="1"/>
      <w:numFmt w:val="bullet"/>
      <w:lvlText w:val=""/>
      <w:lvlJc w:val="left"/>
      <w:pPr>
        <w:tabs>
          <w:tab w:val="num" w:pos="731"/>
        </w:tabs>
        <w:ind w:left="731" w:hanging="360"/>
      </w:pPr>
      <w:rPr>
        <w:rFonts w:ascii="Symbol" w:hAnsi="Symbol" w:hint="default"/>
      </w:rPr>
    </w:lvl>
    <w:lvl w:ilvl="1" w:tplc="04090003" w:tentative="1">
      <w:start w:val="1"/>
      <w:numFmt w:val="bullet"/>
      <w:lvlText w:val="o"/>
      <w:lvlJc w:val="left"/>
      <w:pPr>
        <w:tabs>
          <w:tab w:val="num" w:pos="1451"/>
        </w:tabs>
        <w:ind w:left="1451" w:hanging="360"/>
      </w:pPr>
      <w:rPr>
        <w:rFonts w:ascii="Courier New" w:hAnsi="Courier New" w:cs="Courier New" w:hint="default"/>
      </w:rPr>
    </w:lvl>
    <w:lvl w:ilvl="2" w:tplc="04090005" w:tentative="1">
      <w:start w:val="1"/>
      <w:numFmt w:val="bullet"/>
      <w:lvlText w:val=""/>
      <w:lvlJc w:val="left"/>
      <w:pPr>
        <w:tabs>
          <w:tab w:val="num" w:pos="2171"/>
        </w:tabs>
        <w:ind w:left="2171" w:hanging="360"/>
      </w:pPr>
      <w:rPr>
        <w:rFonts w:ascii="Wingdings" w:hAnsi="Wingdings" w:hint="default"/>
      </w:rPr>
    </w:lvl>
    <w:lvl w:ilvl="3" w:tplc="04090001" w:tentative="1">
      <w:start w:val="1"/>
      <w:numFmt w:val="bullet"/>
      <w:lvlText w:val=""/>
      <w:lvlJc w:val="left"/>
      <w:pPr>
        <w:tabs>
          <w:tab w:val="num" w:pos="2891"/>
        </w:tabs>
        <w:ind w:left="2891" w:hanging="360"/>
      </w:pPr>
      <w:rPr>
        <w:rFonts w:ascii="Symbol" w:hAnsi="Symbol" w:hint="default"/>
      </w:rPr>
    </w:lvl>
    <w:lvl w:ilvl="4" w:tplc="04090003" w:tentative="1">
      <w:start w:val="1"/>
      <w:numFmt w:val="bullet"/>
      <w:lvlText w:val="o"/>
      <w:lvlJc w:val="left"/>
      <w:pPr>
        <w:tabs>
          <w:tab w:val="num" w:pos="3611"/>
        </w:tabs>
        <w:ind w:left="3611" w:hanging="360"/>
      </w:pPr>
      <w:rPr>
        <w:rFonts w:ascii="Courier New" w:hAnsi="Courier New" w:cs="Courier New" w:hint="default"/>
      </w:rPr>
    </w:lvl>
    <w:lvl w:ilvl="5" w:tplc="04090005" w:tentative="1">
      <w:start w:val="1"/>
      <w:numFmt w:val="bullet"/>
      <w:lvlText w:val=""/>
      <w:lvlJc w:val="left"/>
      <w:pPr>
        <w:tabs>
          <w:tab w:val="num" w:pos="4331"/>
        </w:tabs>
        <w:ind w:left="4331" w:hanging="360"/>
      </w:pPr>
      <w:rPr>
        <w:rFonts w:ascii="Wingdings" w:hAnsi="Wingdings" w:hint="default"/>
      </w:rPr>
    </w:lvl>
    <w:lvl w:ilvl="6" w:tplc="04090001" w:tentative="1">
      <w:start w:val="1"/>
      <w:numFmt w:val="bullet"/>
      <w:lvlText w:val=""/>
      <w:lvlJc w:val="left"/>
      <w:pPr>
        <w:tabs>
          <w:tab w:val="num" w:pos="5051"/>
        </w:tabs>
        <w:ind w:left="5051" w:hanging="360"/>
      </w:pPr>
      <w:rPr>
        <w:rFonts w:ascii="Symbol" w:hAnsi="Symbol" w:hint="default"/>
      </w:rPr>
    </w:lvl>
    <w:lvl w:ilvl="7" w:tplc="04090003" w:tentative="1">
      <w:start w:val="1"/>
      <w:numFmt w:val="bullet"/>
      <w:lvlText w:val="o"/>
      <w:lvlJc w:val="left"/>
      <w:pPr>
        <w:tabs>
          <w:tab w:val="num" w:pos="5771"/>
        </w:tabs>
        <w:ind w:left="5771" w:hanging="360"/>
      </w:pPr>
      <w:rPr>
        <w:rFonts w:ascii="Courier New" w:hAnsi="Courier New" w:cs="Courier New" w:hint="default"/>
      </w:rPr>
    </w:lvl>
    <w:lvl w:ilvl="8" w:tplc="04090005" w:tentative="1">
      <w:start w:val="1"/>
      <w:numFmt w:val="bullet"/>
      <w:lvlText w:val=""/>
      <w:lvlJc w:val="left"/>
      <w:pPr>
        <w:tabs>
          <w:tab w:val="num" w:pos="6491"/>
        </w:tabs>
        <w:ind w:left="6491" w:hanging="360"/>
      </w:pPr>
      <w:rPr>
        <w:rFonts w:ascii="Wingdings" w:hAnsi="Wingdings" w:hint="default"/>
      </w:rPr>
    </w:lvl>
  </w:abstractNum>
  <w:abstractNum w:abstractNumId="4" w15:restartNumberingAfterBreak="0">
    <w:nsid w:val="32FF2FE7"/>
    <w:multiLevelType w:val="hybridMultilevel"/>
    <w:tmpl w:val="D7965610"/>
    <w:lvl w:ilvl="0" w:tplc="3CC8538E">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07511B1"/>
    <w:multiLevelType w:val="hybridMultilevel"/>
    <w:tmpl w:val="B8E004E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D493D6A"/>
    <w:multiLevelType w:val="hybridMultilevel"/>
    <w:tmpl w:val="82463E9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3"/>
  </w:num>
  <w:num w:numId="2">
    <w:abstractNumId w:val="0"/>
  </w:num>
  <w:num w:numId="3">
    <w:abstractNumId w:val="4"/>
  </w:num>
  <w:num w:numId="4">
    <w:abstractNumId w:val="1"/>
  </w:num>
  <w:num w:numId="5">
    <w:abstractNumId w:val="6"/>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819"/>
    <w:rsid w:val="000002CB"/>
    <w:rsid w:val="0000177B"/>
    <w:rsid w:val="00003C67"/>
    <w:rsid w:val="0001161F"/>
    <w:rsid w:val="000132E6"/>
    <w:rsid w:val="000138CC"/>
    <w:rsid w:val="00017435"/>
    <w:rsid w:val="0003491A"/>
    <w:rsid w:val="0004605E"/>
    <w:rsid w:val="00050024"/>
    <w:rsid w:val="000549E0"/>
    <w:rsid w:val="000579C6"/>
    <w:rsid w:val="00065A58"/>
    <w:rsid w:val="00086F7D"/>
    <w:rsid w:val="000878FB"/>
    <w:rsid w:val="000931EE"/>
    <w:rsid w:val="00093330"/>
    <w:rsid w:val="00095BE2"/>
    <w:rsid w:val="000A1336"/>
    <w:rsid w:val="000A2F68"/>
    <w:rsid w:val="000A5BCA"/>
    <w:rsid w:val="000B0509"/>
    <w:rsid w:val="000B34CA"/>
    <w:rsid w:val="000B5119"/>
    <w:rsid w:val="000B776C"/>
    <w:rsid w:val="000C002A"/>
    <w:rsid w:val="000D51AB"/>
    <w:rsid w:val="000D5418"/>
    <w:rsid w:val="000E1153"/>
    <w:rsid w:val="000E543B"/>
    <w:rsid w:val="00101B78"/>
    <w:rsid w:val="001140D0"/>
    <w:rsid w:val="001225D9"/>
    <w:rsid w:val="00124F3E"/>
    <w:rsid w:val="00125368"/>
    <w:rsid w:val="001276B5"/>
    <w:rsid w:val="00142741"/>
    <w:rsid w:val="00145A58"/>
    <w:rsid w:val="00150A70"/>
    <w:rsid w:val="00156513"/>
    <w:rsid w:val="00156573"/>
    <w:rsid w:val="0016515D"/>
    <w:rsid w:val="00171C36"/>
    <w:rsid w:val="00181150"/>
    <w:rsid w:val="0018465E"/>
    <w:rsid w:val="001A0286"/>
    <w:rsid w:val="001B1C4D"/>
    <w:rsid w:val="001B2B9C"/>
    <w:rsid w:val="001C7F03"/>
    <w:rsid w:val="001D07CC"/>
    <w:rsid w:val="001D4CA5"/>
    <w:rsid w:val="001D61FB"/>
    <w:rsid w:val="001D68C5"/>
    <w:rsid w:val="001D798B"/>
    <w:rsid w:val="001E51BB"/>
    <w:rsid w:val="001F138F"/>
    <w:rsid w:val="001F2782"/>
    <w:rsid w:val="001F3793"/>
    <w:rsid w:val="001F3E80"/>
    <w:rsid w:val="001F4D73"/>
    <w:rsid w:val="00200BB2"/>
    <w:rsid w:val="00201B99"/>
    <w:rsid w:val="00205ECD"/>
    <w:rsid w:val="00206A85"/>
    <w:rsid w:val="00206BA7"/>
    <w:rsid w:val="00210C74"/>
    <w:rsid w:val="00211EB1"/>
    <w:rsid w:val="00213E6C"/>
    <w:rsid w:val="002277CD"/>
    <w:rsid w:val="002304E3"/>
    <w:rsid w:val="002326AD"/>
    <w:rsid w:val="0023329F"/>
    <w:rsid w:val="00233EBC"/>
    <w:rsid w:val="00243777"/>
    <w:rsid w:val="002446A6"/>
    <w:rsid w:val="0025274F"/>
    <w:rsid w:val="00272696"/>
    <w:rsid w:val="00272C33"/>
    <w:rsid w:val="0027457C"/>
    <w:rsid w:val="002776AF"/>
    <w:rsid w:val="002778F6"/>
    <w:rsid w:val="00281766"/>
    <w:rsid w:val="00286E8D"/>
    <w:rsid w:val="00287673"/>
    <w:rsid w:val="002935EB"/>
    <w:rsid w:val="00294B07"/>
    <w:rsid w:val="00295445"/>
    <w:rsid w:val="00296DDF"/>
    <w:rsid w:val="002A3583"/>
    <w:rsid w:val="002A3B68"/>
    <w:rsid w:val="002C3DF0"/>
    <w:rsid w:val="002C6E95"/>
    <w:rsid w:val="002D2016"/>
    <w:rsid w:val="002E0C9E"/>
    <w:rsid w:val="002E2BED"/>
    <w:rsid w:val="002E5904"/>
    <w:rsid w:val="00301058"/>
    <w:rsid w:val="003013F4"/>
    <w:rsid w:val="003025A2"/>
    <w:rsid w:val="00302C35"/>
    <w:rsid w:val="00303783"/>
    <w:rsid w:val="003055C2"/>
    <w:rsid w:val="00317E2D"/>
    <w:rsid w:val="00322F69"/>
    <w:rsid w:val="00331D8D"/>
    <w:rsid w:val="00332C83"/>
    <w:rsid w:val="0034026B"/>
    <w:rsid w:val="00345F98"/>
    <w:rsid w:val="00350EEA"/>
    <w:rsid w:val="0036651B"/>
    <w:rsid w:val="003765C8"/>
    <w:rsid w:val="00376E3D"/>
    <w:rsid w:val="0038558D"/>
    <w:rsid w:val="003856C4"/>
    <w:rsid w:val="003972C4"/>
    <w:rsid w:val="00397BE0"/>
    <w:rsid w:val="003A1B12"/>
    <w:rsid w:val="003A2D34"/>
    <w:rsid w:val="003A56CA"/>
    <w:rsid w:val="003B6C84"/>
    <w:rsid w:val="003C2A89"/>
    <w:rsid w:val="003C5242"/>
    <w:rsid w:val="003D249B"/>
    <w:rsid w:val="003D2CE1"/>
    <w:rsid w:val="003D716D"/>
    <w:rsid w:val="003E0054"/>
    <w:rsid w:val="003E0337"/>
    <w:rsid w:val="00400E09"/>
    <w:rsid w:val="00405D38"/>
    <w:rsid w:val="00410A05"/>
    <w:rsid w:val="00413755"/>
    <w:rsid w:val="00413933"/>
    <w:rsid w:val="00414CA7"/>
    <w:rsid w:val="00416755"/>
    <w:rsid w:val="00444CB5"/>
    <w:rsid w:val="004456FA"/>
    <w:rsid w:val="00450AE5"/>
    <w:rsid w:val="00453297"/>
    <w:rsid w:val="004538EF"/>
    <w:rsid w:val="004563D4"/>
    <w:rsid w:val="00457525"/>
    <w:rsid w:val="0046131F"/>
    <w:rsid w:val="00462AEE"/>
    <w:rsid w:val="0046484B"/>
    <w:rsid w:val="004650EA"/>
    <w:rsid w:val="00466DC2"/>
    <w:rsid w:val="0047011D"/>
    <w:rsid w:val="00476286"/>
    <w:rsid w:val="00476592"/>
    <w:rsid w:val="00476F2E"/>
    <w:rsid w:val="004816D2"/>
    <w:rsid w:val="00490510"/>
    <w:rsid w:val="00494F26"/>
    <w:rsid w:val="004952F3"/>
    <w:rsid w:val="00495473"/>
    <w:rsid w:val="004A03D1"/>
    <w:rsid w:val="004B0AE2"/>
    <w:rsid w:val="004B2780"/>
    <w:rsid w:val="004B642D"/>
    <w:rsid w:val="004C6505"/>
    <w:rsid w:val="004D1426"/>
    <w:rsid w:val="004D5798"/>
    <w:rsid w:val="004F10CD"/>
    <w:rsid w:val="004F29C8"/>
    <w:rsid w:val="0050388E"/>
    <w:rsid w:val="00506003"/>
    <w:rsid w:val="00511016"/>
    <w:rsid w:val="00511FD6"/>
    <w:rsid w:val="00516C5E"/>
    <w:rsid w:val="00526ED5"/>
    <w:rsid w:val="00554173"/>
    <w:rsid w:val="00580FDA"/>
    <w:rsid w:val="005831B6"/>
    <w:rsid w:val="005853EB"/>
    <w:rsid w:val="005865F6"/>
    <w:rsid w:val="00594819"/>
    <w:rsid w:val="005A1FB8"/>
    <w:rsid w:val="005B0687"/>
    <w:rsid w:val="005B2CE7"/>
    <w:rsid w:val="005B3BA6"/>
    <w:rsid w:val="005C1821"/>
    <w:rsid w:val="005C49C6"/>
    <w:rsid w:val="005C5074"/>
    <w:rsid w:val="005C65D8"/>
    <w:rsid w:val="005D097B"/>
    <w:rsid w:val="005D3014"/>
    <w:rsid w:val="005D44FB"/>
    <w:rsid w:val="005F299D"/>
    <w:rsid w:val="005F42A9"/>
    <w:rsid w:val="005F7A30"/>
    <w:rsid w:val="00610236"/>
    <w:rsid w:val="00632E20"/>
    <w:rsid w:val="006335A5"/>
    <w:rsid w:val="00637277"/>
    <w:rsid w:val="00641E13"/>
    <w:rsid w:val="006446AA"/>
    <w:rsid w:val="006476B2"/>
    <w:rsid w:val="00647B9C"/>
    <w:rsid w:val="0065178B"/>
    <w:rsid w:val="00654E80"/>
    <w:rsid w:val="00657000"/>
    <w:rsid w:val="006621DD"/>
    <w:rsid w:val="00684505"/>
    <w:rsid w:val="006A0D00"/>
    <w:rsid w:val="006A4F0D"/>
    <w:rsid w:val="006B07B8"/>
    <w:rsid w:val="006B783B"/>
    <w:rsid w:val="006C2A0F"/>
    <w:rsid w:val="006C575E"/>
    <w:rsid w:val="006D4F1C"/>
    <w:rsid w:val="006D60D0"/>
    <w:rsid w:val="006E2A71"/>
    <w:rsid w:val="006E3333"/>
    <w:rsid w:val="006E748E"/>
    <w:rsid w:val="006F32D4"/>
    <w:rsid w:val="006F4AF1"/>
    <w:rsid w:val="006F526D"/>
    <w:rsid w:val="00700F92"/>
    <w:rsid w:val="00702DB6"/>
    <w:rsid w:val="00706F3B"/>
    <w:rsid w:val="007147C9"/>
    <w:rsid w:val="00726CAC"/>
    <w:rsid w:val="00741FDD"/>
    <w:rsid w:val="00753873"/>
    <w:rsid w:val="00766E37"/>
    <w:rsid w:val="00780373"/>
    <w:rsid w:val="00780D42"/>
    <w:rsid w:val="00782E7E"/>
    <w:rsid w:val="007945E0"/>
    <w:rsid w:val="00795721"/>
    <w:rsid w:val="007A145C"/>
    <w:rsid w:val="007B2E9B"/>
    <w:rsid w:val="007B6112"/>
    <w:rsid w:val="007D05D9"/>
    <w:rsid w:val="007D352A"/>
    <w:rsid w:val="007D47A2"/>
    <w:rsid w:val="007E14ED"/>
    <w:rsid w:val="007F129D"/>
    <w:rsid w:val="007F4255"/>
    <w:rsid w:val="007F4357"/>
    <w:rsid w:val="007F6315"/>
    <w:rsid w:val="007F6684"/>
    <w:rsid w:val="007F7DBB"/>
    <w:rsid w:val="00800B82"/>
    <w:rsid w:val="00814D20"/>
    <w:rsid w:val="00823D7B"/>
    <w:rsid w:val="00826A6F"/>
    <w:rsid w:val="008319E1"/>
    <w:rsid w:val="008335B4"/>
    <w:rsid w:val="00833698"/>
    <w:rsid w:val="00834BF5"/>
    <w:rsid w:val="00837FAA"/>
    <w:rsid w:val="00876EB5"/>
    <w:rsid w:val="00877806"/>
    <w:rsid w:val="008910BF"/>
    <w:rsid w:val="00894D34"/>
    <w:rsid w:val="00895327"/>
    <w:rsid w:val="008967AD"/>
    <w:rsid w:val="008A0AB8"/>
    <w:rsid w:val="008A1426"/>
    <w:rsid w:val="008B30E0"/>
    <w:rsid w:val="008C745A"/>
    <w:rsid w:val="008D4235"/>
    <w:rsid w:val="008E75C9"/>
    <w:rsid w:val="008F0717"/>
    <w:rsid w:val="008F4072"/>
    <w:rsid w:val="00906A7A"/>
    <w:rsid w:val="00913465"/>
    <w:rsid w:val="009373B7"/>
    <w:rsid w:val="00937719"/>
    <w:rsid w:val="00942B14"/>
    <w:rsid w:val="00967A22"/>
    <w:rsid w:val="00977677"/>
    <w:rsid w:val="00984F7D"/>
    <w:rsid w:val="00986BA9"/>
    <w:rsid w:val="0099014C"/>
    <w:rsid w:val="00996305"/>
    <w:rsid w:val="009A6073"/>
    <w:rsid w:val="009A6432"/>
    <w:rsid w:val="009A6501"/>
    <w:rsid w:val="009B0C20"/>
    <w:rsid w:val="009B3893"/>
    <w:rsid w:val="009B5A4F"/>
    <w:rsid w:val="009E01EF"/>
    <w:rsid w:val="009E0E08"/>
    <w:rsid w:val="009E2E08"/>
    <w:rsid w:val="009E3D75"/>
    <w:rsid w:val="009E47B2"/>
    <w:rsid w:val="009E5EA0"/>
    <w:rsid w:val="00A016A9"/>
    <w:rsid w:val="00A06511"/>
    <w:rsid w:val="00A069A8"/>
    <w:rsid w:val="00A10EA2"/>
    <w:rsid w:val="00A1370C"/>
    <w:rsid w:val="00A156C3"/>
    <w:rsid w:val="00A17F9D"/>
    <w:rsid w:val="00A2737C"/>
    <w:rsid w:val="00A30B8B"/>
    <w:rsid w:val="00A5019E"/>
    <w:rsid w:val="00A548D7"/>
    <w:rsid w:val="00A60302"/>
    <w:rsid w:val="00A62224"/>
    <w:rsid w:val="00A6586F"/>
    <w:rsid w:val="00A72B31"/>
    <w:rsid w:val="00A83FCE"/>
    <w:rsid w:val="00A86F12"/>
    <w:rsid w:val="00A87EEC"/>
    <w:rsid w:val="00A94BA5"/>
    <w:rsid w:val="00A97382"/>
    <w:rsid w:val="00AA20B3"/>
    <w:rsid w:val="00AA7DF4"/>
    <w:rsid w:val="00AB2C15"/>
    <w:rsid w:val="00AB426E"/>
    <w:rsid w:val="00AB55CC"/>
    <w:rsid w:val="00AC5842"/>
    <w:rsid w:val="00AC61B8"/>
    <w:rsid w:val="00AC7962"/>
    <w:rsid w:val="00AD392E"/>
    <w:rsid w:val="00AD4387"/>
    <w:rsid w:val="00AD4FFD"/>
    <w:rsid w:val="00AD54FC"/>
    <w:rsid w:val="00AD607D"/>
    <w:rsid w:val="00AD6AEA"/>
    <w:rsid w:val="00AE5D4C"/>
    <w:rsid w:val="00AF135C"/>
    <w:rsid w:val="00AF153A"/>
    <w:rsid w:val="00B04DAE"/>
    <w:rsid w:val="00B059FD"/>
    <w:rsid w:val="00B119A2"/>
    <w:rsid w:val="00B256E4"/>
    <w:rsid w:val="00B327C9"/>
    <w:rsid w:val="00B33D47"/>
    <w:rsid w:val="00B35593"/>
    <w:rsid w:val="00B35B10"/>
    <w:rsid w:val="00B3711F"/>
    <w:rsid w:val="00B414C6"/>
    <w:rsid w:val="00B445AB"/>
    <w:rsid w:val="00B4606F"/>
    <w:rsid w:val="00B47872"/>
    <w:rsid w:val="00B543B6"/>
    <w:rsid w:val="00B5772D"/>
    <w:rsid w:val="00B604AD"/>
    <w:rsid w:val="00B61B63"/>
    <w:rsid w:val="00B750EE"/>
    <w:rsid w:val="00B76035"/>
    <w:rsid w:val="00B8525C"/>
    <w:rsid w:val="00B9019E"/>
    <w:rsid w:val="00B95317"/>
    <w:rsid w:val="00B96381"/>
    <w:rsid w:val="00B970C5"/>
    <w:rsid w:val="00BA3393"/>
    <w:rsid w:val="00BB1DFE"/>
    <w:rsid w:val="00BB4708"/>
    <w:rsid w:val="00BB50A3"/>
    <w:rsid w:val="00BB57ED"/>
    <w:rsid w:val="00BC107B"/>
    <w:rsid w:val="00BC46B6"/>
    <w:rsid w:val="00BC5A48"/>
    <w:rsid w:val="00BD5CEB"/>
    <w:rsid w:val="00BE0D77"/>
    <w:rsid w:val="00BE3A1A"/>
    <w:rsid w:val="00BF2BDA"/>
    <w:rsid w:val="00BF7537"/>
    <w:rsid w:val="00C00304"/>
    <w:rsid w:val="00C038CB"/>
    <w:rsid w:val="00C16B3D"/>
    <w:rsid w:val="00C216AA"/>
    <w:rsid w:val="00C22D36"/>
    <w:rsid w:val="00C241D4"/>
    <w:rsid w:val="00C26F96"/>
    <w:rsid w:val="00C329AF"/>
    <w:rsid w:val="00C45811"/>
    <w:rsid w:val="00C47012"/>
    <w:rsid w:val="00C55546"/>
    <w:rsid w:val="00C56A4F"/>
    <w:rsid w:val="00C60316"/>
    <w:rsid w:val="00C71484"/>
    <w:rsid w:val="00C83E5D"/>
    <w:rsid w:val="00C91009"/>
    <w:rsid w:val="00C93AB9"/>
    <w:rsid w:val="00CB54A8"/>
    <w:rsid w:val="00CB7423"/>
    <w:rsid w:val="00CE1315"/>
    <w:rsid w:val="00CE1859"/>
    <w:rsid w:val="00CE3FAB"/>
    <w:rsid w:val="00CF0A09"/>
    <w:rsid w:val="00CF4506"/>
    <w:rsid w:val="00D03B45"/>
    <w:rsid w:val="00D04B91"/>
    <w:rsid w:val="00D075FB"/>
    <w:rsid w:val="00D1297B"/>
    <w:rsid w:val="00D13289"/>
    <w:rsid w:val="00D13CE5"/>
    <w:rsid w:val="00D1615B"/>
    <w:rsid w:val="00D21BCF"/>
    <w:rsid w:val="00D345D6"/>
    <w:rsid w:val="00D370D6"/>
    <w:rsid w:val="00D40007"/>
    <w:rsid w:val="00D42A7A"/>
    <w:rsid w:val="00D43D3D"/>
    <w:rsid w:val="00D5184A"/>
    <w:rsid w:val="00D5232F"/>
    <w:rsid w:val="00D52E7E"/>
    <w:rsid w:val="00D64D60"/>
    <w:rsid w:val="00D66E4F"/>
    <w:rsid w:val="00D7787F"/>
    <w:rsid w:val="00D855A5"/>
    <w:rsid w:val="00D87B8F"/>
    <w:rsid w:val="00D911E1"/>
    <w:rsid w:val="00D94A23"/>
    <w:rsid w:val="00D95081"/>
    <w:rsid w:val="00D95DE7"/>
    <w:rsid w:val="00DA2BE0"/>
    <w:rsid w:val="00DA6712"/>
    <w:rsid w:val="00DB01CF"/>
    <w:rsid w:val="00DB0407"/>
    <w:rsid w:val="00DB34E9"/>
    <w:rsid w:val="00DB36E8"/>
    <w:rsid w:val="00DB547E"/>
    <w:rsid w:val="00DC25B1"/>
    <w:rsid w:val="00DC4002"/>
    <w:rsid w:val="00DC7E5C"/>
    <w:rsid w:val="00DD10CF"/>
    <w:rsid w:val="00DD1D12"/>
    <w:rsid w:val="00DF6950"/>
    <w:rsid w:val="00E07FD8"/>
    <w:rsid w:val="00E11DF9"/>
    <w:rsid w:val="00E179CB"/>
    <w:rsid w:val="00E40CA8"/>
    <w:rsid w:val="00E41E66"/>
    <w:rsid w:val="00E4580C"/>
    <w:rsid w:val="00E45C9A"/>
    <w:rsid w:val="00E47290"/>
    <w:rsid w:val="00E50CFB"/>
    <w:rsid w:val="00E56DE5"/>
    <w:rsid w:val="00E67E6C"/>
    <w:rsid w:val="00E74479"/>
    <w:rsid w:val="00E819AE"/>
    <w:rsid w:val="00E857B5"/>
    <w:rsid w:val="00E907C1"/>
    <w:rsid w:val="00E95C99"/>
    <w:rsid w:val="00EB0B28"/>
    <w:rsid w:val="00EC0776"/>
    <w:rsid w:val="00EC4BF1"/>
    <w:rsid w:val="00EC6230"/>
    <w:rsid w:val="00ED10C5"/>
    <w:rsid w:val="00EE159E"/>
    <w:rsid w:val="00EE2DFF"/>
    <w:rsid w:val="00EE576C"/>
    <w:rsid w:val="00EE7AFD"/>
    <w:rsid w:val="00EF4755"/>
    <w:rsid w:val="00EF6111"/>
    <w:rsid w:val="00EF7E2B"/>
    <w:rsid w:val="00F0177B"/>
    <w:rsid w:val="00F0573F"/>
    <w:rsid w:val="00F14296"/>
    <w:rsid w:val="00F17CE8"/>
    <w:rsid w:val="00F229DA"/>
    <w:rsid w:val="00F26526"/>
    <w:rsid w:val="00F30A60"/>
    <w:rsid w:val="00F41789"/>
    <w:rsid w:val="00F51554"/>
    <w:rsid w:val="00F535A2"/>
    <w:rsid w:val="00F73752"/>
    <w:rsid w:val="00F76E2F"/>
    <w:rsid w:val="00F879D4"/>
    <w:rsid w:val="00F87B92"/>
    <w:rsid w:val="00FA4EBA"/>
    <w:rsid w:val="00FA4FC8"/>
    <w:rsid w:val="00FA7EA8"/>
    <w:rsid w:val="00FA7FA0"/>
    <w:rsid w:val="00FC2D01"/>
    <w:rsid w:val="00FD6FA3"/>
    <w:rsid w:val="00FE4AB3"/>
    <w:rsid w:val="00FF47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08A248E4"/>
  <w15:chartTrackingRefBased/>
  <w15:docId w15:val="{77BA6EDC-1DE1-44DF-85A5-4625C4BBB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4819"/>
    <w:rPr>
      <w:rFonts w:ascii="Arial" w:hAnsi="Arial"/>
    </w:rPr>
  </w:style>
  <w:style w:type="paragraph" w:styleId="Heading3">
    <w:name w:val="heading 3"/>
    <w:basedOn w:val="Normal"/>
    <w:next w:val="Normal"/>
    <w:qFormat/>
    <w:rsid w:val="00F229DA"/>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948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594819"/>
    <w:pPr>
      <w:spacing w:after="120"/>
    </w:pPr>
  </w:style>
  <w:style w:type="paragraph" w:styleId="BodyTextIndent2">
    <w:name w:val="Body Text Indent 2"/>
    <w:basedOn w:val="Normal"/>
    <w:rsid w:val="00F229DA"/>
    <w:pPr>
      <w:spacing w:after="120" w:line="480" w:lineRule="auto"/>
      <w:ind w:left="283"/>
    </w:pPr>
  </w:style>
  <w:style w:type="paragraph" w:styleId="Footer">
    <w:name w:val="footer"/>
    <w:basedOn w:val="Normal"/>
    <w:rsid w:val="00CE1315"/>
    <w:pPr>
      <w:tabs>
        <w:tab w:val="center" w:pos="4320"/>
        <w:tab w:val="right" w:pos="8640"/>
      </w:tabs>
    </w:pPr>
  </w:style>
  <w:style w:type="character" w:styleId="PageNumber">
    <w:name w:val="page number"/>
    <w:basedOn w:val="DefaultParagraphFont"/>
    <w:rsid w:val="00CE1315"/>
  </w:style>
  <w:style w:type="paragraph" w:styleId="BalloonText">
    <w:name w:val="Balloon Text"/>
    <w:basedOn w:val="Normal"/>
    <w:semiHidden/>
    <w:rsid w:val="00CE1315"/>
    <w:rPr>
      <w:rFonts w:ascii="Tahoma" w:hAnsi="Tahoma" w:cs="Tahoma"/>
      <w:sz w:val="16"/>
      <w:szCs w:val="16"/>
    </w:rPr>
  </w:style>
  <w:style w:type="paragraph" w:styleId="Header">
    <w:name w:val="header"/>
    <w:basedOn w:val="Normal"/>
    <w:link w:val="HeaderChar"/>
    <w:rsid w:val="00065A58"/>
    <w:pPr>
      <w:tabs>
        <w:tab w:val="center" w:pos="4513"/>
        <w:tab w:val="right" w:pos="9026"/>
      </w:tabs>
    </w:pPr>
    <w:rPr>
      <w:lang w:val="x-none" w:eastAsia="x-none"/>
    </w:rPr>
  </w:style>
  <w:style w:type="character" w:customStyle="1" w:styleId="HeaderChar">
    <w:name w:val="Header Char"/>
    <w:link w:val="Header"/>
    <w:rsid w:val="00065A58"/>
    <w:rPr>
      <w:rFonts w:ascii="Arial" w:hAnsi="Arial"/>
    </w:rPr>
  </w:style>
  <w:style w:type="paragraph" w:styleId="ListParagraph">
    <w:name w:val="List Paragraph"/>
    <w:basedOn w:val="Normal"/>
    <w:uiPriority w:val="34"/>
    <w:qFormat/>
    <w:rsid w:val="00F0573F"/>
    <w:pPr>
      <w:ind w:left="720"/>
    </w:pPr>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Owner xmlns="53c77ba0-1b30-47ba-a939-b172cd12ecb7">
      <UserInfo>
        <DisplayName/>
        <AccountId xsi:nil="true"/>
        <AccountType/>
      </UserInfo>
    </Owner>
    <Date_x0020_of_x0020_Meeting xmlns="53c77ba0-1b30-47ba-a939-b172cd12ecb7"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65E371550E5D64DBAFD83A275D48894" ma:contentTypeVersion="5" ma:contentTypeDescription="Create a new document." ma:contentTypeScope="" ma:versionID="639dc560bc353369d7e7ac53ef683479">
  <xsd:schema xmlns:xsd="http://www.w3.org/2001/XMLSchema" xmlns:xs="http://www.w3.org/2001/XMLSchema" xmlns:p="http://schemas.microsoft.com/office/2006/metadata/properties" xmlns:ns2="53c77ba0-1b30-47ba-a939-b172cd12ecb7" targetNamespace="http://schemas.microsoft.com/office/2006/metadata/properties" ma:root="true" ma:fieldsID="1daca3420d0cefd89a3d3159e7bb1a67" ns2:_="">
    <xsd:import namespace="53c77ba0-1b30-47ba-a939-b172cd12ecb7"/>
    <xsd:element name="properties">
      <xsd:complexType>
        <xsd:sequence>
          <xsd:element name="documentManagement">
            <xsd:complexType>
              <xsd:all>
                <xsd:element ref="ns2:Date_x0020_of_x0020_Meeting" minOccurs="0"/>
                <xsd:element ref="ns2:Own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c77ba0-1b30-47ba-a939-b172cd12ecb7" elementFormDefault="qualified">
    <xsd:import namespace="http://schemas.microsoft.com/office/2006/documentManagement/types"/>
    <xsd:import namespace="http://schemas.microsoft.com/office/infopath/2007/PartnerControls"/>
    <xsd:element name="Date_x0020_of_x0020_Meeting" ma:index="2" nillable="true" ma:displayName="Date of Meeting" ma:description="Date of committee meeting for filtering" ma:format="DateOnly" ma:internalName="Date_x0020_of_x0020_Meeting">
      <xsd:simpleType>
        <xsd:restriction base="dms:DateTime"/>
      </xsd:simpleType>
    </xsd:element>
    <xsd:element name="Owner" ma:index="3" nillable="true" ma:displayName="Owner" ma:description="Who owns this document" ma:list="UserInfo" ma:SharePointGroup="6" ma:internalName="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C5DA41-9927-48E9-889A-2FA2DDCC4D11}">
  <ds:schemaRefs>
    <ds:schemaRef ds:uri="http://schemas.microsoft.com/office/2006/documentManagement/types"/>
    <ds:schemaRef ds:uri="http://purl.org/dc/terms/"/>
    <ds:schemaRef ds:uri="http://schemas.openxmlformats.org/package/2006/metadata/core-properties"/>
    <ds:schemaRef ds:uri="http://purl.org/dc/dcmitype/"/>
    <ds:schemaRef ds:uri="53c77ba0-1b30-47ba-a939-b172cd12ecb7"/>
    <ds:schemaRef ds:uri="http://purl.org/dc/elements/1.1/"/>
    <ds:schemaRef ds:uri="http://schemas.microsoft.com/office/2006/metadata/properties"/>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443704D5-89FD-40C8-9E2B-95EE064049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c77ba0-1b30-47ba-a939-b172cd12ec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572601F-1859-4D0C-B436-B6920550E281}">
  <ds:schemaRefs>
    <ds:schemaRef ds:uri="http://schemas.microsoft.com/sharepoint/v3/contenttype/forms"/>
  </ds:schemaRefs>
</ds:datastoreItem>
</file>

<file path=customXml/itemProps4.xml><?xml version="1.0" encoding="utf-8"?>
<ds:datastoreItem xmlns:ds="http://schemas.openxmlformats.org/officeDocument/2006/customXml" ds:itemID="{75ED7449-0945-47FC-AAC1-D3BA915B64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1</Pages>
  <Words>433</Words>
  <Characters>2470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QUB</Company>
  <LinksUpToDate>false</LinksUpToDate>
  <CharactersWithSpaces>2898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cmcveigh</dc:creator>
  <cp:keywords/>
  <dc:description/>
  <cp:lastModifiedBy>Janet Lundy</cp:lastModifiedBy>
  <cp:revision>13</cp:revision>
  <cp:lastPrinted>2014-01-14T08:26:00Z</cp:lastPrinted>
  <dcterms:created xsi:type="dcterms:W3CDTF">2019-09-05T08:30:00Z</dcterms:created>
  <dcterms:modified xsi:type="dcterms:W3CDTF">2020-02-27T10:42:00Z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0x010100165E371550E5D64DBAFD83A275D48894</vt:lpwstr>
  </property>
</Properties>
</file>