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8A49C" w14:textId="77777777" w:rsidR="008D0044" w:rsidRPr="00244183" w:rsidRDefault="00F26150" w:rsidP="00244183">
      <w:pPr>
        <w:jc w:val="center"/>
        <w:rPr>
          <w:rFonts w:ascii="Arial" w:hAnsi="Arial" w:cs="Arial"/>
          <w:b/>
        </w:rPr>
      </w:pPr>
      <w:r>
        <w:rPr>
          <w:rFonts w:ascii="Arial" w:hAnsi="Arial" w:cs="Arial"/>
          <w:b/>
        </w:rPr>
        <w:t>Guide</w:t>
      </w:r>
      <w:r w:rsidR="00EC2BB2" w:rsidRPr="00244183">
        <w:rPr>
          <w:rFonts w:ascii="Arial" w:hAnsi="Arial" w:cs="Arial"/>
          <w:b/>
        </w:rPr>
        <w:t xml:space="preserve"> to</w:t>
      </w:r>
      <w:r>
        <w:rPr>
          <w:rFonts w:ascii="Arial" w:hAnsi="Arial" w:cs="Arial"/>
          <w:b/>
        </w:rPr>
        <w:t xml:space="preserve"> Studying and</w:t>
      </w:r>
      <w:r w:rsidR="00EC2BB2" w:rsidRPr="00244183">
        <w:rPr>
          <w:rFonts w:ascii="Arial" w:hAnsi="Arial" w:cs="Arial"/>
          <w:b/>
        </w:rPr>
        <w:t xml:space="preserve"> Working in the Graduate School for Students and Staff</w:t>
      </w:r>
    </w:p>
    <w:p w14:paraId="6E8FCC56" w14:textId="77777777" w:rsidR="00CD6398" w:rsidRDefault="00CD6398" w:rsidP="00CD6398">
      <w:pPr>
        <w:jc w:val="both"/>
        <w:rPr>
          <w:rFonts w:ascii="Arial" w:hAnsi="Arial" w:cs="Arial"/>
        </w:rPr>
      </w:pPr>
      <w:r>
        <w:rPr>
          <w:rFonts w:ascii="Arial" w:hAnsi="Arial" w:cs="Arial"/>
        </w:rPr>
        <w:t>This document has been written to provide an overview to students and staff returning to work in the Graduate School, highlighting changes and how we can work together to keep everyone safe and well.</w:t>
      </w:r>
    </w:p>
    <w:p w14:paraId="1D9EED04" w14:textId="77777777" w:rsidR="00CD6398" w:rsidRDefault="00255F04" w:rsidP="00CD6398">
      <w:pPr>
        <w:jc w:val="both"/>
        <w:rPr>
          <w:rFonts w:ascii="Arial" w:hAnsi="Arial" w:cs="Arial"/>
        </w:rPr>
      </w:pPr>
      <w:r w:rsidRPr="60B8474E">
        <w:rPr>
          <w:rFonts w:ascii="Arial" w:hAnsi="Arial" w:cs="Arial"/>
        </w:rPr>
        <w:t>Our a</w:t>
      </w:r>
      <w:r w:rsidR="00CD6398" w:rsidRPr="60B8474E">
        <w:rPr>
          <w:rFonts w:ascii="Arial" w:hAnsi="Arial" w:cs="Arial"/>
        </w:rPr>
        <w:t xml:space="preserve">pproach </w:t>
      </w:r>
      <w:r w:rsidRPr="60B8474E">
        <w:rPr>
          <w:rFonts w:ascii="Arial" w:hAnsi="Arial" w:cs="Arial"/>
        </w:rPr>
        <w:t>is</w:t>
      </w:r>
      <w:r w:rsidR="00CD6398" w:rsidRPr="60B8474E">
        <w:rPr>
          <w:rFonts w:ascii="Arial" w:hAnsi="Arial" w:cs="Arial"/>
        </w:rPr>
        <w:t xml:space="preserve"> based on the </w:t>
      </w:r>
      <w:hyperlink r:id="rId10">
        <w:r w:rsidR="00CD6398" w:rsidRPr="60B8474E">
          <w:rPr>
            <w:rStyle w:val="Hyperlink"/>
            <w:rFonts w:ascii="Arial" w:hAnsi="Arial" w:cs="Arial"/>
          </w:rPr>
          <w:t>Queen’s University Return to Campus: A Framework</w:t>
        </w:r>
      </w:hyperlink>
      <w:r w:rsidR="00CD6398" w:rsidRPr="60B8474E">
        <w:rPr>
          <w:rFonts w:ascii="Arial" w:hAnsi="Arial" w:cs="Arial"/>
        </w:rPr>
        <w:t>.</w:t>
      </w:r>
    </w:p>
    <w:p w14:paraId="0CB7015B" w14:textId="085BF4F4" w:rsidR="5EF1D4BA" w:rsidRDefault="5EF1D4BA" w:rsidP="60B8474E">
      <w:pPr>
        <w:jc w:val="both"/>
        <w:rPr>
          <w:rFonts w:ascii="Arial" w:eastAsia="Arial" w:hAnsi="Arial" w:cs="Arial"/>
        </w:rPr>
      </w:pPr>
      <w:r w:rsidRPr="60B8474E">
        <w:rPr>
          <w:rFonts w:ascii="Arial" w:eastAsia="Arial" w:hAnsi="Arial" w:cs="Arial"/>
        </w:rPr>
        <w:t>Our</w:t>
      </w:r>
      <w:r w:rsidRPr="60B8474E">
        <w:rPr>
          <w:rFonts w:ascii="Arial" w:eastAsia="Arial" w:hAnsi="Arial" w:cs="Arial"/>
          <w:color w:val="4A4A4A"/>
        </w:rPr>
        <w:t xml:space="preserve"> </w:t>
      </w:r>
      <w:hyperlink r:id="rId11">
        <w:r w:rsidRPr="60B8474E">
          <w:rPr>
            <w:rStyle w:val="Hyperlink"/>
            <w:rFonts w:ascii="Arial" w:eastAsia="Arial" w:hAnsi="Arial" w:cs="Arial"/>
            <w:b/>
            <w:bCs/>
          </w:rPr>
          <w:t>Campus Community P</w:t>
        </w:r>
        <w:r w:rsidRPr="60B8474E">
          <w:rPr>
            <w:rStyle w:val="Hyperlink"/>
            <w:rFonts w:ascii="Arial" w:eastAsia="Arial" w:hAnsi="Arial" w:cs="Arial"/>
            <w:b/>
            <w:bCs/>
          </w:rPr>
          <w:t>l</w:t>
        </w:r>
        <w:r w:rsidRPr="60B8474E">
          <w:rPr>
            <w:rStyle w:val="Hyperlink"/>
            <w:rFonts w:ascii="Arial" w:eastAsia="Arial" w:hAnsi="Arial" w:cs="Arial"/>
            <w:b/>
            <w:bCs/>
          </w:rPr>
          <w:t>edge</w:t>
        </w:r>
      </w:hyperlink>
      <w:r w:rsidRPr="60B8474E">
        <w:rPr>
          <w:rFonts w:ascii="Arial" w:eastAsia="Arial" w:hAnsi="Arial" w:cs="Arial"/>
          <w:color w:val="4A4A4A"/>
        </w:rPr>
        <w:t xml:space="preserve"> </w:t>
      </w:r>
      <w:r w:rsidRPr="60B8474E">
        <w:rPr>
          <w:rFonts w:ascii="Arial" w:eastAsia="Arial" w:hAnsi="Arial" w:cs="Arial"/>
        </w:rPr>
        <w:t>sets out the commitments and behaviours that the entire University community is asked to adhere to this year as we continue to support one another and ensure a safe and healthy campus.</w:t>
      </w:r>
      <w:r w:rsidR="53F84A49" w:rsidRPr="60B8474E">
        <w:rPr>
          <w:rFonts w:ascii="Arial" w:eastAsia="Arial" w:hAnsi="Arial" w:cs="Arial"/>
        </w:rPr>
        <w:t xml:space="preserve"> The Graduate School’s Community Agreement is below.</w:t>
      </w:r>
    </w:p>
    <w:p w14:paraId="74F769F9" w14:textId="77777777" w:rsidR="008029E3" w:rsidRDefault="007E277D" w:rsidP="00CD6398">
      <w:pPr>
        <w:jc w:val="both"/>
        <w:rPr>
          <w:rFonts w:ascii="Arial" w:hAnsi="Arial" w:cs="Arial"/>
        </w:rPr>
      </w:pPr>
      <w:r>
        <w:rPr>
          <w:rFonts w:ascii="Arial" w:hAnsi="Arial" w:cs="Arial"/>
        </w:rPr>
        <w:t>Capacities, m</w:t>
      </w:r>
      <w:r w:rsidR="00EC2BB2" w:rsidRPr="00244183">
        <w:rPr>
          <w:rFonts w:ascii="Arial" w:hAnsi="Arial" w:cs="Arial"/>
        </w:rPr>
        <w:t xml:space="preserve">ovements and </w:t>
      </w:r>
      <w:r>
        <w:rPr>
          <w:rFonts w:ascii="Arial" w:hAnsi="Arial" w:cs="Arial"/>
        </w:rPr>
        <w:t>activities</w:t>
      </w:r>
      <w:r w:rsidR="00EC2BB2" w:rsidRPr="00244183">
        <w:rPr>
          <w:rFonts w:ascii="Arial" w:hAnsi="Arial" w:cs="Arial"/>
        </w:rPr>
        <w:t xml:space="preserve"> will be restricted in response to assessed risks to staff and/or students. They will be continually reviewed and reconsidered in response to feedback and </w:t>
      </w:r>
      <w:r w:rsidR="00CD6398">
        <w:rPr>
          <w:rFonts w:ascii="Arial" w:hAnsi="Arial" w:cs="Arial"/>
        </w:rPr>
        <w:t xml:space="preserve">observed </w:t>
      </w:r>
      <w:r w:rsidR="00EC2BB2" w:rsidRPr="00244183">
        <w:rPr>
          <w:rFonts w:ascii="Arial" w:hAnsi="Arial" w:cs="Arial"/>
        </w:rPr>
        <w:t>behaviours. Activities that would have previously been simple and accessible may now have additional considerations</w:t>
      </w:r>
      <w:r w:rsidR="008029E3">
        <w:rPr>
          <w:rFonts w:ascii="Arial" w:hAnsi="Arial" w:cs="Arial"/>
        </w:rPr>
        <w:t xml:space="preserve"> or authorisations</w:t>
      </w:r>
      <w:r w:rsidR="00EC2BB2" w:rsidRPr="00244183">
        <w:rPr>
          <w:rFonts w:ascii="Arial" w:hAnsi="Arial" w:cs="Arial"/>
        </w:rPr>
        <w:t xml:space="preserve"> in place</w:t>
      </w:r>
      <w:r w:rsidR="00CD6398">
        <w:rPr>
          <w:rFonts w:ascii="Arial" w:hAnsi="Arial" w:cs="Arial"/>
        </w:rPr>
        <w:t xml:space="preserve"> to keep our staff and students safe and well, while we continue to strive </w:t>
      </w:r>
      <w:r w:rsidR="00EC2BB2" w:rsidRPr="00244183">
        <w:rPr>
          <w:rFonts w:ascii="Arial" w:hAnsi="Arial" w:cs="Arial"/>
        </w:rPr>
        <w:t xml:space="preserve">for the Graduate School to be an inclusive, accessible and positive working environment for students and our team members. </w:t>
      </w:r>
    </w:p>
    <w:p w14:paraId="52A96626" w14:textId="77777777" w:rsidR="00EC2BB2" w:rsidRPr="00244183" w:rsidRDefault="00EC2BB2" w:rsidP="00CD6398">
      <w:pPr>
        <w:jc w:val="both"/>
        <w:rPr>
          <w:rFonts w:ascii="Arial" w:hAnsi="Arial" w:cs="Arial"/>
        </w:rPr>
      </w:pPr>
      <w:r w:rsidRPr="00244183">
        <w:rPr>
          <w:rFonts w:ascii="Arial" w:hAnsi="Arial" w:cs="Arial"/>
        </w:rPr>
        <w:t xml:space="preserve">We welcome your feedback where we have not met this </w:t>
      </w:r>
      <w:proofErr w:type="gramStart"/>
      <w:r w:rsidRPr="00244183">
        <w:rPr>
          <w:rFonts w:ascii="Arial" w:hAnsi="Arial" w:cs="Arial"/>
        </w:rPr>
        <w:t>standard, but</w:t>
      </w:r>
      <w:proofErr w:type="gramEnd"/>
      <w:r w:rsidRPr="00244183">
        <w:rPr>
          <w:rFonts w:ascii="Arial" w:hAnsi="Arial" w:cs="Arial"/>
        </w:rPr>
        <w:t xml:space="preserve"> ask that you respect the current ways of operating and work with us to keep everyone as safe as possible.</w:t>
      </w:r>
    </w:p>
    <w:p w14:paraId="47C0A0D6" w14:textId="77777777" w:rsidR="00EC2BB2" w:rsidRDefault="00CD6398">
      <w:pPr>
        <w:rPr>
          <w:rFonts w:ascii="Arial" w:hAnsi="Arial" w:cs="Arial"/>
          <w:u w:val="single"/>
        </w:rPr>
      </w:pPr>
      <w:r w:rsidRPr="17B62BDA">
        <w:rPr>
          <w:rFonts w:ascii="Arial" w:hAnsi="Arial" w:cs="Arial"/>
          <w:u w:val="single"/>
        </w:rPr>
        <w:t>Guiding Principles</w:t>
      </w:r>
    </w:p>
    <w:p w14:paraId="12FEB5EE" w14:textId="77777777" w:rsidR="00972B75" w:rsidRDefault="00EC2BB2" w:rsidP="009E4973">
      <w:pPr>
        <w:numPr>
          <w:ilvl w:val="0"/>
          <w:numId w:val="3"/>
        </w:numPr>
        <w:spacing w:before="240" w:after="0" w:line="240" w:lineRule="auto"/>
        <w:ind w:left="357" w:hanging="357"/>
        <w:jc w:val="both"/>
        <w:rPr>
          <w:rFonts w:ascii="Arial" w:hAnsi="Arial" w:cs="Arial"/>
        </w:rPr>
      </w:pPr>
      <w:r w:rsidRPr="17B62BDA">
        <w:rPr>
          <w:rFonts w:ascii="Arial" w:hAnsi="Arial" w:cs="Arial"/>
        </w:rPr>
        <w:t>Stay at home if you or anyone in your household or whom you have been in contact with develops symptoms of Covid-19</w:t>
      </w:r>
      <w:r w:rsidR="00972B75" w:rsidRPr="17B62BDA">
        <w:rPr>
          <w:rFonts w:ascii="Arial" w:hAnsi="Arial" w:cs="Arial"/>
        </w:rPr>
        <w:t xml:space="preserve">. All staff and students must self-assess their symptoms daily and should not come </w:t>
      </w:r>
      <w:r w:rsidR="008029E3" w:rsidRPr="17B62BDA">
        <w:rPr>
          <w:rFonts w:ascii="Arial" w:hAnsi="Arial" w:cs="Arial"/>
        </w:rPr>
        <w:t>onto campus</w:t>
      </w:r>
      <w:r w:rsidR="00972B75" w:rsidRPr="17B62BDA">
        <w:rPr>
          <w:rFonts w:ascii="Arial" w:hAnsi="Arial" w:cs="Arial"/>
        </w:rPr>
        <w:t xml:space="preserve"> if they have any COVID-19 symptoms. </w:t>
      </w:r>
    </w:p>
    <w:p w14:paraId="5D8E0582" w14:textId="16FBB524" w:rsidR="78D372C3" w:rsidRDefault="78D372C3" w:rsidP="60B8474E">
      <w:pPr>
        <w:numPr>
          <w:ilvl w:val="0"/>
          <w:numId w:val="3"/>
        </w:numPr>
        <w:spacing w:before="240" w:after="0" w:line="240" w:lineRule="auto"/>
        <w:ind w:left="357" w:hanging="357"/>
        <w:jc w:val="both"/>
      </w:pPr>
      <w:r w:rsidRPr="60B8474E">
        <w:rPr>
          <w:rFonts w:ascii="Arial" w:hAnsi="Arial" w:cs="Arial"/>
        </w:rPr>
        <w:t xml:space="preserve">The University has published </w:t>
      </w:r>
      <w:r w:rsidRPr="60B8474E">
        <w:rPr>
          <w:rFonts w:ascii="Arial" w:eastAsia="Arial" w:hAnsi="Arial" w:cs="Arial"/>
        </w:rPr>
        <w:t xml:space="preserve">a suite of videos setting out the safety measures in place on campus, as well as </w:t>
      </w:r>
      <w:proofErr w:type="gramStart"/>
      <w:r w:rsidRPr="60B8474E">
        <w:rPr>
          <w:rFonts w:ascii="Arial" w:eastAsia="Arial" w:hAnsi="Arial" w:cs="Arial"/>
        </w:rPr>
        <w:t>key ways</w:t>
      </w:r>
      <w:proofErr w:type="gramEnd"/>
      <w:r w:rsidRPr="60B8474E">
        <w:rPr>
          <w:rFonts w:ascii="Arial" w:eastAsia="Arial" w:hAnsi="Arial" w:cs="Arial"/>
        </w:rPr>
        <w:t xml:space="preserve"> in which we can all play our part in preventing the spread of the virus. These are online at: </w:t>
      </w:r>
    </w:p>
    <w:p w14:paraId="22F4197D" w14:textId="403C362C" w:rsidR="78D372C3" w:rsidRDefault="00263165" w:rsidP="60B8474E">
      <w:pPr>
        <w:ind w:firstLine="357"/>
        <w:rPr>
          <w:rFonts w:ascii="Arial" w:eastAsia="Arial" w:hAnsi="Arial" w:cs="Arial"/>
          <w:color w:val="4A4A4A"/>
        </w:rPr>
      </w:pPr>
      <w:hyperlink r:id="rId12">
        <w:r w:rsidR="78D372C3" w:rsidRPr="60B8474E">
          <w:rPr>
            <w:rStyle w:val="Hyperlink"/>
            <w:rFonts w:ascii="Arial" w:eastAsia="Arial" w:hAnsi="Arial" w:cs="Arial"/>
            <w:b/>
            <w:bCs/>
            <w:color w:val="4A4A4A"/>
          </w:rPr>
          <w:t>https://www.qub.ac.uk/home/play-your-part/</w:t>
        </w:r>
      </w:hyperlink>
    </w:p>
    <w:p w14:paraId="45E01A20" w14:textId="1D40A70B" w:rsidR="1B9D942B" w:rsidRDefault="1B9D942B" w:rsidP="60B8474E">
      <w:pPr>
        <w:ind w:left="363"/>
        <w:rPr>
          <w:rFonts w:ascii="Arial" w:eastAsia="Arial" w:hAnsi="Arial" w:cs="Arial"/>
        </w:rPr>
      </w:pPr>
      <w:r w:rsidRPr="60B8474E">
        <w:rPr>
          <w:rFonts w:ascii="Arial" w:eastAsia="Arial" w:hAnsi="Arial" w:cs="Arial"/>
        </w:rPr>
        <w:t>This includes the University policy on face coverings and why they are important to reduce spread, cleaning protocols in place, why hand washing is important (and how to do it right) and what to do if you develop symptoms, receive a positive test or are contact traced.</w:t>
      </w:r>
    </w:p>
    <w:p w14:paraId="2DD3E4D4" w14:textId="77777777" w:rsidR="008029E3" w:rsidRDefault="00EC2BB2" w:rsidP="009E4973">
      <w:pPr>
        <w:pStyle w:val="ListParagraph"/>
        <w:numPr>
          <w:ilvl w:val="0"/>
          <w:numId w:val="4"/>
        </w:numPr>
        <w:spacing w:before="240"/>
        <w:jc w:val="both"/>
        <w:rPr>
          <w:rFonts w:ascii="Arial" w:hAnsi="Arial" w:cs="Arial"/>
        </w:rPr>
      </w:pPr>
      <w:r w:rsidRPr="17B62BDA">
        <w:rPr>
          <w:rFonts w:ascii="Arial" w:hAnsi="Arial" w:cs="Arial"/>
        </w:rPr>
        <w:t>Actively work to implement social distancing at all times. This is new for all of us, and it is easy to lapse. It is ok to politely remind someone if they are repeatedly forgetting about social distance with respect to you. People will have different tolerances and anxieties about proximity to other people – if you are not comfortable, please express this in a polite but clear way. If someone else expresses their discomfort to you, respect their level of comfort and respond in a considerate way.</w:t>
      </w:r>
    </w:p>
    <w:p w14:paraId="6C3E2956" w14:textId="5BA875D3" w:rsidR="1B0A4E4C" w:rsidRDefault="1B0A4E4C" w:rsidP="60B8474E">
      <w:pPr>
        <w:pStyle w:val="ListParagraph"/>
        <w:numPr>
          <w:ilvl w:val="0"/>
          <w:numId w:val="4"/>
        </w:numPr>
        <w:spacing w:before="240"/>
        <w:jc w:val="both"/>
      </w:pPr>
      <w:r w:rsidRPr="60B8474E">
        <w:rPr>
          <w:rFonts w:ascii="Arial" w:hAnsi="Arial" w:cs="Arial"/>
        </w:rPr>
        <w:t>Remember that there may be a reason you are not aware of relating to someone not wearing a mask. You can choose to ask anyone to keep a distance of 2m if you have concerns.</w:t>
      </w:r>
    </w:p>
    <w:p w14:paraId="34FE75C7" w14:textId="77777777" w:rsidR="009E4973" w:rsidRPr="008029E3" w:rsidRDefault="009E4973" w:rsidP="009E4973">
      <w:pPr>
        <w:pStyle w:val="ListParagraph"/>
        <w:spacing w:before="240"/>
        <w:ind w:left="360"/>
        <w:jc w:val="both"/>
        <w:rPr>
          <w:rFonts w:ascii="Arial" w:hAnsi="Arial" w:cs="Arial"/>
        </w:rPr>
      </w:pPr>
    </w:p>
    <w:p w14:paraId="20F92830" w14:textId="5C412B82" w:rsidR="00EC2BB2" w:rsidRPr="00244183" w:rsidRDefault="00EC2BB2" w:rsidP="00A06C4D">
      <w:pPr>
        <w:pStyle w:val="ListParagraph"/>
        <w:numPr>
          <w:ilvl w:val="0"/>
          <w:numId w:val="4"/>
        </w:numPr>
        <w:spacing w:before="240"/>
        <w:rPr>
          <w:rFonts w:ascii="Arial" w:hAnsi="Arial" w:cs="Arial"/>
        </w:rPr>
      </w:pPr>
      <w:r w:rsidRPr="60B8474E">
        <w:rPr>
          <w:rFonts w:ascii="Arial" w:hAnsi="Arial" w:cs="Arial"/>
        </w:rPr>
        <w:t xml:space="preserve">To protect staff and students, any interaction which is </w:t>
      </w:r>
      <w:r w:rsidR="00255F04" w:rsidRPr="60B8474E">
        <w:rPr>
          <w:rFonts w:ascii="Arial" w:hAnsi="Arial" w:cs="Arial"/>
        </w:rPr>
        <w:t>more than a few</w:t>
      </w:r>
      <w:r w:rsidRPr="60B8474E">
        <w:rPr>
          <w:rFonts w:ascii="Arial" w:hAnsi="Arial" w:cs="Arial"/>
        </w:rPr>
        <w:t xml:space="preserve"> mi</w:t>
      </w:r>
      <w:r w:rsidR="00CD6398" w:rsidRPr="60B8474E">
        <w:rPr>
          <w:rFonts w:ascii="Arial" w:hAnsi="Arial" w:cs="Arial"/>
        </w:rPr>
        <w:t>nutes should be undertaken digitally</w:t>
      </w:r>
      <w:r w:rsidRPr="60B8474E">
        <w:rPr>
          <w:rFonts w:ascii="Arial" w:hAnsi="Arial" w:cs="Arial"/>
        </w:rPr>
        <w:t xml:space="preserve"> (see ‘How to get in touch with us digitally’), or </w:t>
      </w:r>
      <w:r w:rsidR="00CD6398" w:rsidRPr="60B8474E">
        <w:rPr>
          <w:rFonts w:ascii="Arial" w:hAnsi="Arial" w:cs="Arial"/>
        </w:rPr>
        <w:t xml:space="preserve">where this is not possible, </w:t>
      </w:r>
      <w:r w:rsidRPr="60B8474E">
        <w:rPr>
          <w:rFonts w:ascii="Arial" w:hAnsi="Arial" w:cs="Arial"/>
        </w:rPr>
        <w:t xml:space="preserve">with </w:t>
      </w:r>
      <w:r w:rsidR="008029E3" w:rsidRPr="60B8474E">
        <w:rPr>
          <w:rFonts w:ascii="Arial" w:hAnsi="Arial" w:cs="Arial"/>
        </w:rPr>
        <w:t>Perspex</w:t>
      </w:r>
      <w:r w:rsidR="00E81742" w:rsidRPr="60B8474E">
        <w:rPr>
          <w:rFonts w:ascii="Arial" w:hAnsi="Arial" w:cs="Arial"/>
        </w:rPr>
        <w:t xml:space="preserve"> screens between you</w:t>
      </w:r>
      <w:r w:rsidRPr="60B8474E">
        <w:rPr>
          <w:rFonts w:ascii="Arial" w:hAnsi="Arial" w:cs="Arial"/>
        </w:rPr>
        <w:t>.</w:t>
      </w:r>
      <w:r w:rsidR="00CD6398" w:rsidRPr="60B8474E">
        <w:rPr>
          <w:rFonts w:ascii="Arial" w:hAnsi="Arial" w:cs="Arial"/>
        </w:rPr>
        <w:t xml:space="preserve"> 1-2-1 appointments and meetings will continue to take place digitally</w:t>
      </w:r>
      <w:r w:rsidR="009E4973" w:rsidRPr="60B8474E">
        <w:rPr>
          <w:rFonts w:ascii="Arial" w:hAnsi="Arial" w:cs="Arial"/>
        </w:rPr>
        <w:t xml:space="preserve"> at this time</w:t>
      </w:r>
      <w:r w:rsidR="00CD6398" w:rsidRPr="60B8474E">
        <w:rPr>
          <w:rFonts w:ascii="Arial" w:hAnsi="Arial" w:cs="Arial"/>
        </w:rPr>
        <w:t>.</w:t>
      </w:r>
      <w:r w:rsidR="009E4973" w:rsidRPr="60B8474E">
        <w:rPr>
          <w:rFonts w:ascii="Arial" w:hAnsi="Arial" w:cs="Arial"/>
        </w:rPr>
        <w:t xml:space="preserve"> We are working to implement the University’s Connected Learning approach to our training and development, which include</w:t>
      </w:r>
      <w:r w:rsidR="72C2007A" w:rsidRPr="60B8474E">
        <w:rPr>
          <w:rFonts w:ascii="Arial" w:hAnsi="Arial" w:cs="Arial"/>
        </w:rPr>
        <w:t>s</w:t>
      </w:r>
      <w:r w:rsidR="009E4973" w:rsidRPr="60B8474E">
        <w:rPr>
          <w:rFonts w:ascii="Arial" w:hAnsi="Arial" w:cs="Arial"/>
        </w:rPr>
        <w:t xml:space="preserve"> options </w:t>
      </w:r>
      <w:r w:rsidR="009E4973" w:rsidRPr="60B8474E">
        <w:rPr>
          <w:rFonts w:ascii="Arial" w:hAnsi="Arial" w:cs="Arial"/>
        </w:rPr>
        <w:lastRenderedPageBreak/>
        <w:t>about</w:t>
      </w:r>
      <w:r w:rsidR="00A06C4D">
        <w:rPr>
          <w:rFonts w:ascii="Arial" w:hAnsi="Arial" w:cs="Arial"/>
        </w:rPr>
        <w:t xml:space="preserve"> </w:t>
      </w:r>
      <w:r w:rsidR="009E4973" w:rsidRPr="60B8474E">
        <w:rPr>
          <w:rFonts w:ascii="Arial" w:hAnsi="Arial" w:cs="Arial"/>
        </w:rPr>
        <w:t>face-to-face and digital delivery for some activities.</w:t>
      </w:r>
      <w:r>
        <w:br/>
      </w:r>
    </w:p>
    <w:p w14:paraId="11878B90" w14:textId="77777777" w:rsidR="00EC2BB2" w:rsidRDefault="00EC2BB2" w:rsidP="009E4973">
      <w:pPr>
        <w:pStyle w:val="ListParagraph"/>
        <w:numPr>
          <w:ilvl w:val="0"/>
          <w:numId w:val="4"/>
        </w:numPr>
        <w:spacing w:before="240"/>
        <w:jc w:val="both"/>
        <w:rPr>
          <w:rFonts w:ascii="Arial" w:hAnsi="Arial" w:cs="Arial"/>
        </w:rPr>
      </w:pPr>
      <w:r w:rsidRPr="60B8474E">
        <w:rPr>
          <w:rFonts w:ascii="Arial" w:hAnsi="Arial" w:cs="Arial"/>
        </w:rPr>
        <w:t>Every individual is responsible for cleaning their working area / other areas used before they use it, using supplies provided at cleaning stations.</w:t>
      </w:r>
    </w:p>
    <w:p w14:paraId="17A6FFE2" w14:textId="77777777" w:rsidR="009E4973" w:rsidRDefault="009E4973" w:rsidP="009E4973">
      <w:pPr>
        <w:pStyle w:val="ListParagraph"/>
        <w:spacing w:before="240"/>
        <w:ind w:left="360"/>
        <w:jc w:val="both"/>
        <w:rPr>
          <w:rFonts w:ascii="Arial" w:hAnsi="Arial" w:cs="Arial"/>
        </w:rPr>
      </w:pPr>
    </w:p>
    <w:p w14:paraId="676972E6" w14:textId="1BDA8F7A" w:rsidR="00A06C4D" w:rsidRPr="00A06C4D" w:rsidRDefault="006901CB" w:rsidP="00A06C4D">
      <w:pPr>
        <w:pStyle w:val="ListParagraph"/>
        <w:numPr>
          <w:ilvl w:val="0"/>
          <w:numId w:val="4"/>
        </w:numPr>
        <w:spacing w:before="240" w:after="0" w:line="240" w:lineRule="auto"/>
        <w:rPr>
          <w:rFonts w:ascii="Arial" w:hAnsi="Arial" w:cs="Arial"/>
        </w:rPr>
      </w:pPr>
      <w:r w:rsidRPr="17B62BDA">
        <w:rPr>
          <w:rFonts w:ascii="Arial" w:hAnsi="Arial" w:cs="Arial"/>
        </w:rPr>
        <w:t>Staff / students responsible for clearing up after themselves and disposing of their own waste in the relevant waste bins.</w:t>
      </w:r>
      <w:r w:rsidR="00A06C4D">
        <w:rPr>
          <w:rFonts w:ascii="Arial" w:hAnsi="Arial" w:cs="Arial"/>
        </w:rPr>
        <w:br/>
      </w:r>
    </w:p>
    <w:p w14:paraId="5ADA9FF3" w14:textId="79F8987C" w:rsidR="31246D30" w:rsidRDefault="31246D30" w:rsidP="17B62BDA">
      <w:pPr>
        <w:pStyle w:val="ListParagraph"/>
        <w:numPr>
          <w:ilvl w:val="0"/>
          <w:numId w:val="4"/>
        </w:numPr>
        <w:spacing w:before="240" w:after="0" w:line="240" w:lineRule="auto"/>
        <w:jc w:val="both"/>
        <w:rPr>
          <w:lang w:eastAsia="en-GB"/>
        </w:rPr>
      </w:pPr>
      <w:r w:rsidRPr="17B62BDA">
        <w:rPr>
          <w:rFonts w:ascii="Arial" w:eastAsia="Times New Roman" w:hAnsi="Arial" w:cs="Arial"/>
          <w:lang w:eastAsia="en-GB"/>
        </w:rPr>
        <w:t>For any immediate or urgent concerns, Security is on site 24 hours by calling 028 9097 2222, and there is a free phone for calling Security (x2222) at the reception desk, on the right</w:t>
      </w:r>
      <w:r w:rsidR="00A06C4D">
        <w:rPr>
          <w:rFonts w:ascii="Arial" w:eastAsia="Times New Roman" w:hAnsi="Arial" w:cs="Arial"/>
          <w:lang w:eastAsia="en-GB"/>
        </w:rPr>
        <w:t>-</w:t>
      </w:r>
      <w:r w:rsidRPr="17B62BDA">
        <w:rPr>
          <w:rFonts w:ascii="Arial" w:eastAsia="Times New Roman" w:hAnsi="Arial" w:cs="Arial"/>
          <w:lang w:eastAsia="en-GB"/>
        </w:rPr>
        <w:t>hand side.</w:t>
      </w:r>
    </w:p>
    <w:p w14:paraId="05EE75A9" w14:textId="77777777" w:rsidR="00421E59" w:rsidRDefault="00421E59" w:rsidP="00421E59">
      <w:pPr>
        <w:spacing w:after="0" w:line="240" w:lineRule="auto"/>
        <w:rPr>
          <w:rFonts w:ascii="Arial" w:hAnsi="Arial" w:cs="Arial"/>
        </w:rPr>
      </w:pPr>
    </w:p>
    <w:p w14:paraId="28248660" w14:textId="77777777" w:rsidR="00421E59" w:rsidRPr="00421E59" w:rsidRDefault="00421E59" w:rsidP="00421E59">
      <w:pPr>
        <w:spacing w:after="0" w:line="240" w:lineRule="auto"/>
        <w:rPr>
          <w:rFonts w:ascii="Arial" w:hAnsi="Arial" w:cs="Arial"/>
        </w:rPr>
      </w:pPr>
    </w:p>
    <w:p w14:paraId="56EE16FD" w14:textId="55895941" w:rsidR="41779C41" w:rsidRDefault="41779C41" w:rsidP="17B62BDA">
      <w:r w:rsidRPr="17B62BDA">
        <w:rPr>
          <w:rFonts w:ascii="Arial" w:hAnsi="Arial" w:cs="Arial"/>
          <w:u w:val="single"/>
        </w:rPr>
        <w:t>Using Student Working Spaces</w:t>
      </w:r>
    </w:p>
    <w:p w14:paraId="6FB39826" w14:textId="3FA1C1CF" w:rsidR="008E3E40" w:rsidRDefault="2AE085B0" w:rsidP="006F42D1">
      <w:pPr>
        <w:jc w:val="both"/>
        <w:rPr>
          <w:rFonts w:ascii="Arial" w:hAnsi="Arial" w:cs="Arial"/>
        </w:rPr>
      </w:pPr>
      <w:r w:rsidRPr="17B62BDA">
        <w:rPr>
          <w:rFonts w:ascii="Arial" w:hAnsi="Arial" w:cs="Arial"/>
        </w:rPr>
        <w:t>To use individual or group study spaces, y</w:t>
      </w:r>
      <w:r w:rsidR="009E4973" w:rsidRPr="17B62BDA">
        <w:rPr>
          <w:rFonts w:ascii="Arial" w:hAnsi="Arial" w:cs="Arial"/>
        </w:rPr>
        <w:t xml:space="preserve">ou must book </w:t>
      </w:r>
      <w:r w:rsidR="28DCFEA2" w:rsidRPr="17B62BDA">
        <w:rPr>
          <w:rFonts w:ascii="Arial" w:hAnsi="Arial" w:cs="Arial"/>
        </w:rPr>
        <w:t>online,</w:t>
      </w:r>
      <w:r w:rsidR="009E4973" w:rsidRPr="17B62BDA">
        <w:rPr>
          <w:rFonts w:ascii="Arial" w:hAnsi="Arial" w:cs="Arial"/>
        </w:rPr>
        <w:t xml:space="preserve"> which can be done through Queen’s </w:t>
      </w:r>
      <w:proofErr w:type="spellStart"/>
      <w:r w:rsidR="009E4973" w:rsidRPr="17B62BDA">
        <w:rPr>
          <w:rFonts w:ascii="Arial" w:hAnsi="Arial" w:cs="Arial"/>
        </w:rPr>
        <w:t>OnLine</w:t>
      </w:r>
      <w:proofErr w:type="spellEnd"/>
      <w:r w:rsidR="009E4973" w:rsidRPr="17B62BDA">
        <w:rPr>
          <w:rFonts w:ascii="Arial" w:hAnsi="Arial" w:cs="Arial"/>
        </w:rPr>
        <w:t xml:space="preserve"> (QOL). Instructions for doing this are </w:t>
      </w:r>
      <w:hyperlink r:id="rId13">
        <w:r w:rsidR="009E4973" w:rsidRPr="17B62BDA">
          <w:rPr>
            <w:rStyle w:val="Hyperlink"/>
            <w:rFonts w:ascii="Arial" w:hAnsi="Arial" w:cs="Arial"/>
          </w:rPr>
          <w:t>here.</w:t>
        </w:r>
      </w:hyperlink>
      <w:r w:rsidR="008E3E40" w:rsidRPr="17B62BDA">
        <w:rPr>
          <w:rFonts w:ascii="Arial" w:hAnsi="Arial" w:cs="Arial"/>
        </w:rPr>
        <w:t xml:space="preserve"> </w:t>
      </w:r>
    </w:p>
    <w:p w14:paraId="22458DF5" w14:textId="46700F26" w:rsidR="0F9EAAA4" w:rsidRDefault="0F9EAAA4" w:rsidP="60B8474E">
      <w:pPr>
        <w:jc w:val="both"/>
        <w:rPr>
          <w:rFonts w:ascii="Arial" w:hAnsi="Arial" w:cs="Arial"/>
        </w:rPr>
      </w:pPr>
      <w:r w:rsidRPr="60B8474E">
        <w:rPr>
          <w:rFonts w:ascii="Arial" w:hAnsi="Arial" w:cs="Arial"/>
        </w:rPr>
        <w:t>Bookings are currently available for between 1 to 6 hours at a time, between 9am – 9pm on Monday – Friday and 9am – 6pm on Saturday.</w:t>
      </w:r>
    </w:p>
    <w:p w14:paraId="57E0D6E6" w14:textId="13BE6B71" w:rsidR="00E81742" w:rsidRDefault="008E3E40" w:rsidP="006F42D1">
      <w:pPr>
        <w:jc w:val="both"/>
        <w:rPr>
          <w:rFonts w:ascii="Arial" w:hAnsi="Arial" w:cs="Arial"/>
        </w:rPr>
      </w:pPr>
      <w:r w:rsidRPr="60B8474E">
        <w:rPr>
          <w:rFonts w:ascii="Arial" w:hAnsi="Arial" w:cs="Arial"/>
        </w:rPr>
        <w:t>Booking for a day will open at two days in advance, e.g. for M</w:t>
      </w:r>
      <w:r w:rsidR="00BF2265" w:rsidRPr="60B8474E">
        <w:rPr>
          <w:rFonts w:ascii="Arial" w:hAnsi="Arial" w:cs="Arial"/>
        </w:rPr>
        <w:t xml:space="preserve">onday </w:t>
      </w:r>
      <w:r w:rsidR="65A2D1F3" w:rsidRPr="60B8474E">
        <w:rPr>
          <w:rFonts w:ascii="Arial" w:hAnsi="Arial" w:cs="Arial"/>
        </w:rPr>
        <w:t>21 September</w:t>
      </w:r>
      <w:r w:rsidR="00BF2265" w:rsidRPr="60B8474E">
        <w:rPr>
          <w:rFonts w:ascii="Arial" w:hAnsi="Arial" w:cs="Arial"/>
        </w:rPr>
        <w:t>, bookings open</w:t>
      </w:r>
      <w:r w:rsidRPr="60B8474E">
        <w:rPr>
          <w:rFonts w:ascii="Arial" w:hAnsi="Arial" w:cs="Arial"/>
        </w:rPr>
        <w:t xml:space="preserve"> </w:t>
      </w:r>
      <w:r w:rsidR="00BF2265" w:rsidRPr="60B8474E">
        <w:rPr>
          <w:rFonts w:ascii="Arial" w:hAnsi="Arial" w:cs="Arial"/>
        </w:rPr>
        <w:t xml:space="preserve">on Saturday </w:t>
      </w:r>
      <w:r w:rsidR="0CC49729" w:rsidRPr="60B8474E">
        <w:rPr>
          <w:rFonts w:ascii="Arial" w:hAnsi="Arial" w:cs="Arial"/>
        </w:rPr>
        <w:t>19 September</w:t>
      </w:r>
      <w:r w:rsidR="00BF2265" w:rsidRPr="60B8474E">
        <w:rPr>
          <w:rFonts w:ascii="Arial" w:hAnsi="Arial" w:cs="Arial"/>
        </w:rPr>
        <w:t>.</w:t>
      </w:r>
    </w:p>
    <w:p w14:paraId="670E8768" w14:textId="3D4F1DB9" w:rsidR="009E4973" w:rsidRDefault="08BF3B4B" w:rsidP="60B8474E">
      <w:pPr>
        <w:jc w:val="both"/>
        <w:rPr>
          <w:rFonts w:ascii="Arial" w:hAnsi="Arial" w:cs="Arial"/>
        </w:rPr>
      </w:pPr>
      <w:r w:rsidRPr="60B8474E">
        <w:rPr>
          <w:rFonts w:ascii="Arial" w:hAnsi="Arial" w:cs="Arial"/>
        </w:rPr>
        <w:t>C</w:t>
      </w:r>
      <w:r w:rsidR="009E4973" w:rsidRPr="60B8474E">
        <w:rPr>
          <w:rFonts w:ascii="Arial" w:hAnsi="Arial" w:cs="Arial"/>
        </w:rPr>
        <w:t xml:space="preserve">apacity in the study area is 19 </w:t>
      </w:r>
      <w:proofErr w:type="gramStart"/>
      <w:r w:rsidR="009E4973" w:rsidRPr="60B8474E">
        <w:rPr>
          <w:rFonts w:ascii="Arial" w:hAnsi="Arial" w:cs="Arial"/>
        </w:rPr>
        <w:t>work stations</w:t>
      </w:r>
      <w:proofErr w:type="gramEnd"/>
      <w:r w:rsidR="00255F04" w:rsidRPr="60B8474E">
        <w:rPr>
          <w:rFonts w:ascii="Arial" w:hAnsi="Arial" w:cs="Arial"/>
        </w:rPr>
        <w:t>. We will also be opening</w:t>
      </w:r>
      <w:r w:rsidR="009E4973" w:rsidRPr="60B8474E">
        <w:rPr>
          <w:rFonts w:ascii="Arial" w:hAnsi="Arial" w:cs="Arial"/>
        </w:rPr>
        <w:t xml:space="preserve"> </w:t>
      </w:r>
      <w:r w:rsidR="7698208A" w:rsidRPr="60B8474E">
        <w:rPr>
          <w:rFonts w:ascii="Arial" w:hAnsi="Arial" w:cs="Arial"/>
        </w:rPr>
        <w:t>3</w:t>
      </w:r>
      <w:r w:rsidR="00255F04" w:rsidRPr="60B8474E">
        <w:rPr>
          <w:rFonts w:ascii="Arial" w:hAnsi="Arial" w:cs="Arial"/>
        </w:rPr>
        <w:t xml:space="preserve"> room</w:t>
      </w:r>
      <w:r w:rsidR="532D78F2" w:rsidRPr="60B8474E">
        <w:rPr>
          <w:rFonts w:ascii="Arial" w:hAnsi="Arial" w:cs="Arial"/>
        </w:rPr>
        <w:t>s</w:t>
      </w:r>
      <w:r w:rsidR="00255F04" w:rsidRPr="60B8474E">
        <w:rPr>
          <w:rFonts w:ascii="Arial" w:hAnsi="Arial" w:cs="Arial"/>
        </w:rPr>
        <w:t xml:space="preserve"> as</w:t>
      </w:r>
      <w:r w:rsidR="009E4973" w:rsidRPr="60B8474E">
        <w:rPr>
          <w:rFonts w:ascii="Arial" w:hAnsi="Arial" w:cs="Arial"/>
        </w:rPr>
        <w:t xml:space="preserve"> individual study rooms</w:t>
      </w:r>
      <w:r w:rsidR="00255F04" w:rsidRPr="60B8474E">
        <w:rPr>
          <w:rFonts w:ascii="Arial" w:hAnsi="Arial" w:cs="Arial"/>
        </w:rPr>
        <w:t xml:space="preserve"> (capacity </w:t>
      </w:r>
      <w:r w:rsidR="4E3B2180" w:rsidRPr="60B8474E">
        <w:rPr>
          <w:rFonts w:ascii="Arial" w:hAnsi="Arial" w:cs="Arial"/>
        </w:rPr>
        <w:t>3 or 4 where mitigations such as mask is worn, 1 without mitigation</w:t>
      </w:r>
      <w:r w:rsidR="695CF700" w:rsidRPr="60B8474E">
        <w:rPr>
          <w:rFonts w:ascii="Arial" w:hAnsi="Arial" w:cs="Arial"/>
        </w:rPr>
        <w:t>s.</w:t>
      </w:r>
    </w:p>
    <w:p w14:paraId="2B8A4854" w14:textId="392E4FB2" w:rsidR="009E4973" w:rsidRDefault="695CF700" w:rsidP="006F42D1">
      <w:pPr>
        <w:jc w:val="both"/>
        <w:rPr>
          <w:rFonts w:ascii="Arial" w:hAnsi="Arial" w:cs="Arial"/>
        </w:rPr>
      </w:pPr>
      <w:r w:rsidRPr="60B8474E">
        <w:rPr>
          <w:rFonts w:ascii="Arial" w:hAnsi="Arial" w:cs="Arial"/>
        </w:rPr>
        <w:t>K</w:t>
      </w:r>
      <w:r w:rsidR="009E4973" w:rsidRPr="60B8474E">
        <w:rPr>
          <w:rFonts w:ascii="Arial" w:hAnsi="Arial" w:cs="Arial"/>
        </w:rPr>
        <w:t xml:space="preserve">eep up to date </w:t>
      </w:r>
      <w:r w:rsidR="25E83B31" w:rsidRPr="60B8474E">
        <w:rPr>
          <w:rFonts w:ascii="Arial" w:hAnsi="Arial" w:cs="Arial"/>
        </w:rPr>
        <w:t xml:space="preserve">with any changes </w:t>
      </w:r>
      <w:r w:rsidR="009E4973" w:rsidRPr="60B8474E">
        <w:rPr>
          <w:rFonts w:ascii="Arial" w:hAnsi="Arial" w:cs="Arial"/>
        </w:rPr>
        <w:t xml:space="preserve">through our </w:t>
      </w:r>
      <w:hyperlink r:id="rId14">
        <w:r w:rsidR="009E4973" w:rsidRPr="60B8474E">
          <w:rPr>
            <w:rStyle w:val="Hyperlink"/>
            <w:rFonts w:ascii="Arial" w:hAnsi="Arial" w:cs="Arial"/>
          </w:rPr>
          <w:t>Weekly Update</w:t>
        </w:r>
      </w:hyperlink>
      <w:r w:rsidR="009E4973" w:rsidRPr="60B8474E">
        <w:rPr>
          <w:rFonts w:ascii="Arial" w:hAnsi="Arial" w:cs="Arial"/>
        </w:rPr>
        <w:t xml:space="preserve"> and social media</w:t>
      </w:r>
      <w:r w:rsidR="00255F04" w:rsidRPr="60B8474E">
        <w:rPr>
          <w:rFonts w:ascii="Arial" w:hAnsi="Arial" w:cs="Arial"/>
        </w:rPr>
        <w:t xml:space="preserve"> (see details below)</w:t>
      </w:r>
      <w:r w:rsidR="009E4973" w:rsidRPr="60B8474E">
        <w:rPr>
          <w:rFonts w:ascii="Arial" w:hAnsi="Arial" w:cs="Arial"/>
        </w:rPr>
        <w:t>.</w:t>
      </w:r>
    </w:p>
    <w:p w14:paraId="3423A13D" w14:textId="77777777" w:rsidR="004D4B22" w:rsidRDefault="006F42D1" w:rsidP="004D4B22">
      <w:pPr>
        <w:jc w:val="both"/>
        <w:rPr>
          <w:rFonts w:ascii="Arial" w:hAnsi="Arial" w:cs="Arial"/>
        </w:rPr>
      </w:pPr>
      <w:r w:rsidRPr="17B62BDA">
        <w:rPr>
          <w:rFonts w:ascii="Arial" w:hAnsi="Arial" w:cs="Arial"/>
        </w:rPr>
        <w:t xml:space="preserve">All student working spaces are based on the first floor, up the spiral staircase or using the lift (1 person at a time). </w:t>
      </w:r>
    </w:p>
    <w:p w14:paraId="4E294AC1" w14:textId="458105E9" w:rsidR="2AA936F3" w:rsidRDefault="2AA936F3" w:rsidP="17B62BDA">
      <w:pPr>
        <w:spacing w:after="0" w:line="240" w:lineRule="auto"/>
        <w:jc w:val="both"/>
        <w:rPr>
          <w:rFonts w:ascii="Arial" w:eastAsia="Times New Roman" w:hAnsi="Arial" w:cs="Arial"/>
          <w:lang w:eastAsia="en-GB"/>
        </w:rPr>
      </w:pPr>
      <w:r w:rsidRPr="17B62BDA">
        <w:rPr>
          <w:rFonts w:ascii="Arial" w:eastAsia="Times New Roman" w:hAnsi="Arial" w:cs="Arial"/>
          <w:lang w:eastAsia="en-GB"/>
        </w:rPr>
        <w:t xml:space="preserve">Cleaning supplies are available for </w:t>
      </w:r>
      <w:proofErr w:type="gramStart"/>
      <w:r w:rsidRPr="17B62BDA">
        <w:rPr>
          <w:rFonts w:ascii="Arial" w:eastAsia="Times New Roman" w:hAnsi="Arial" w:cs="Arial"/>
          <w:lang w:eastAsia="en-GB"/>
        </w:rPr>
        <w:t>work stations</w:t>
      </w:r>
      <w:proofErr w:type="gramEnd"/>
      <w:r w:rsidRPr="17B62BDA">
        <w:rPr>
          <w:rFonts w:ascii="Arial" w:eastAsia="Times New Roman" w:hAnsi="Arial" w:cs="Arial"/>
          <w:lang w:eastAsia="en-GB"/>
        </w:rPr>
        <w:t xml:space="preserve"> / furniture, and wipes for equipment. Each individual should take responsibility for cleaning a </w:t>
      </w:r>
      <w:proofErr w:type="gramStart"/>
      <w:r w:rsidRPr="17B62BDA">
        <w:rPr>
          <w:rFonts w:ascii="Arial" w:eastAsia="Times New Roman" w:hAnsi="Arial" w:cs="Arial"/>
          <w:lang w:eastAsia="en-GB"/>
        </w:rPr>
        <w:t>work station</w:t>
      </w:r>
      <w:proofErr w:type="gramEnd"/>
      <w:r w:rsidRPr="17B62BDA">
        <w:rPr>
          <w:rFonts w:ascii="Arial" w:eastAsia="Times New Roman" w:hAnsi="Arial" w:cs="Arial"/>
          <w:lang w:eastAsia="en-GB"/>
        </w:rPr>
        <w:t xml:space="preserve"> before they start to use it, and also when they finish.</w:t>
      </w:r>
    </w:p>
    <w:p w14:paraId="10D7DD84" w14:textId="069D597F" w:rsidR="17B62BDA" w:rsidRDefault="17B62BDA" w:rsidP="17B62BDA">
      <w:pPr>
        <w:jc w:val="both"/>
        <w:rPr>
          <w:rFonts w:ascii="Arial" w:hAnsi="Arial" w:cs="Arial"/>
        </w:rPr>
      </w:pPr>
    </w:p>
    <w:p w14:paraId="55ED6BB6" w14:textId="77777777" w:rsidR="006F42D1" w:rsidRDefault="006F42D1" w:rsidP="006F42D1">
      <w:pPr>
        <w:jc w:val="both"/>
        <w:rPr>
          <w:rFonts w:ascii="Arial" w:hAnsi="Arial" w:cs="Arial"/>
        </w:rPr>
      </w:pPr>
    </w:p>
    <w:p w14:paraId="5DD5EA89" w14:textId="2FF712C1" w:rsidR="71EB1802" w:rsidRDefault="71EB1802" w:rsidP="17B62BDA">
      <w:pPr>
        <w:jc w:val="both"/>
      </w:pPr>
      <w:r w:rsidRPr="17B62BDA">
        <w:rPr>
          <w:rFonts w:ascii="Arial" w:hAnsi="Arial" w:cs="Arial"/>
          <w:u w:val="single"/>
        </w:rPr>
        <w:t>Moving around the Graduate School</w:t>
      </w:r>
    </w:p>
    <w:p w14:paraId="05FCBE2F" w14:textId="17052FB9" w:rsidR="006F42D1" w:rsidRPr="006F42D1" w:rsidRDefault="006F42D1" w:rsidP="006F42D1">
      <w:pPr>
        <w:spacing w:after="0" w:line="240" w:lineRule="auto"/>
        <w:jc w:val="both"/>
        <w:textAlignment w:val="center"/>
        <w:rPr>
          <w:rFonts w:ascii="Arial" w:eastAsia="Times New Roman" w:hAnsi="Arial" w:cs="Arial"/>
          <w:lang w:eastAsia="en-GB"/>
        </w:rPr>
      </w:pPr>
      <w:r w:rsidRPr="60B8474E">
        <w:rPr>
          <w:rFonts w:ascii="Arial" w:eastAsia="Times New Roman" w:hAnsi="Arial" w:cs="Arial"/>
          <w:lang w:eastAsia="en-GB"/>
        </w:rPr>
        <w:t xml:space="preserve">A new </w:t>
      </w:r>
      <w:r w:rsidR="30AFC9C4" w:rsidRPr="60B8474E">
        <w:rPr>
          <w:rFonts w:ascii="Arial" w:eastAsia="Times New Roman" w:hAnsi="Arial" w:cs="Arial"/>
          <w:lang w:eastAsia="en-GB"/>
        </w:rPr>
        <w:t xml:space="preserve">priority </w:t>
      </w:r>
      <w:r w:rsidRPr="60B8474E">
        <w:rPr>
          <w:rFonts w:ascii="Arial" w:eastAsia="Times New Roman" w:hAnsi="Arial" w:cs="Arial"/>
          <w:lang w:eastAsia="en-GB"/>
        </w:rPr>
        <w:t>one-way system has been put into place with separate stairways for entering and leaving the first floor of the building. The floor plans are at the end of this document, please refer to the floor plans to inform yourself about the one-way system. There is signage in the Graduate School to help you with this.</w:t>
      </w:r>
    </w:p>
    <w:p w14:paraId="1BED7D79" w14:textId="79ABB98B" w:rsidR="60B8474E" w:rsidRDefault="60B8474E" w:rsidP="60B8474E">
      <w:pPr>
        <w:spacing w:after="0" w:line="240" w:lineRule="auto"/>
        <w:jc w:val="both"/>
        <w:rPr>
          <w:rFonts w:ascii="Arial" w:eastAsia="Times New Roman" w:hAnsi="Arial" w:cs="Arial"/>
          <w:lang w:eastAsia="en-GB"/>
        </w:rPr>
      </w:pPr>
    </w:p>
    <w:p w14:paraId="0CB334DF" w14:textId="1BF7BC02" w:rsidR="0B747D7A" w:rsidRDefault="0B747D7A" w:rsidP="60B8474E">
      <w:pPr>
        <w:spacing w:after="0" w:line="240" w:lineRule="auto"/>
        <w:jc w:val="both"/>
        <w:rPr>
          <w:rFonts w:ascii="Arial" w:eastAsia="Times New Roman" w:hAnsi="Arial" w:cs="Arial"/>
          <w:lang w:eastAsia="en-GB"/>
        </w:rPr>
      </w:pPr>
      <w:r w:rsidRPr="17B62BDA">
        <w:rPr>
          <w:rFonts w:ascii="Arial" w:eastAsia="Times New Roman" w:hAnsi="Arial" w:cs="Arial"/>
          <w:lang w:eastAsia="en-GB"/>
        </w:rPr>
        <w:t>For staff or students</w:t>
      </w:r>
      <w:r w:rsidR="76777446" w:rsidRPr="17B62BDA">
        <w:rPr>
          <w:rFonts w:ascii="Arial" w:eastAsia="Times New Roman" w:hAnsi="Arial" w:cs="Arial"/>
          <w:lang w:eastAsia="en-GB"/>
        </w:rPr>
        <w:t xml:space="preserve"> who are in the Graduate School for scheduled teaching,</w:t>
      </w:r>
      <w:r w:rsidRPr="17B62BDA">
        <w:rPr>
          <w:rFonts w:ascii="Arial" w:eastAsia="Times New Roman" w:hAnsi="Arial" w:cs="Arial"/>
          <w:lang w:eastAsia="en-GB"/>
        </w:rPr>
        <w:t xml:space="preserve"> who do not have card access to use the silent study exit, </w:t>
      </w:r>
      <w:r w:rsidR="32DFA20F" w:rsidRPr="17B62BDA">
        <w:rPr>
          <w:rFonts w:ascii="Arial" w:eastAsia="Times New Roman" w:hAnsi="Arial" w:cs="Arial"/>
          <w:lang w:eastAsia="en-GB"/>
        </w:rPr>
        <w:t>can use the spiral staircase (Priority Up) to go down, as long as you have checked that this can be done safety while maintaining distance.</w:t>
      </w:r>
    </w:p>
    <w:p w14:paraId="4C18B93C" w14:textId="77777777" w:rsidR="006F42D1" w:rsidRPr="006F42D1" w:rsidRDefault="006F42D1" w:rsidP="006F42D1">
      <w:pPr>
        <w:spacing w:after="0" w:line="240" w:lineRule="auto"/>
        <w:jc w:val="both"/>
        <w:rPr>
          <w:rFonts w:ascii="Arial" w:eastAsia="Times New Roman" w:hAnsi="Arial" w:cs="Arial"/>
          <w:lang w:eastAsia="en-GB"/>
        </w:rPr>
      </w:pPr>
    </w:p>
    <w:p w14:paraId="6B871A6C" w14:textId="38CC0911" w:rsidR="006F42D1" w:rsidRPr="006F42D1" w:rsidRDefault="32DFA20F" w:rsidP="006F42D1">
      <w:pPr>
        <w:spacing w:after="0" w:line="240" w:lineRule="auto"/>
        <w:jc w:val="both"/>
        <w:textAlignment w:val="center"/>
        <w:rPr>
          <w:rFonts w:ascii="Arial" w:eastAsia="Times New Roman" w:hAnsi="Arial" w:cs="Arial"/>
          <w:lang w:eastAsia="en-GB"/>
        </w:rPr>
      </w:pPr>
      <w:r w:rsidRPr="17B62BDA">
        <w:rPr>
          <w:rFonts w:ascii="Arial" w:eastAsia="Times New Roman" w:hAnsi="Arial" w:cs="Arial"/>
          <w:lang w:eastAsia="en-GB"/>
        </w:rPr>
        <w:t>The reception team is there to support you from 9am – 5pm Monday to Friday. Outside of these times, i</w:t>
      </w:r>
      <w:r w:rsidR="006F42D1" w:rsidRPr="17B62BDA">
        <w:rPr>
          <w:rFonts w:ascii="Arial" w:eastAsia="Times New Roman" w:hAnsi="Arial" w:cs="Arial"/>
          <w:lang w:eastAsia="en-GB"/>
        </w:rPr>
        <w:t xml:space="preserve">ssues, queries or feedback </w:t>
      </w:r>
      <w:r w:rsidR="2A32E277" w:rsidRPr="17B62BDA">
        <w:rPr>
          <w:rFonts w:ascii="Arial" w:eastAsia="Times New Roman" w:hAnsi="Arial" w:cs="Arial"/>
          <w:lang w:eastAsia="en-GB"/>
        </w:rPr>
        <w:t>can be</w:t>
      </w:r>
      <w:r w:rsidR="006F42D1" w:rsidRPr="17B62BDA">
        <w:rPr>
          <w:rFonts w:ascii="Arial" w:eastAsia="Times New Roman" w:hAnsi="Arial" w:cs="Arial"/>
          <w:lang w:eastAsia="en-GB"/>
        </w:rPr>
        <w:t xml:space="preserve"> sent to </w:t>
      </w:r>
      <w:hyperlink r:id="rId15">
        <w:r w:rsidR="006F42D1" w:rsidRPr="17B62BDA">
          <w:rPr>
            <w:rStyle w:val="Hyperlink"/>
            <w:rFonts w:ascii="Arial" w:eastAsia="Times New Roman" w:hAnsi="Arial" w:cs="Arial"/>
            <w:lang w:eastAsia="en-GB"/>
          </w:rPr>
          <w:t>graduateschool@qub.ac.uk</w:t>
        </w:r>
      </w:hyperlink>
      <w:r w:rsidR="379D3D01" w:rsidRPr="17B62BDA">
        <w:rPr>
          <w:rFonts w:ascii="Arial" w:eastAsia="Times New Roman" w:hAnsi="Arial" w:cs="Arial"/>
          <w:lang w:eastAsia="en-GB"/>
        </w:rPr>
        <w:t>.</w:t>
      </w:r>
      <w:r w:rsidR="006F42D1" w:rsidRPr="17B62BDA">
        <w:rPr>
          <w:rFonts w:ascii="Arial" w:eastAsia="Times New Roman" w:hAnsi="Arial" w:cs="Arial"/>
          <w:lang w:eastAsia="en-GB"/>
        </w:rPr>
        <w:t xml:space="preserve"> Our 'virtual reception' remains in operation to support all current and incoming students, with contact details </w:t>
      </w:r>
      <w:hyperlink r:id="rId16">
        <w:r w:rsidR="006F42D1" w:rsidRPr="17B62BDA">
          <w:rPr>
            <w:rStyle w:val="Hyperlink"/>
            <w:rFonts w:ascii="Arial" w:eastAsia="Times New Roman" w:hAnsi="Arial" w:cs="Arial"/>
            <w:lang w:eastAsia="en-GB"/>
          </w:rPr>
          <w:t>here</w:t>
        </w:r>
      </w:hyperlink>
      <w:r w:rsidR="006F42D1" w:rsidRPr="17B62BDA">
        <w:rPr>
          <w:rFonts w:ascii="Arial" w:eastAsia="Times New Roman" w:hAnsi="Arial" w:cs="Arial"/>
          <w:lang w:eastAsia="en-GB"/>
        </w:rPr>
        <w:t>.</w:t>
      </w:r>
    </w:p>
    <w:p w14:paraId="5EE837D5" w14:textId="77777777" w:rsidR="006532F7" w:rsidRDefault="006532F7" w:rsidP="006F42D1">
      <w:pPr>
        <w:spacing w:after="0" w:line="240" w:lineRule="auto"/>
        <w:jc w:val="both"/>
        <w:textAlignment w:val="center"/>
        <w:rPr>
          <w:rFonts w:ascii="Arial" w:eastAsia="Times New Roman" w:hAnsi="Arial" w:cs="Arial"/>
          <w:lang w:eastAsia="en-GB"/>
        </w:rPr>
      </w:pPr>
    </w:p>
    <w:p w14:paraId="0DB2D474" w14:textId="77777777" w:rsidR="006532F7" w:rsidRDefault="006532F7" w:rsidP="006F42D1">
      <w:pPr>
        <w:spacing w:after="0" w:line="240" w:lineRule="auto"/>
        <w:jc w:val="both"/>
        <w:textAlignment w:val="center"/>
        <w:rPr>
          <w:rFonts w:ascii="Arial" w:eastAsia="Times New Roman" w:hAnsi="Arial" w:cs="Arial"/>
          <w:lang w:eastAsia="en-GB"/>
        </w:rPr>
      </w:pPr>
      <w:r>
        <w:rPr>
          <w:rFonts w:ascii="Arial" w:eastAsia="Times New Roman" w:hAnsi="Arial" w:cs="Arial"/>
          <w:lang w:eastAsia="en-GB"/>
        </w:rPr>
        <w:lastRenderedPageBreak/>
        <w:t>We would recommend using low contact options where possible, such as staff/student card for access rather than pin number. Where contact is unavoidable (e.g. printer options) please use the wipes available to clean equipment before use.</w:t>
      </w:r>
    </w:p>
    <w:p w14:paraId="208D131A" w14:textId="77777777" w:rsidR="004D4B22" w:rsidRDefault="004D4B22" w:rsidP="006F42D1">
      <w:pPr>
        <w:spacing w:after="0" w:line="240" w:lineRule="auto"/>
        <w:jc w:val="both"/>
        <w:textAlignment w:val="center"/>
        <w:rPr>
          <w:rFonts w:ascii="Arial" w:eastAsia="Times New Roman" w:hAnsi="Arial" w:cs="Arial"/>
          <w:lang w:eastAsia="en-GB"/>
        </w:rPr>
      </w:pPr>
    </w:p>
    <w:p w14:paraId="6C35E2E2" w14:textId="07FC3241" w:rsidR="004D4B22" w:rsidRDefault="004D4B22" w:rsidP="60B8474E">
      <w:pPr>
        <w:jc w:val="both"/>
        <w:rPr>
          <w:rFonts w:ascii="Arial" w:hAnsi="Arial" w:cs="Arial"/>
        </w:rPr>
      </w:pPr>
      <w:r w:rsidRPr="60B8474E">
        <w:rPr>
          <w:rFonts w:ascii="Arial" w:hAnsi="Arial" w:cs="Arial"/>
        </w:rPr>
        <w:t xml:space="preserve">Please use the toilets on the first floor where possible. Please check </w:t>
      </w:r>
      <w:r w:rsidR="6C28E04A" w:rsidRPr="60B8474E">
        <w:rPr>
          <w:rFonts w:ascii="Arial" w:hAnsi="Arial" w:cs="Arial"/>
        </w:rPr>
        <w:t xml:space="preserve">capacity </w:t>
      </w:r>
      <w:r w:rsidRPr="60B8474E">
        <w:rPr>
          <w:rFonts w:ascii="Arial" w:hAnsi="Arial" w:cs="Arial"/>
        </w:rPr>
        <w:t xml:space="preserve">before you enter. </w:t>
      </w:r>
    </w:p>
    <w:p w14:paraId="5F227F52" w14:textId="0E0828D8" w:rsidR="004D4B22" w:rsidRDefault="4BFE9610" w:rsidP="004D4B22">
      <w:pPr>
        <w:jc w:val="both"/>
        <w:rPr>
          <w:rFonts w:ascii="Arial" w:hAnsi="Arial" w:cs="Arial"/>
        </w:rPr>
      </w:pPr>
      <w:r w:rsidRPr="60B8474E">
        <w:rPr>
          <w:rFonts w:ascii="Arial" w:hAnsi="Arial" w:cs="Arial"/>
        </w:rPr>
        <w:t xml:space="preserve">The ground floor is largely a staff access point, apart from a teaching room (TR1) and Graduate School training rooms (TR2 and 3). </w:t>
      </w:r>
      <w:r w:rsidR="769647BE" w:rsidRPr="60B8474E">
        <w:rPr>
          <w:rFonts w:ascii="Arial" w:hAnsi="Arial" w:cs="Arial"/>
        </w:rPr>
        <w:t>The corridor outside of TR1 is priority ‘exit’ (towards doors</w:t>
      </w:r>
      <w:proofErr w:type="gramStart"/>
      <w:r w:rsidR="769647BE" w:rsidRPr="60B8474E">
        <w:rPr>
          <w:rFonts w:ascii="Arial" w:hAnsi="Arial" w:cs="Arial"/>
        </w:rPr>
        <w:t>), but</w:t>
      </w:r>
      <w:proofErr w:type="gramEnd"/>
      <w:r w:rsidR="769647BE" w:rsidRPr="60B8474E">
        <w:rPr>
          <w:rFonts w:ascii="Arial" w:hAnsi="Arial" w:cs="Arial"/>
        </w:rPr>
        <w:t xml:space="preserve"> can be 2 way to access the teaching rooms, in a safe and distanced way.</w:t>
      </w:r>
    </w:p>
    <w:p w14:paraId="497B5371" w14:textId="77777777" w:rsidR="004D4B22" w:rsidRDefault="004D4B22" w:rsidP="004D4B22">
      <w:pPr>
        <w:jc w:val="both"/>
        <w:rPr>
          <w:rFonts w:ascii="Arial" w:hAnsi="Arial" w:cs="Arial"/>
        </w:rPr>
      </w:pPr>
      <w:r>
        <w:rPr>
          <w:rFonts w:ascii="Arial" w:hAnsi="Arial" w:cs="Arial"/>
        </w:rPr>
        <w:t xml:space="preserve">We have a boiling water tap available for students to use beside the vending </w:t>
      </w:r>
      <w:proofErr w:type="gramStart"/>
      <w:r>
        <w:rPr>
          <w:rFonts w:ascii="Arial" w:hAnsi="Arial" w:cs="Arial"/>
        </w:rPr>
        <w:t>machines, but</w:t>
      </w:r>
      <w:proofErr w:type="gramEnd"/>
      <w:r>
        <w:rPr>
          <w:rFonts w:ascii="Arial" w:hAnsi="Arial" w:cs="Arial"/>
        </w:rPr>
        <w:t xml:space="preserve"> will not provide tea / coffee. The water cooler remains available on the first floor, please bring your own bottle.</w:t>
      </w:r>
    </w:p>
    <w:p w14:paraId="1B3CEA0C" w14:textId="77777777" w:rsidR="002F3AC1" w:rsidRDefault="002F3AC1" w:rsidP="004D4B22">
      <w:pPr>
        <w:jc w:val="both"/>
        <w:rPr>
          <w:rFonts w:ascii="Arial" w:hAnsi="Arial" w:cs="Arial"/>
        </w:rPr>
      </w:pPr>
    </w:p>
    <w:p w14:paraId="0AEB9997" w14:textId="77777777" w:rsidR="002F3AC1" w:rsidRDefault="002F3AC1" w:rsidP="004D4B22">
      <w:pPr>
        <w:jc w:val="both"/>
        <w:rPr>
          <w:rFonts w:ascii="Arial" w:hAnsi="Arial" w:cs="Arial"/>
          <w:u w:val="single"/>
        </w:rPr>
      </w:pPr>
      <w:r>
        <w:rPr>
          <w:rFonts w:ascii="Arial" w:hAnsi="Arial" w:cs="Arial"/>
          <w:u w:val="single"/>
        </w:rPr>
        <w:t>How to get in touch with us and keep up to date</w:t>
      </w:r>
    </w:p>
    <w:p w14:paraId="0B6FF76C" w14:textId="77777777" w:rsidR="002F3AC1" w:rsidRPr="008C3515" w:rsidRDefault="002F3AC1" w:rsidP="002F3AC1">
      <w:pPr>
        <w:pStyle w:val="NormalWeb"/>
        <w:spacing w:before="0" w:beforeAutospacing="0" w:after="0" w:afterAutospacing="0"/>
        <w:rPr>
          <w:rFonts w:ascii="Arial" w:hAnsi="Arial" w:cs="Arial"/>
          <w:sz w:val="22"/>
          <w:szCs w:val="22"/>
        </w:rPr>
      </w:pPr>
      <w:r w:rsidRPr="008C3515">
        <w:rPr>
          <w:rFonts w:ascii="Arial" w:hAnsi="Arial" w:cs="Arial"/>
          <w:sz w:val="22"/>
          <w:szCs w:val="22"/>
        </w:rPr>
        <w:t xml:space="preserve">We would ask that issues, queries or feedback are sent to graduateschool@qub.ac.uk in the first instance, or you can call 028 9097 2585. </w:t>
      </w:r>
    </w:p>
    <w:p w14:paraId="61739B3C" w14:textId="77777777" w:rsidR="002F3AC1" w:rsidRPr="008C3515" w:rsidRDefault="002F3AC1" w:rsidP="002F3AC1">
      <w:pPr>
        <w:pStyle w:val="NormalWeb"/>
        <w:spacing w:before="0" w:beforeAutospacing="0" w:after="0" w:afterAutospacing="0"/>
        <w:rPr>
          <w:rFonts w:ascii="Arial" w:hAnsi="Arial" w:cs="Arial"/>
          <w:sz w:val="22"/>
          <w:szCs w:val="22"/>
        </w:rPr>
      </w:pPr>
    </w:p>
    <w:p w14:paraId="2B17450F" w14:textId="77777777" w:rsidR="002F3AC1" w:rsidRPr="008C3515" w:rsidRDefault="002F3AC1" w:rsidP="002F3AC1">
      <w:pPr>
        <w:pStyle w:val="NormalWeb"/>
        <w:spacing w:before="0" w:beforeAutospacing="0" w:after="0" w:afterAutospacing="0"/>
        <w:rPr>
          <w:rFonts w:ascii="Arial" w:hAnsi="Arial" w:cs="Arial"/>
          <w:sz w:val="22"/>
          <w:szCs w:val="22"/>
        </w:rPr>
      </w:pPr>
      <w:r w:rsidRPr="008C3515">
        <w:rPr>
          <w:rFonts w:ascii="Arial" w:hAnsi="Arial" w:cs="Arial"/>
          <w:sz w:val="22"/>
          <w:szCs w:val="22"/>
        </w:rPr>
        <w:t xml:space="preserve">Our 'virtual reception' remains in operation to support all current and incoming students, with contact details </w:t>
      </w:r>
      <w:hyperlink r:id="rId17" w:history="1">
        <w:r w:rsidRPr="008C3515">
          <w:rPr>
            <w:rStyle w:val="Hyperlink"/>
            <w:rFonts w:ascii="Arial" w:hAnsi="Arial" w:cs="Arial"/>
            <w:sz w:val="22"/>
            <w:szCs w:val="22"/>
          </w:rPr>
          <w:t>here</w:t>
        </w:r>
      </w:hyperlink>
      <w:r w:rsidRPr="008C3515">
        <w:rPr>
          <w:rFonts w:ascii="Arial" w:hAnsi="Arial" w:cs="Arial"/>
          <w:sz w:val="22"/>
          <w:szCs w:val="22"/>
        </w:rPr>
        <w:t>.</w:t>
      </w:r>
    </w:p>
    <w:p w14:paraId="36C11862" w14:textId="77777777" w:rsidR="002F3AC1" w:rsidRPr="008C3515" w:rsidRDefault="002F3AC1" w:rsidP="002F3AC1">
      <w:pPr>
        <w:pStyle w:val="NormalWeb"/>
        <w:spacing w:before="0" w:beforeAutospacing="0" w:after="0" w:afterAutospacing="0"/>
        <w:rPr>
          <w:rFonts w:ascii="Arial" w:hAnsi="Arial" w:cs="Arial"/>
          <w:sz w:val="22"/>
          <w:szCs w:val="22"/>
        </w:rPr>
      </w:pPr>
      <w:r w:rsidRPr="008C3515">
        <w:rPr>
          <w:rFonts w:ascii="Arial" w:hAnsi="Arial" w:cs="Arial"/>
          <w:sz w:val="22"/>
          <w:szCs w:val="22"/>
        </w:rPr>
        <w:t> </w:t>
      </w:r>
    </w:p>
    <w:p w14:paraId="28D12977" w14:textId="77777777" w:rsidR="002F3AC1" w:rsidRPr="008C3515" w:rsidRDefault="002F3AC1" w:rsidP="002F3AC1">
      <w:pPr>
        <w:pStyle w:val="NormalWeb"/>
        <w:spacing w:before="0" w:beforeAutospacing="0" w:after="0" w:afterAutospacing="0"/>
        <w:rPr>
          <w:rFonts w:ascii="Arial" w:hAnsi="Arial" w:cs="Arial"/>
          <w:sz w:val="22"/>
          <w:szCs w:val="22"/>
        </w:rPr>
      </w:pPr>
      <w:r w:rsidRPr="008C3515">
        <w:rPr>
          <w:rFonts w:ascii="Arial" w:hAnsi="Arial" w:cs="Arial"/>
          <w:sz w:val="22"/>
          <w:szCs w:val="22"/>
        </w:rPr>
        <w:t>We will update regularly using our Weekly Update and social media for any urgent messages.</w:t>
      </w:r>
    </w:p>
    <w:p w14:paraId="7B30871B" w14:textId="77777777" w:rsidR="002F3AC1" w:rsidRDefault="002F3AC1" w:rsidP="002F3AC1">
      <w:pPr>
        <w:pStyle w:val="NormalWeb"/>
        <w:spacing w:before="0" w:beforeAutospacing="0" w:after="0" w:afterAutospacing="0"/>
        <w:rPr>
          <w:rFonts w:ascii="Calibri" w:hAnsi="Calibri" w:cs="Calibri"/>
          <w:b/>
          <w:bCs/>
          <w:sz w:val="22"/>
          <w:szCs w:val="22"/>
        </w:rPr>
      </w:pPr>
    </w:p>
    <w:p w14:paraId="0FBBFE96" w14:textId="77777777" w:rsidR="002F3AC1" w:rsidRPr="008C3515" w:rsidRDefault="002F3AC1" w:rsidP="002F3AC1">
      <w:pPr>
        <w:pStyle w:val="NormalWeb"/>
        <w:spacing w:before="0" w:beforeAutospacing="0" w:after="0" w:afterAutospacing="0"/>
        <w:rPr>
          <w:rFonts w:ascii="Arial" w:hAnsi="Arial" w:cs="Arial"/>
          <w:b/>
          <w:bCs/>
          <w:sz w:val="22"/>
          <w:szCs w:val="22"/>
        </w:rPr>
      </w:pPr>
    </w:p>
    <w:p w14:paraId="3A2289FF" w14:textId="77777777" w:rsidR="002F3AC1" w:rsidRDefault="002F3AC1" w:rsidP="002F3AC1">
      <w:pPr>
        <w:pStyle w:val="NormalWeb"/>
        <w:spacing w:before="0" w:beforeAutospacing="0" w:after="0" w:afterAutospacing="0"/>
        <w:rPr>
          <w:rFonts w:ascii="Arial" w:hAnsi="Arial" w:cs="Arial"/>
          <w:b/>
          <w:bCs/>
          <w:sz w:val="22"/>
          <w:szCs w:val="22"/>
        </w:rPr>
      </w:pPr>
      <w:r w:rsidRPr="008C3515">
        <w:rPr>
          <w:rFonts w:ascii="Arial" w:hAnsi="Arial" w:cs="Arial"/>
          <w:b/>
          <w:bCs/>
          <w:sz w:val="22"/>
          <w:szCs w:val="22"/>
        </w:rPr>
        <w:t>Keep Updated here:</w:t>
      </w:r>
    </w:p>
    <w:p w14:paraId="5A14DCBE" w14:textId="77777777" w:rsidR="008C3515" w:rsidRPr="008C3515" w:rsidRDefault="008C3515" w:rsidP="002F3AC1">
      <w:pPr>
        <w:pStyle w:val="NormalWeb"/>
        <w:spacing w:before="0" w:beforeAutospacing="0" w:after="0" w:afterAutospacing="0"/>
        <w:rPr>
          <w:rFonts w:ascii="Arial" w:hAnsi="Arial" w:cs="Arial"/>
          <w:sz w:val="22"/>
          <w:szCs w:val="22"/>
        </w:rPr>
      </w:pPr>
    </w:p>
    <w:p w14:paraId="6D654E72" w14:textId="77777777" w:rsidR="002F3AC1" w:rsidRPr="008C3515" w:rsidRDefault="00263165" w:rsidP="002F3AC1">
      <w:pPr>
        <w:pStyle w:val="NormalWeb"/>
        <w:spacing w:before="0" w:beforeAutospacing="0" w:after="0" w:afterAutospacing="0"/>
        <w:rPr>
          <w:rFonts w:ascii="Arial" w:hAnsi="Arial" w:cs="Arial"/>
          <w:sz w:val="22"/>
          <w:szCs w:val="22"/>
        </w:rPr>
      </w:pPr>
      <w:hyperlink r:id="rId18" w:history="1">
        <w:r w:rsidR="002F3AC1" w:rsidRPr="008C3515">
          <w:rPr>
            <w:rStyle w:val="Hyperlink"/>
            <w:rFonts w:ascii="Arial" w:hAnsi="Arial" w:cs="Arial"/>
            <w:sz w:val="22"/>
            <w:szCs w:val="22"/>
          </w:rPr>
          <w:t xml:space="preserve">Weekly Update </w:t>
        </w:r>
      </w:hyperlink>
    </w:p>
    <w:p w14:paraId="627F5B0E" w14:textId="77777777" w:rsidR="002F3AC1" w:rsidRPr="008C3515" w:rsidRDefault="00263165" w:rsidP="002F3AC1">
      <w:pPr>
        <w:pStyle w:val="NormalWeb"/>
        <w:spacing w:before="0" w:beforeAutospacing="0" w:after="0" w:afterAutospacing="0"/>
        <w:rPr>
          <w:rFonts w:ascii="Arial" w:hAnsi="Arial" w:cs="Arial"/>
          <w:sz w:val="22"/>
          <w:szCs w:val="22"/>
        </w:rPr>
      </w:pPr>
      <w:hyperlink r:id="rId19" w:history="1">
        <w:r w:rsidR="002F3AC1" w:rsidRPr="008C3515">
          <w:rPr>
            <w:rStyle w:val="Hyperlink"/>
            <w:rFonts w:ascii="Arial" w:hAnsi="Arial" w:cs="Arial"/>
            <w:sz w:val="22"/>
            <w:szCs w:val="22"/>
          </w:rPr>
          <w:t>Facebook</w:t>
        </w:r>
      </w:hyperlink>
    </w:p>
    <w:p w14:paraId="4AD51ACD" w14:textId="77777777" w:rsidR="002F3AC1" w:rsidRPr="008C3515" w:rsidRDefault="00263165" w:rsidP="002F3AC1">
      <w:pPr>
        <w:pStyle w:val="NormalWeb"/>
        <w:spacing w:before="0" w:beforeAutospacing="0" w:after="0" w:afterAutospacing="0"/>
        <w:rPr>
          <w:rFonts w:ascii="Arial" w:hAnsi="Arial" w:cs="Arial"/>
          <w:sz w:val="22"/>
          <w:szCs w:val="22"/>
        </w:rPr>
      </w:pPr>
      <w:hyperlink r:id="rId20" w:history="1">
        <w:r w:rsidR="002F3AC1" w:rsidRPr="008C3515">
          <w:rPr>
            <w:rStyle w:val="Hyperlink"/>
            <w:rFonts w:ascii="Arial" w:hAnsi="Arial" w:cs="Arial"/>
            <w:sz w:val="22"/>
            <w:szCs w:val="22"/>
          </w:rPr>
          <w:t>Twitter</w:t>
        </w:r>
      </w:hyperlink>
    </w:p>
    <w:p w14:paraId="6C7207D5" w14:textId="77777777" w:rsidR="002F3AC1" w:rsidRPr="008C3515" w:rsidRDefault="00263165" w:rsidP="002F3AC1">
      <w:pPr>
        <w:pStyle w:val="NormalWeb"/>
        <w:spacing w:before="0" w:beforeAutospacing="0" w:after="0" w:afterAutospacing="0"/>
        <w:rPr>
          <w:rFonts w:ascii="Arial" w:hAnsi="Arial" w:cs="Arial"/>
          <w:sz w:val="22"/>
          <w:szCs w:val="22"/>
        </w:rPr>
      </w:pPr>
      <w:hyperlink r:id="rId21" w:history="1">
        <w:r w:rsidR="002F3AC1" w:rsidRPr="008C3515">
          <w:rPr>
            <w:rStyle w:val="Hyperlink"/>
            <w:rFonts w:ascii="Arial" w:hAnsi="Arial" w:cs="Arial"/>
            <w:sz w:val="22"/>
            <w:szCs w:val="22"/>
          </w:rPr>
          <w:t>Instagram</w:t>
        </w:r>
      </w:hyperlink>
      <w:r w:rsidR="002F3AC1" w:rsidRPr="008C3515">
        <w:rPr>
          <w:rFonts w:ascii="Arial" w:hAnsi="Arial" w:cs="Arial"/>
          <w:sz w:val="22"/>
          <w:szCs w:val="22"/>
        </w:rPr>
        <w:br/>
      </w:r>
      <w:hyperlink r:id="rId22" w:history="1">
        <w:r w:rsidR="002F3AC1" w:rsidRPr="008C3515">
          <w:rPr>
            <w:rStyle w:val="Hyperlink"/>
            <w:rFonts w:ascii="Arial" w:hAnsi="Arial" w:cs="Arial"/>
            <w:sz w:val="22"/>
            <w:szCs w:val="22"/>
          </w:rPr>
          <w:t>LinkedIn</w:t>
        </w:r>
      </w:hyperlink>
    </w:p>
    <w:p w14:paraId="6DA35CA7" w14:textId="77777777" w:rsidR="002F3AC1" w:rsidRPr="002F3AC1" w:rsidRDefault="002F3AC1" w:rsidP="004D4B22">
      <w:pPr>
        <w:jc w:val="both"/>
        <w:rPr>
          <w:rFonts w:ascii="Arial" w:hAnsi="Arial" w:cs="Arial"/>
          <w:u w:val="single"/>
        </w:rPr>
      </w:pPr>
    </w:p>
    <w:p w14:paraId="2F2670A0" w14:textId="77777777" w:rsidR="00497B97" w:rsidRDefault="00497B97" w:rsidP="006F42D1">
      <w:pPr>
        <w:jc w:val="both"/>
        <w:rPr>
          <w:rFonts w:ascii="Arial" w:hAnsi="Arial" w:cs="Arial"/>
          <w:u w:val="single"/>
        </w:rPr>
      </w:pPr>
    </w:p>
    <w:p w14:paraId="70BB6AA3" w14:textId="77777777" w:rsidR="005706D6" w:rsidRPr="007E277D" w:rsidRDefault="005706D6" w:rsidP="005706D6">
      <w:pPr>
        <w:rPr>
          <w:rFonts w:ascii="Arial" w:hAnsi="Arial" w:cs="Arial"/>
          <w:u w:val="single"/>
        </w:rPr>
      </w:pPr>
      <w:r>
        <w:rPr>
          <w:rFonts w:ascii="Arial" w:hAnsi="Arial" w:cs="Arial"/>
          <w:u w:val="single"/>
        </w:rPr>
        <w:t xml:space="preserve">Our </w:t>
      </w:r>
      <w:r w:rsidR="006F42D1">
        <w:rPr>
          <w:rFonts w:ascii="Arial" w:hAnsi="Arial" w:cs="Arial"/>
          <w:u w:val="single"/>
        </w:rPr>
        <w:t>C</w:t>
      </w:r>
      <w:r>
        <w:rPr>
          <w:rFonts w:ascii="Arial" w:hAnsi="Arial" w:cs="Arial"/>
          <w:u w:val="single"/>
        </w:rPr>
        <w:t xml:space="preserve">ommunity </w:t>
      </w:r>
      <w:r w:rsidR="006F42D1">
        <w:rPr>
          <w:rFonts w:ascii="Arial" w:hAnsi="Arial" w:cs="Arial"/>
          <w:u w:val="single"/>
        </w:rPr>
        <w:t>A</w:t>
      </w:r>
      <w:r>
        <w:rPr>
          <w:rFonts w:ascii="Arial" w:hAnsi="Arial" w:cs="Arial"/>
          <w:u w:val="single"/>
        </w:rPr>
        <w:t>greement</w:t>
      </w:r>
    </w:p>
    <w:p w14:paraId="60F6D81D" w14:textId="77777777" w:rsidR="005706D6" w:rsidRPr="00244183" w:rsidRDefault="005706D6" w:rsidP="005706D6">
      <w:pPr>
        <w:rPr>
          <w:rFonts w:ascii="Arial" w:hAnsi="Arial" w:cs="Arial"/>
        </w:rPr>
      </w:pPr>
      <w:r w:rsidRPr="00244183">
        <w:rPr>
          <w:rFonts w:ascii="Arial" w:hAnsi="Arial" w:cs="Arial"/>
        </w:rPr>
        <w:t xml:space="preserve">We are incredibly proud of the ingenuity and innovation of our postgraduate </w:t>
      </w:r>
      <w:proofErr w:type="gramStart"/>
      <w:r w:rsidRPr="00244183">
        <w:rPr>
          <w:rFonts w:ascii="Arial" w:hAnsi="Arial" w:cs="Arial"/>
        </w:rPr>
        <w:t>community, and</w:t>
      </w:r>
      <w:proofErr w:type="gramEnd"/>
      <w:r w:rsidRPr="00244183">
        <w:rPr>
          <w:rFonts w:ascii="Arial" w:hAnsi="Arial" w:cs="Arial"/>
        </w:rPr>
        <w:t xml:space="preserve"> believe strongly in a partnership approach. </w:t>
      </w:r>
    </w:p>
    <w:p w14:paraId="78CDB5C3" w14:textId="77777777" w:rsidR="005706D6" w:rsidRPr="00244183" w:rsidRDefault="005706D6" w:rsidP="005706D6">
      <w:pPr>
        <w:rPr>
          <w:rFonts w:ascii="Arial" w:hAnsi="Arial" w:cs="Arial"/>
        </w:rPr>
      </w:pPr>
      <w:r w:rsidRPr="00244183">
        <w:rPr>
          <w:rFonts w:ascii="Arial" w:hAnsi="Arial" w:cs="Arial"/>
        </w:rPr>
        <w:t xml:space="preserve">If you have ideas which can help to improve the way we keep students and staff safe during this time, please email </w:t>
      </w:r>
      <w:hyperlink r:id="rId23" w:history="1">
        <w:r w:rsidRPr="00244183">
          <w:rPr>
            <w:rStyle w:val="Hyperlink"/>
            <w:rFonts w:ascii="Arial" w:hAnsi="Arial" w:cs="Arial"/>
          </w:rPr>
          <w:t>graduateschool@qub.ac.uk</w:t>
        </w:r>
      </w:hyperlink>
      <w:r w:rsidRPr="00244183">
        <w:rPr>
          <w:rFonts w:ascii="Arial" w:hAnsi="Arial" w:cs="Arial"/>
        </w:rPr>
        <w:t xml:space="preserve">. </w:t>
      </w:r>
    </w:p>
    <w:p w14:paraId="06C2E2E5" w14:textId="77777777" w:rsidR="005706D6" w:rsidRPr="00244183" w:rsidRDefault="005706D6" w:rsidP="005706D6">
      <w:pPr>
        <w:rPr>
          <w:rFonts w:ascii="Arial" w:hAnsi="Arial" w:cs="Arial"/>
        </w:rPr>
      </w:pPr>
      <w:r w:rsidRPr="00244183">
        <w:rPr>
          <w:rFonts w:ascii="Arial" w:hAnsi="Arial" w:cs="Arial"/>
        </w:rPr>
        <w:t>If you wish to discuss your experience or elements of our operations, you can contact us</w:t>
      </w:r>
      <w:r w:rsidR="00497B97">
        <w:rPr>
          <w:rFonts w:ascii="Arial" w:hAnsi="Arial" w:cs="Arial"/>
        </w:rPr>
        <w:t xml:space="preserve"> by</w:t>
      </w:r>
      <w:r w:rsidRPr="00244183">
        <w:rPr>
          <w:rFonts w:ascii="Arial" w:hAnsi="Arial" w:cs="Arial"/>
        </w:rPr>
        <w:t xml:space="preserve"> </w:t>
      </w:r>
      <w:r w:rsidR="006F42D1">
        <w:rPr>
          <w:rFonts w:ascii="Arial" w:hAnsi="Arial" w:cs="Arial"/>
        </w:rPr>
        <w:t>email (</w:t>
      </w:r>
      <w:hyperlink r:id="rId24" w:history="1">
        <w:r w:rsidR="006F42D1" w:rsidRPr="009E731D">
          <w:rPr>
            <w:rStyle w:val="Hyperlink"/>
            <w:rFonts w:ascii="Arial" w:hAnsi="Arial" w:cs="Arial"/>
          </w:rPr>
          <w:t>graduateschool@qub.ac.uk</w:t>
        </w:r>
      </w:hyperlink>
      <w:r w:rsidR="006F42D1">
        <w:rPr>
          <w:rFonts w:ascii="Arial" w:hAnsi="Arial" w:cs="Arial"/>
        </w:rPr>
        <w:t>) in the first instance.</w:t>
      </w:r>
    </w:p>
    <w:p w14:paraId="7D8711C7" w14:textId="77777777" w:rsidR="005706D6" w:rsidRDefault="005706D6" w:rsidP="005706D6">
      <w:pPr>
        <w:rPr>
          <w:rFonts w:ascii="Arial" w:hAnsi="Arial" w:cs="Arial"/>
        </w:rPr>
      </w:pPr>
      <w:r w:rsidRPr="00244183">
        <w:rPr>
          <w:rFonts w:ascii="Arial" w:hAnsi="Arial" w:cs="Arial"/>
        </w:rPr>
        <w:t xml:space="preserve">Together we are a University community built on Queen’s values of </w:t>
      </w:r>
      <w:hyperlink r:id="rId25" w:history="1">
        <w:r w:rsidRPr="006F42D1">
          <w:rPr>
            <w:rStyle w:val="Hyperlink"/>
            <w:rFonts w:ascii="Arial" w:hAnsi="Arial" w:cs="Arial"/>
          </w:rPr>
          <w:t>ICARE</w:t>
        </w:r>
      </w:hyperlink>
      <w:r w:rsidRPr="00244183">
        <w:rPr>
          <w:rFonts w:ascii="Arial" w:hAnsi="Arial" w:cs="Arial"/>
        </w:rPr>
        <w:t xml:space="preserve">. We hope that by clearly setting out our expectations for how students and staff </w:t>
      </w:r>
      <w:r w:rsidR="006F42D1">
        <w:rPr>
          <w:rFonts w:ascii="Arial" w:hAnsi="Arial" w:cs="Arial"/>
        </w:rPr>
        <w:t>can safely</w:t>
      </w:r>
      <w:r w:rsidRPr="00244183">
        <w:rPr>
          <w:rFonts w:ascii="Arial" w:hAnsi="Arial" w:cs="Arial"/>
        </w:rPr>
        <w:t xml:space="preserve"> work</w:t>
      </w:r>
      <w:r w:rsidR="006F42D1">
        <w:rPr>
          <w:rFonts w:ascii="Arial" w:hAnsi="Arial" w:cs="Arial"/>
        </w:rPr>
        <w:t xml:space="preserve"> in the Graduate School</w:t>
      </w:r>
      <w:r w:rsidRPr="00244183">
        <w:rPr>
          <w:rFonts w:ascii="Arial" w:hAnsi="Arial" w:cs="Arial"/>
        </w:rPr>
        <w:t xml:space="preserve"> under Covid-19 conditions, and with respectful and </w:t>
      </w:r>
      <w:proofErr w:type="gramStart"/>
      <w:r w:rsidRPr="00244183">
        <w:rPr>
          <w:rFonts w:ascii="Arial" w:hAnsi="Arial" w:cs="Arial"/>
        </w:rPr>
        <w:t>well intentioned</w:t>
      </w:r>
      <w:proofErr w:type="gramEnd"/>
      <w:r w:rsidRPr="00244183">
        <w:rPr>
          <w:rFonts w:ascii="Arial" w:hAnsi="Arial" w:cs="Arial"/>
        </w:rPr>
        <w:t xml:space="preserve"> reminders, we can work together to protect all members of our community.</w:t>
      </w:r>
    </w:p>
    <w:p w14:paraId="41C1EE0A" w14:textId="77777777" w:rsidR="00EC2BB2" w:rsidRDefault="00EC2BB2" w:rsidP="00EC2BB2">
      <w:pPr>
        <w:rPr>
          <w:rFonts w:ascii="Arial" w:hAnsi="Arial" w:cs="Arial"/>
        </w:rPr>
      </w:pPr>
      <w:r w:rsidRPr="00244183">
        <w:rPr>
          <w:rFonts w:ascii="Arial" w:hAnsi="Arial" w:cs="Arial"/>
        </w:rPr>
        <w:lastRenderedPageBreak/>
        <w:t xml:space="preserve">Where a member of the community is repeatedly showing that this is not the </w:t>
      </w:r>
      <w:proofErr w:type="gramStart"/>
      <w:r w:rsidRPr="00244183">
        <w:rPr>
          <w:rFonts w:ascii="Arial" w:hAnsi="Arial" w:cs="Arial"/>
        </w:rPr>
        <w:t>case, and</w:t>
      </w:r>
      <w:proofErr w:type="gramEnd"/>
      <w:r w:rsidRPr="00244183">
        <w:rPr>
          <w:rFonts w:ascii="Arial" w:hAnsi="Arial" w:cs="Arial"/>
        </w:rPr>
        <w:t xml:space="preserve"> is not responding to feedback from other community members, then they may be asked not to attend the campus environment at this time.</w:t>
      </w:r>
    </w:p>
    <w:p w14:paraId="47D5BB17" w14:textId="77777777" w:rsidR="006901CB" w:rsidRDefault="006901CB" w:rsidP="00EC2BB2">
      <w:pPr>
        <w:rPr>
          <w:rFonts w:ascii="Arial" w:hAnsi="Arial" w:cs="Arial"/>
        </w:rPr>
      </w:pPr>
    </w:p>
    <w:p w14:paraId="6D7749CE" w14:textId="77777777" w:rsidR="006532F7" w:rsidRDefault="006532F7" w:rsidP="00EC2BB2">
      <w:pPr>
        <w:rPr>
          <w:rFonts w:ascii="Arial" w:hAnsi="Arial" w:cs="Arial"/>
        </w:rPr>
      </w:pPr>
    </w:p>
    <w:p w14:paraId="1457459F" w14:textId="56EAB4CE" w:rsidR="006532F7" w:rsidRDefault="006532F7" w:rsidP="60B8474E">
      <w:pPr>
        <w:rPr>
          <w:rFonts w:ascii="Arial" w:hAnsi="Arial" w:cs="Arial"/>
          <w:b/>
          <w:bCs/>
        </w:rPr>
      </w:pPr>
      <w:r w:rsidRPr="17B62BDA">
        <w:rPr>
          <w:rFonts w:ascii="Arial" w:hAnsi="Arial" w:cs="Arial"/>
          <w:b/>
          <w:bCs/>
        </w:rPr>
        <w:t>Graduate School</w:t>
      </w:r>
      <w:r w:rsidR="5D0987B6" w:rsidRPr="17B62BDA">
        <w:rPr>
          <w:rFonts w:ascii="Arial" w:hAnsi="Arial" w:cs="Arial"/>
          <w:b/>
          <w:bCs/>
        </w:rPr>
        <w:t xml:space="preserve"> layouts</w:t>
      </w:r>
    </w:p>
    <w:p w14:paraId="731699E2" w14:textId="3DB01A88" w:rsidR="006532F7" w:rsidRDefault="0A107422" w:rsidP="0FD652F3">
      <w:pPr>
        <w:rPr>
          <w:rFonts w:ascii="Arial" w:hAnsi="Arial" w:cs="Arial"/>
          <w:b/>
          <w:bCs/>
        </w:rPr>
      </w:pPr>
      <w:r>
        <w:rPr>
          <w:noProof/>
        </w:rPr>
        <w:drawing>
          <wp:inline distT="0" distB="0" distL="0" distR="0" wp14:anchorId="028023DF" wp14:editId="0A107422">
            <wp:extent cx="6115050" cy="4331494"/>
            <wp:effectExtent l="0" t="0" r="0" b="0"/>
            <wp:docPr id="1155764875" name="Picture 115576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0" cy="4331494"/>
                    </a:xfrm>
                    <a:prstGeom prst="rect">
                      <a:avLst/>
                    </a:prstGeom>
                  </pic:spPr>
                </pic:pic>
              </a:graphicData>
            </a:graphic>
          </wp:inline>
        </w:drawing>
      </w:r>
    </w:p>
    <w:p w14:paraId="451A6AFD" w14:textId="7BED4EBF" w:rsidR="006532F7" w:rsidRPr="006532F7" w:rsidRDefault="7F12763E" w:rsidP="60B8474E">
      <w:pPr>
        <w:rPr>
          <w:rFonts w:ascii="Arial" w:hAnsi="Arial" w:cs="Arial"/>
          <w:b/>
          <w:bCs/>
        </w:rPr>
      </w:pPr>
      <w:r>
        <w:rPr>
          <w:noProof/>
        </w:rPr>
        <w:lastRenderedPageBreak/>
        <w:drawing>
          <wp:inline distT="0" distB="0" distL="0" distR="0" wp14:anchorId="0346267E" wp14:editId="4C0F009B">
            <wp:extent cx="6190406" cy="4384872"/>
            <wp:effectExtent l="0" t="0" r="0" b="0"/>
            <wp:docPr id="2022920241" name="Picture 202292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90406" cy="4384872"/>
                    </a:xfrm>
                    <a:prstGeom prst="rect">
                      <a:avLst/>
                    </a:prstGeom>
                  </pic:spPr>
                </pic:pic>
              </a:graphicData>
            </a:graphic>
          </wp:inline>
        </w:drawing>
      </w:r>
    </w:p>
    <w:sectPr w:rsidR="006532F7" w:rsidRPr="006532F7" w:rsidSect="008C3515">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C0827" w14:textId="77777777" w:rsidR="00D553DA" w:rsidRDefault="00D553DA" w:rsidP="002F3AC1">
      <w:pPr>
        <w:spacing w:after="0" w:line="240" w:lineRule="auto"/>
      </w:pPr>
      <w:r>
        <w:separator/>
      </w:r>
    </w:p>
  </w:endnote>
  <w:endnote w:type="continuationSeparator" w:id="0">
    <w:p w14:paraId="472C2B2F" w14:textId="77777777" w:rsidR="00D553DA" w:rsidRDefault="00D553DA" w:rsidP="002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E59B8" w14:textId="77777777" w:rsidR="00D553DA" w:rsidRDefault="00D553DA" w:rsidP="002F3AC1">
      <w:pPr>
        <w:spacing w:after="0" w:line="240" w:lineRule="auto"/>
      </w:pPr>
      <w:r>
        <w:separator/>
      </w:r>
    </w:p>
  </w:footnote>
  <w:footnote w:type="continuationSeparator" w:id="0">
    <w:p w14:paraId="2CCD74EC" w14:textId="77777777" w:rsidR="00D553DA" w:rsidRDefault="00D553DA" w:rsidP="002F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DF4B" w14:textId="1FA76557" w:rsidR="008C3515" w:rsidRDefault="00F60670" w:rsidP="008C3515">
    <w:pPr>
      <w:pStyle w:val="Header"/>
    </w:pPr>
    <w:r>
      <w:t>V1.1</w:t>
    </w:r>
    <w:r w:rsidR="008C3515">
      <w:t xml:space="preserve"> </w:t>
    </w:r>
    <w:r w:rsidR="00121094">
      <w:t xml:space="preserve">17 September </w:t>
    </w:r>
    <w:r w:rsidR="008C3515">
      <w:t>2020</w:t>
    </w:r>
  </w:p>
  <w:p w14:paraId="5B9B434B" w14:textId="77777777" w:rsidR="008C3515" w:rsidRDefault="008C3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C3173"/>
    <w:multiLevelType w:val="hybridMultilevel"/>
    <w:tmpl w:val="92A8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D1720"/>
    <w:multiLevelType w:val="hybridMultilevel"/>
    <w:tmpl w:val="269217D0"/>
    <w:lvl w:ilvl="0" w:tplc="69E2A4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63AA4"/>
    <w:multiLevelType w:val="hybridMultilevel"/>
    <w:tmpl w:val="AE8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54C7A"/>
    <w:multiLevelType w:val="multilevel"/>
    <w:tmpl w:val="4E0C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BA6BEE"/>
    <w:multiLevelType w:val="hybridMultilevel"/>
    <w:tmpl w:val="A4EA1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F50BAC"/>
    <w:multiLevelType w:val="hybridMultilevel"/>
    <w:tmpl w:val="E61EA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05040E"/>
    <w:multiLevelType w:val="multilevel"/>
    <w:tmpl w:val="910C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1316D5"/>
    <w:multiLevelType w:val="hybridMultilevel"/>
    <w:tmpl w:val="5B146632"/>
    <w:lvl w:ilvl="0" w:tplc="5A004FB4">
      <w:start w:val="1"/>
      <w:numFmt w:val="bullet"/>
      <w:lvlText w:val=""/>
      <w:lvlJc w:val="left"/>
      <w:pPr>
        <w:tabs>
          <w:tab w:val="num" w:pos="720"/>
        </w:tabs>
        <w:ind w:left="720" w:hanging="360"/>
      </w:pPr>
      <w:rPr>
        <w:rFonts w:ascii="Symbol" w:hAnsi="Symbol" w:hint="default"/>
        <w:sz w:val="20"/>
      </w:rPr>
    </w:lvl>
    <w:lvl w:ilvl="1" w:tplc="26804864" w:tentative="1">
      <w:start w:val="1"/>
      <w:numFmt w:val="bullet"/>
      <w:lvlText w:val=""/>
      <w:lvlJc w:val="left"/>
      <w:pPr>
        <w:tabs>
          <w:tab w:val="num" w:pos="1440"/>
        </w:tabs>
        <w:ind w:left="1440" w:hanging="360"/>
      </w:pPr>
      <w:rPr>
        <w:rFonts w:ascii="Symbol" w:hAnsi="Symbol" w:hint="default"/>
        <w:sz w:val="20"/>
      </w:rPr>
    </w:lvl>
    <w:lvl w:ilvl="2" w:tplc="AD8A224A" w:tentative="1">
      <w:start w:val="1"/>
      <w:numFmt w:val="bullet"/>
      <w:lvlText w:val=""/>
      <w:lvlJc w:val="left"/>
      <w:pPr>
        <w:tabs>
          <w:tab w:val="num" w:pos="2160"/>
        </w:tabs>
        <w:ind w:left="2160" w:hanging="360"/>
      </w:pPr>
      <w:rPr>
        <w:rFonts w:ascii="Symbol" w:hAnsi="Symbol" w:hint="default"/>
        <w:sz w:val="20"/>
      </w:rPr>
    </w:lvl>
    <w:lvl w:ilvl="3" w:tplc="DCC8A32A" w:tentative="1">
      <w:start w:val="1"/>
      <w:numFmt w:val="bullet"/>
      <w:lvlText w:val=""/>
      <w:lvlJc w:val="left"/>
      <w:pPr>
        <w:tabs>
          <w:tab w:val="num" w:pos="2880"/>
        </w:tabs>
        <w:ind w:left="2880" w:hanging="360"/>
      </w:pPr>
      <w:rPr>
        <w:rFonts w:ascii="Symbol" w:hAnsi="Symbol" w:hint="default"/>
        <w:sz w:val="20"/>
      </w:rPr>
    </w:lvl>
    <w:lvl w:ilvl="4" w:tplc="32600552" w:tentative="1">
      <w:start w:val="1"/>
      <w:numFmt w:val="bullet"/>
      <w:lvlText w:val=""/>
      <w:lvlJc w:val="left"/>
      <w:pPr>
        <w:tabs>
          <w:tab w:val="num" w:pos="3600"/>
        </w:tabs>
        <w:ind w:left="3600" w:hanging="360"/>
      </w:pPr>
      <w:rPr>
        <w:rFonts w:ascii="Symbol" w:hAnsi="Symbol" w:hint="default"/>
        <w:sz w:val="20"/>
      </w:rPr>
    </w:lvl>
    <w:lvl w:ilvl="5" w:tplc="7934506A" w:tentative="1">
      <w:start w:val="1"/>
      <w:numFmt w:val="bullet"/>
      <w:lvlText w:val=""/>
      <w:lvlJc w:val="left"/>
      <w:pPr>
        <w:tabs>
          <w:tab w:val="num" w:pos="4320"/>
        </w:tabs>
        <w:ind w:left="4320" w:hanging="360"/>
      </w:pPr>
      <w:rPr>
        <w:rFonts w:ascii="Symbol" w:hAnsi="Symbol" w:hint="default"/>
        <w:sz w:val="20"/>
      </w:rPr>
    </w:lvl>
    <w:lvl w:ilvl="6" w:tplc="841E1084" w:tentative="1">
      <w:start w:val="1"/>
      <w:numFmt w:val="bullet"/>
      <w:lvlText w:val=""/>
      <w:lvlJc w:val="left"/>
      <w:pPr>
        <w:tabs>
          <w:tab w:val="num" w:pos="5040"/>
        </w:tabs>
        <w:ind w:left="5040" w:hanging="360"/>
      </w:pPr>
      <w:rPr>
        <w:rFonts w:ascii="Symbol" w:hAnsi="Symbol" w:hint="default"/>
        <w:sz w:val="20"/>
      </w:rPr>
    </w:lvl>
    <w:lvl w:ilvl="7" w:tplc="0D6C6B00" w:tentative="1">
      <w:start w:val="1"/>
      <w:numFmt w:val="bullet"/>
      <w:lvlText w:val=""/>
      <w:lvlJc w:val="left"/>
      <w:pPr>
        <w:tabs>
          <w:tab w:val="num" w:pos="5760"/>
        </w:tabs>
        <w:ind w:left="5760" w:hanging="360"/>
      </w:pPr>
      <w:rPr>
        <w:rFonts w:ascii="Symbol" w:hAnsi="Symbol" w:hint="default"/>
        <w:sz w:val="20"/>
      </w:rPr>
    </w:lvl>
    <w:lvl w:ilvl="8" w:tplc="72524F72"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B2"/>
    <w:rsid w:val="00121094"/>
    <w:rsid w:val="00244183"/>
    <w:rsid w:val="00255F04"/>
    <w:rsid w:val="002A1B11"/>
    <w:rsid w:val="002F3AC1"/>
    <w:rsid w:val="00421E59"/>
    <w:rsid w:val="00497B97"/>
    <w:rsid w:val="004A171A"/>
    <w:rsid w:val="004D4B22"/>
    <w:rsid w:val="005706D6"/>
    <w:rsid w:val="00634DDE"/>
    <w:rsid w:val="006532F7"/>
    <w:rsid w:val="006901CB"/>
    <w:rsid w:val="006F42D1"/>
    <w:rsid w:val="007E277D"/>
    <w:rsid w:val="008029E3"/>
    <w:rsid w:val="008C3515"/>
    <w:rsid w:val="008D0044"/>
    <w:rsid w:val="008E3E40"/>
    <w:rsid w:val="00972B75"/>
    <w:rsid w:val="009C5C6C"/>
    <w:rsid w:val="009E4973"/>
    <w:rsid w:val="00A06C4D"/>
    <w:rsid w:val="00BF2265"/>
    <w:rsid w:val="00C60F93"/>
    <w:rsid w:val="00CD6398"/>
    <w:rsid w:val="00D553DA"/>
    <w:rsid w:val="00E417BC"/>
    <w:rsid w:val="00E81742"/>
    <w:rsid w:val="00EC2BB2"/>
    <w:rsid w:val="00F26150"/>
    <w:rsid w:val="00F60670"/>
    <w:rsid w:val="02528EF9"/>
    <w:rsid w:val="053ADF53"/>
    <w:rsid w:val="06651FEA"/>
    <w:rsid w:val="08BF3B4B"/>
    <w:rsid w:val="08EF4B7A"/>
    <w:rsid w:val="0A107422"/>
    <w:rsid w:val="0B747D7A"/>
    <w:rsid w:val="0CC49729"/>
    <w:rsid w:val="0D004423"/>
    <w:rsid w:val="0D5B5ABD"/>
    <w:rsid w:val="0F9EAAA4"/>
    <w:rsid w:val="0FD652F3"/>
    <w:rsid w:val="108E2298"/>
    <w:rsid w:val="11F229BF"/>
    <w:rsid w:val="1275E9A8"/>
    <w:rsid w:val="17B62BDA"/>
    <w:rsid w:val="18025D6D"/>
    <w:rsid w:val="1882E4E8"/>
    <w:rsid w:val="1B0A4E4C"/>
    <w:rsid w:val="1B9D942B"/>
    <w:rsid w:val="243F565D"/>
    <w:rsid w:val="2475DB1E"/>
    <w:rsid w:val="257076F2"/>
    <w:rsid w:val="25E83B31"/>
    <w:rsid w:val="266E9BDB"/>
    <w:rsid w:val="273D0E00"/>
    <w:rsid w:val="28DCFEA2"/>
    <w:rsid w:val="2A32E277"/>
    <w:rsid w:val="2AA936F3"/>
    <w:rsid w:val="2AE085B0"/>
    <w:rsid w:val="2ECB1BD2"/>
    <w:rsid w:val="30AFC9C4"/>
    <w:rsid w:val="31246D30"/>
    <w:rsid w:val="32DFA20F"/>
    <w:rsid w:val="363C647B"/>
    <w:rsid w:val="363DE0DB"/>
    <w:rsid w:val="379D3D01"/>
    <w:rsid w:val="3905BA99"/>
    <w:rsid w:val="3AE71558"/>
    <w:rsid w:val="3C66C1B8"/>
    <w:rsid w:val="41779C41"/>
    <w:rsid w:val="4951AF73"/>
    <w:rsid w:val="4BFE9610"/>
    <w:rsid w:val="4C4534D9"/>
    <w:rsid w:val="4D0F1AC3"/>
    <w:rsid w:val="4D50707B"/>
    <w:rsid w:val="4E3B2180"/>
    <w:rsid w:val="4E6A642E"/>
    <w:rsid w:val="532D78F2"/>
    <w:rsid w:val="53F84A49"/>
    <w:rsid w:val="5D0987B6"/>
    <w:rsid w:val="5E6BCEB2"/>
    <w:rsid w:val="5EBDE12F"/>
    <w:rsid w:val="5EF1D4BA"/>
    <w:rsid w:val="6051A5EA"/>
    <w:rsid w:val="60B8474E"/>
    <w:rsid w:val="65A2D1F3"/>
    <w:rsid w:val="67785FE2"/>
    <w:rsid w:val="695CF700"/>
    <w:rsid w:val="698206D7"/>
    <w:rsid w:val="6A40C20A"/>
    <w:rsid w:val="6C28E04A"/>
    <w:rsid w:val="6CF96F48"/>
    <w:rsid w:val="6F16469C"/>
    <w:rsid w:val="71EB1802"/>
    <w:rsid w:val="72C2007A"/>
    <w:rsid w:val="76777446"/>
    <w:rsid w:val="769647BE"/>
    <w:rsid w:val="7698208A"/>
    <w:rsid w:val="78D372C3"/>
    <w:rsid w:val="7A910950"/>
    <w:rsid w:val="7EE26957"/>
    <w:rsid w:val="7F12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79CE"/>
  <w15:chartTrackingRefBased/>
  <w15:docId w15:val="{99F5BAD8-240C-4C63-90DB-EE025CB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BB2"/>
    <w:pPr>
      <w:ind w:left="720"/>
      <w:contextualSpacing/>
    </w:pPr>
  </w:style>
  <w:style w:type="character" w:styleId="Hyperlink">
    <w:name w:val="Hyperlink"/>
    <w:basedOn w:val="DefaultParagraphFont"/>
    <w:uiPriority w:val="99"/>
    <w:unhideWhenUsed/>
    <w:rsid w:val="00EC2BB2"/>
    <w:rPr>
      <w:color w:val="0563C1" w:themeColor="hyperlink"/>
      <w:u w:val="single"/>
    </w:rPr>
  </w:style>
  <w:style w:type="paragraph" w:styleId="Footer">
    <w:name w:val="footer"/>
    <w:basedOn w:val="Normal"/>
    <w:link w:val="FooterChar"/>
    <w:uiPriority w:val="99"/>
    <w:rsid w:val="00421E59"/>
    <w:pPr>
      <w:spacing w:after="0" w:line="240" w:lineRule="auto"/>
      <w:jc w:val="right"/>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421E59"/>
    <w:rPr>
      <w:rFonts w:ascii="Arial" w:eastAsia="Times New Roman" w:hAnsi="Arial" w:cs="Times New Roman"/>
      <w:sz w:val="16"/>
      <w:szCs w:val="20"/>
    </w:rPr>
  </w:style>
  <w:style w:type="paragraph" w:styleId="NormalWeb">
    <w:name w:val="Normal (Web)"/>
    <w:basedOn w:val="Normal"/>
    <w:uiPriority w:val="99"/>
    <w:semiHidden/>
    <w:unhideWhenUsed/>
    <w:rsid w:val="006F42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AC1"/>
  </w:style>
  <w:style w:type="character" w:styleId="FollowedHyperlink">
    <w:name w:val="FollowedHyperlink"/>
    <w:basedOn w:val="DefaultParagraphFont"/>
    <w:uiPriority w:val="99"/>
    <w:semiHidden/>
    <w:unhideWhenUsed/>
    <w:rsid w:val="00121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1696">
      <w:bodyDiv w:val="1"/>
      <w:marLeft w:val="0"/>
      <w:marRight w:val="0"/>
      <w:marTop w:val="0"/>
      <w:marBottom w:val="0"/>
      <w:divBdr>
        <w:top w:val="none" w:sz="0" w:space="0" w:color="auto"/>
        <w:left w:val="none" w:sz="0" w:space="0" w:color="auto"/>
        <w:bottom w:val="none" w:sz="0" w:space="0" w:color="auto"/>
        <w:right w:val="none" w:sz="0" w:space="0" w:color="auto"/>
      </w:divBdr>
    </w:div>
    <w:div w:id="1593316137">
      <w:bodyDiv w:val="1"/>
      <w:marLeft w:val="0"/>
      <w:marRight w:val="0"/>
      <w:marTop w:val="0"/>
      <w:marBottom w:val="0"/>
      <w:divBdr>
        <w:top w:val="none" w:sz="0" w:space="0" w:color="auto"/>
        <w:left w:val="none" w:sz="0" w:space="0" w:color="auto"/>
        <w:bottom w:val="none" w:sz="0" w:space="0" w:color="auto"/>
        <w:right w:val="none" w:sz="0" w:space="0" w:color="auto"/>
      </w:divBdr>
    </w:div>
    <w:div w:id="18014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b.ac.uk/graduate-school/information/facilities/" TargetMode="External"/><Relationship Id="rId18" Type="http://schemas.openxmlformats.org/officeDocument/2006/relationships/hyperlink" Target="https://www.qub.ac.uk/graduate-school/information/Weekly-update/"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www.instagram.com/qubgradschool/" TargetMode="External"/><Relationship Id="rId7" Type="http://schemas.openxmlformats.org/officeDocument/2006/relationships/webSettings" Target="webSettings.xml"/><Relationship Id="rId12" Type="http://schemas.openxmlformats.org/officeDocument/2006/relationships/hyperlink" Target="https://www.qub.ac.uk/home/play-your-part/" TargetMode="External"/><Relationship Id="rId17" Type="http://schemas.openxmlformats.org/officeDocument/2006/relationships/hyperlink" Target="https://www.qub.ac.uk/graduate-school/information/contact-us/" TargetMode="External"/><Relationship Id="rId25" Type="http://schemas.openxmlformats.org/officeDocument/2006/relationships/hyperlink" Target="http://www.qub.ac.uk/about/Leadership-and-structure/Core-Values/" TargetMode="External"/><Relationship Id="rId2" Type="http://schemas.openxmlformats.org/officeDocument/2006/relationships/customXml" Target="../customXml/item2.xml"/><Relationship Id="rId16" Type="http://schemas.openxmlformats.org/officeDocument/2006/relationships/hyperlink" Target="http://www.qub.ac.uk/graduate-school/information/contact-us/" TargetMode="External"/><Relationship Id="rId20" Type="http://schemas.openxmlformats.org/officeDocument/2006/relationships/hyperlink" Target="https://twitter.com/qubgradschoo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b.ac.uk/sites/my-queens/working-together/campus-community-pledge/" TargetMode="External"/><Relationship Id="rId24" Type="http://schemas.openxmlformats.org/officeDocument/2006/relationships/hyperlink" Target="mailto:graduateschool@qub.ac.uk" TargetMode="External"/><Relationship Id="rId5" Type="http://schemas.openxmlformats.org/officeDocument/2006/relationships/styles" Target="styles.xml"/><Relationship Id="rId15" Type="http://schemas.openxmlformats.org/officeDocument/2006/relationships/hyperlink" Target="mailto:graduateschool@qub.ac.uk" TargetMode="External"/><Relationship Id="rId23" Type="http://schemas.openxmlformats.org/officeDocument/2006/relationships/hyperlink" Target="mailto:graduateschool@qub.ac.uk" TargetMode="External"/><Relationship Id="rId28" Type="http://schemas.openxmlformats.org/officeDocument/2006/relationships/header" Target="header1.xml"/><Relationship Id="rId10" Type="http://schemas.openxmlformats.org/officeDocument/2006/relationships/hyperlink" Target="https://www.qub.ac.uk/sites/StaffGateway/return-to-campus-framework/" TargetMode="External"/><Relationship Id="rId19" Type="http://schemas.openxmlformats.org/officeDocument/2006/relationships/hyperlink" Target="https://www.facebook.com/qubgrad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b.ac.uk/home/graduate-school/information/Weekly-update/" TargetMode="External"/><Relationship Id="rId22" Type="http://schemas.openxmlformats.org/officeDocument/2006/relationships/hyperlink" Target="https://www.linkedin.com/showcase/the-graduate-school-at-queen's/" TargetMode="External"/><Relationship Id="rId27" Type="http://schemas.openxmlformats.org/officeDocument/2006/relationships/image" Target="media/image2.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E8E57648C2E479527FEDA2761CCBC" ma:contentTypeVersion="13" ma:contentTypeDescription="Create a new document." ma:contentTypeScope="" ma:versionID="bc7cac37d31369bf2a9b73c406f024aa">
  <xsd:schema xmlns:xsd="http://www.w3.org/2001/XMLSchema" xmlns:xs="http://www.w3.org/2001/XMLSchema" xmlns:p="http://schemas.microsoft.com/office/2006/metadata/properties" xmlns:ns3="467a5e17-8bbe-47be-8588-40c3e8d5119e" xmlns:ns4="d810b89b-9304-4572-80c6-0dd3a5cbe85b" targetNamespace="http://schemas.microsoft.com/office/2006/metadata/properties" ma:root="true" ma:fieldsID="8e096f00b9e3d47ad396701fa9d07802" ns3:_="" ns4:_="">
    <xsd:import namespace="467a5e17-8bbe-47be-8588-40c3e8d5119e"/>
    <xsd:import namespace="d810b89b-9304-4572-80c6-0dd3a5cbe8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5e17-8bbe-47be-8588-40c3e8d51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0b89b-9304-4572-80c6-0dd3a5cbe8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2C5BF-2E02-4259-A3E6-3A8769FC0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5e17-8bbe-47be-8588-40c3e8d5119e"/>
    <ds:schemaRef ds:uri="d810b89b-9304-4572-80c6-0dd3a5cb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C8E61-0980-4A75-A445-AF3C9D97F72F}">
  <ds:schemaRefs>
    <ds:schemaRef ds:uri="http://purl.org/dc/elements/1.1/"/>
    <ds:schemaRef ds:uri="http://schemas.microsoft.com/office/2006/metadata/properties"/>
    <ds:schemaRef ds:uri="d810b89b-9304-4572-80c6-0dd3a5cbe85b"/>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467a5e17-8bbe-47be-8588-40c3e8d5119e"/>
    <ds:schemaRef ds:uri="http://www.w3.org/XML/1998/namespace"/>
  </ds:schemaRefs>
</ds:datastoreItem>
</file>

<file path=customXml/itemProps3.xml><?xml version="1.0" encoding="utf-8"?>
<ds:datastoreItem xmlns:ds="http://schemas.openxmlformats.org/officeDocument/2006/customXml" ds:itemID="{C02C5DAB-E4AB-4C67-B721-8B0F98A3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Bailie</dc:creator>
  <cp:keywords/>
  <dc:description/>
  <cp:lastModifiedBy>Anna Stewart</cp:lastModifiedBy>
  <cp:revision>2</cp:revision>
  <dcterms:created xsi:type="dcterms:W3CDTF">2020-09-17T12:41:00Z</dcterms:created>
  <dcterms:modified xsi:type="dcterms:W3CDTF">2020-09-17T12:41:00Z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0x010100A88E8E57648C2E479527FEDA2761CCBC</vt:lpwstr>
  </property>
</Properties>
</file>