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2CD4846D" w:rsidR="0035755A" w:rsidRDefault="00650E02" w:rsidP="001B5748">
            <w:r>
              <w:t>Enhancing e</w:t>
            </w:r>
            <w:r w:rsidR="009A63E9">
              <w:t>ffective</w:t>
            </w:r>
            <w:r w:rsidR="0035755A">
              <w:t xml:space="preserve"> dementia care</w:t>
            </w:r>
            <w:r>
              <w:t xml:space="preserve"> provision</w:t>
            </w:r>
            <w:r w:rsidR="0035755A">
              <w:t xml:space="preserve"> by pharmacists in primary care</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995C56D" w14:textId="77777777" w:rsidR="007E0599" w:rsidRDefault="007E0599" w:rsidP="00317C62"/>
        </w:tc>
      </w:tr>
      <w:tr w:rsidR="007E0599" w14:paraId="694401E5" w14:textId="77777777" w:rsidTr="007E0599">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789" w:type="dxa"/>
          </w:tcPr>
          <w:p w14:paraId="65D9A2B6" w14:textId="27D27D79" w:rsidR="007E0599" w:rsidRDefault="007E0599" w:rsidP="007E0599"/>
        </w:tc>
      </w:tr>
      <w:tr w:rsidR="007E0599" w14:paraId="5E50BAF4" w14:textId="77777777" w:rsidTr="007E0599">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789" w:type="dxa"/>
          </w:tcPr>
          <w:p w14:paraId="1BB087A6" w14:textId="28C2DE56" w:rsidR="007E0599" w:rsidRDefault="00851577" w:rsidP="007E0599">
            <w:r>
              <w:t>1</w:t>
            </w:r>
          </w:p>
        </w:tc>
      </w:tr>
      <w:tr w:rsidR="003F1182" w14:paraId="67E34D74" w14:textId="77777777" w:rsidTr="007E0599">
        <w:trPr>
          <w:trHeight w:val="1412"/>
        </w:trPr>
        <w:tc>
          <w:tcPr>
            <w:tcW w:w="1522" w:type="dxa"/>
            <w:shd w:val="clear" w:color="auto" w:fill="DEEAF6" w:themeFill="accent1" w:themeFillTint="33"/>
          </w:tcPr>
          <w:p w14:paraId="5A20FFB3" w14:textId="77777777" w:rsidR="003F1182" w:rsidRPr="008734D7" w:rsidRDefault="003F1182" w:rsidP="003F1182">
            <w:pPr>
              <w:rPr>
                <w:b/>
              </w:rPr>
            </w:pPr>
            <w:r w:rsidRPr="008734D7">
              <w:rPr>
                <w:b/>
              </w:rPr>
              <w:t xml:space="preserve">*Summary descriptive text / Example of research project </w:t>
            </w:r>
          </w:p>
        </w:tc>
        <w:tc>
          <w:tcPr>
            <w:tcW w:w="7789" w:type="dxa"/>
          </w:tcPr>
          <w:p w14:paraId="6F28C2AD" w14:textId="0061F6D1" w:rsidR="008734D7" w:rsidRPr="008734D7" w:rsidRDefault="008734D7" w:rsidP="008734D7">
            <w:r w:rsidRPr="008734D7">
              <w:t>It is estimated that there are close to 50 million people living with dementia worldwide, and this number is estimated to double every 20 years. A global framework for action on dementia has been</w:t>
            </w:r>
            <w:r w:rsidR="00B42E95">
              <w:t xml:space="preserve"> established</w:t>
            </w:r>
            <w:r w:rsidRPr="008734D7">
              <w:t xml:space="preserve">. One area in need of further research is that of healthcare workforce education and training. </w:t>
            </w:r>
            <w:proofErr w:type="gramStart"/>
            <w:r w:rsidRPr="008734D7">
              <w:t>The majority of</w:t>
            </w:r>
            <w:proofErr w:type="gramEnd"/>
            <w:r w:rsidRPr="008734D7">
              <w:t xml:space="preserve"> people living with dementia live in their own homes and are managed within the primary care setting. Therefore, it is important that primary healthcare professionals are equipped with the necessary skills and competencies to provide high quality, person-centred care to people living with dementia. This mixed-methods project will focus on pharmacists as members of a multidisciplinary primary healthcare team. It will seek to examine the education and training landscape and</w:t>
            </w:r>
            <w:r w:rsidR="00004F98">
              <w:t xml:space="preserve"> explore</w:t>
            </w:r>
            <w:r w:rsidRPr="008734D7">
              <w:t xml:space="preserve"> the</w:t>
            </w:r>
            <w:r w:rsidR="007E59E2">
              <w:t xml:space="preserve"> skills,</w:t>
            </w:r>
            <w:r w:rsidRPr="008734D7">
              <w:t xml:space="preserve"> competencies</w:t>
            </w:r>
            <w:r w:rsidR="007E59E2">
              <w:t xml:space="preserve"> and values</w:t>
            </w:r>
            <w:r w:rsidRPr="008734D7">
              <w:t xml:space="preserve"> needed</w:t>
            </w:r>
            <w:r w:rsidR="007E59E2">
              <w:t xml:space="preserve"> by pharmacists</w:t>
            </w:r>
            <w:r w:rsidRPr="008734D7">
              <w:t xml:space="preserve"> to improve dementia care service delivery within the primary care setting.</w:t>
            </w:r>
            <w:r w:rsidR="001860CF">
              <w:t xml:space="preserve"> The project will explore how </w:t>
            </w:r>
            <w:r w:rsidR="00437458">
              <w:t>improvements in practice and dementia care provision can be sustained</w:t>
            </w:r>
            <w:r w:rsidR="006D2669">
              <w:t xml:space="preserve"> and lead to better outcomes for people living with dementia.</w:t>
            </w:r>
            <w:r w:rsidRPr="008734D7">
              <w:t xml:space="preserve"> The successful candidate will gain skills in both quantitative and qualitative research methodologies, which are widely used in health services research.</w:t>
            </w:r>
          </w:p>
          <w:p w14:paraId="237558FB" w14:textId="39F78A57" w:rsidR="003F1182" w:rsidRPr="008734D7" w:rsidRDefault="003F1182" w:rsidP="008734D7"/>
        </w:tc>
      </w:tr>
      <w:tr w:rsidR="003F1182" w14:paraId="10C0BBE2" w14:textId="77777777" w:rsidTr="007E0599">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7789" w:type="dxa"/>
          </w:tcPr>
          <w:p w14:paraId="261DAAD8" w14:textId="58F350F4" w:rsidR="003F1182" w:rsidRDefault="00851577" w:rsidP="003F1182">
            <w:r>
              <w:t>Dr. Heather Barry (School of Pharmacy)</w:t>
            </w:r>
          </w:p>
          <w:p w14:paraId="489ED791" w14:textId="29B78DDE" w:rsidR="00851577" w:rsidRPr="007F3CD9" w:rsidRDefault="00851577" w:rsidP="003F1182">
            <w:r>
              <w:t>Professor Carmel Hughes (School of Pharmacy)</w:t>
            </w:r>
          </w:p>
        </w:tc>
      </w:tr>
      <w:tr w:rsidR="003F1182" w14:paraId="2D0B7AA3" w14:textId="77777777" w:rsidTr="007E0599">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7789" w:type="dxa"/>
          </w:tcPr>
          <w:p w14:paraId="59910F79" w14:textId="37C51DE8" w:rsidR="003F1182" w:rsidRPr="007F3CD9" w:rsidRDefault="003F1182" w:rsidP="003F1182"/>
        </w:tc>
      </w:tr>
      <w:tr w:rsidR="003F1182" w14:paraId="113345A0" w14:textId="77777777" w:rsidTr="007E0599">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7789" w:type="dxa"/>
          </w:tcPr>
          <w:p w14:paraId="5A4481C5" w14:textId="4BA918A0" w:rsidR="003F1182" w:rsidRDefault="00851577" w:rsidP="003F1182">
            <w:r>
              <w:t>Northern Ireland</w:t>
            </w:r>
          </w:p>
        </w:tc>
      </w:tr>
      <w:tr w:rsidR="003F1182" w14:paraId="78BDF1FD" w14:textId="77777777" w:rsidTr="007E0599">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7789" w:type="dxa"/>
          </w:tcPr>
          <w:p w14:paraId="0CC8D212" w14:textId="77777777" w:rsidR="003F1182" w:rsidRDefault="00851577" w:rsidP="003F1182">
            <w:r>
              <w:t>1 October 2021</w:t>
            </w:r>
          </w:p>
          <w:p w14:paraId="72C13292" w14:textId="2030E2C7" w:rsidR="00851577" w:rsidRDefault="00851577" w:rsidP="003F1182">
            <w:proofErr w:type="gramStart"/>
            <w:r>
              <w:t>Three year</w:t>
            </w:r>
            <w:proofErr w:type="gramEnd"/>
            <w:r>
              <w:t xml:space="preserve"> full-time PhD</w:t>
            </w:r>
          </w:p>
        </w:tc>
      </w:tr>
      <w:tr w:rsidR="003F1182" w14:paraId="5BE00321" w14:textId="77777777" w:rsidTr="007E0599">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7789" w:type="dxa"/>
          </w:tcPr>
          <w:p w14:paraId="5FEE8137" w14:textId="24273F48" w:rsidR="003F1182" w:rsidRDefault="00851577" w:rsidP="003F1182">
            <w:r>
              <w:t>MHLS</w:t>
            </w:r>
          </w:p>
        </w:tc>
      </w:tr>
      <w:tr w:rsidR="003F1182" w14:paraId="2FD6EA6E" w14:textId="77777777" w:rsidTr="007E0599">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7789" w:type="dxa"/>
          </w:tcPr>
          <w:p w14:paraId="59A1D0DF" w14:textId="0760248C" w:rsidR="003F1182" w:rsidRDefault="00317C62" w:rsidP="003F1182">
            <w:r>
              <w:t>School of Pharmacy</w:t>
            </w:r>
          </w:p>
        </w:tc>
      </w:tr>
      <w:tr w:rsidR="003F1182" w14:paraId="7931EE40" w14:textId="77777777" w:rsidTr="007E0599">
        <w:trPr>
          <w:trHeight w:val="470"/>
        </w:trPr>
        <w:tc>
          <w:tcPr>
            <w:tcW w:w="1522" w:type="dxa"/>
            <w:shd w:val="clear" w:color="auto" w:fill="DEEAF6" w:themeFill="accent1" w:themeFillTint="33"/>
          </w:tcPr>
          <w:p w14:paraId="62EC5B9F" w14:textId="77777777" w:rsidR="003F1182" w:rsidRDefault="003F1182" w:rsidP="003F1182">
            <w:pPr>
              <w:rPr>
                <w:b/>
              </w:rPr>
            </w:pPr>
            <w:r>
              <w:rPr>
                <w:b/>
              </w:rPr>
              <w:lastRenderedPageBreak/>
              <w:t>Subject area</w:t>
            </w:r>
          </w:p>
        </w:tc>
        <w:tc>
          <w:tcPr>
            <w:tcW w:w="7789" w:type="dxa"/>
          </w:tcPr>
          <w:p w14:paraId="2083BE8D" w14:textId="213DDF00" w:rsidR="003F1182" w:rsidRDefault="00851577" w:rsidP="003F1182">
            <w:r>
              <w:t>Healthcare delivery and medicines optimisation</w:t>
            </w:r>
          </w:p>
        </w:tc>
      </w:tr>
      <w:tr w:rsidR="003F1182" w14:paraId="4927DD08" w14:textId="77777777" w:rsidTr="007E0599">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7789"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 xml:space="preserve">a closely related discipline. Students who have a 2.2 honours degree and a </w:t>
            </w:r>
            <w:proofErr w:type="gramStart"/>
            <w:r w:rsidRPr="007C3A10">
              <w:rPr>
                <w:rFonts w:cs="Arial"/>
              </w:rPr>
              <w:t>Master’s</w:t>
            </w:r>
            <w:proofErr w:type="gramEnd"/>
            <w:r w:rsidRPr="007C3A10">
              <w:rPr>
                <w:rFonts w:cs="Arial"/>
              </w:rPr>
              <w:t xml:space="preserve"> degree may also be considered, but the School reserves the right to shortlist for interview only those applicants who have demonstrated high academic attainment to date</w:t>
            </w:r>
          </w:p>
        </w:tc>
      </w:tr>
      <w:tr w:rsidR="003F1182" w14:paraId="0165EAEE" w14:textId="77777777" w:rsidTr="007E0599">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7789" w:type="dxa"/>
          </w:tcPr>
          <w:p w14:paraId="492A9368" w14:textId="77777777" w:rsidR="003F1182" w:rsidRDefault="003F1182" w:rsidP="003F1182"/>
        </w:tc>
      </w:tr>
      <w:tr w:rsidR="003F1182" w14:paraId="3DA8871F" w14:textId="77777777" w:rsidTr="007E0599">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7789" w:type="dxa"/>
          </w:tcPr>
          <w:p w14:paraId="16688B16" w14:textId="77777777" w:rsidR="003F1182" w:rsidRDefault="003F1182" w:rsidP="003F1182">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3F1182" w:rsidRDefault="003F1182" w:rsidP="003F1182"/>
          <w:p w14:paraId="4F2E48B7" w14:textId="77777777" w:rsidR="003F1182" w:rsidRDefault="00B42E95"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E0599">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7789" w:type="dxa"/>
          </w:tcPr>
          <w:p w14:paraId="29E92652" w14:textId="77777777" w:rsidR="003F1182" w:rsidRDefault="003F1182" w:rsidP="003F1182"/>
          <w:p w14:paraId="706FD4C7" w14:textId="77777777" w:rsidR="003F1182" w:rsidRDefault="00B42E95"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77777777" w:rsidR="003F1182" w:rsidRDefault="00B42E95" w:rsidP="003F1182">
            <w:pPr>
              <w:rPr>
                <w:rStyle w:val="Hyperlink"/>
              </w:rPr>
            </w:pPr>
            <w:hyperlink r:id="rId7" w:history="1">
              <w:r w:rsidR="003F1182" w:rsidRPr="00810712">
                <w:rPr>
                  <w:rStyle w:val="Hyperlink"/>
                </w:rPr>
                <w:t>http://www.qub.ac.uk/schools/SchoolofPharmacy/Research/</w:t>
              </w:r>
            </w:hyperlink>
          </w:p>
          <w:p w14:paraId="5C254CDF" w14:textId="77777777" w:rsidR="003F1182" w:rsidRDefault="003F1182" w:rsidP="00317C62"/>
        </w:tc>
      </w:tr>
      <w:tr w:rsidR="003F1182" w14:paraId="6FA54374" w14:textId="77777777" w:rsidTr="007E0599">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7789" w:type="dxa"/>
          </w:tcPr>
          <w:p w14:paraId="32E6444E" w14:textId="4A95AB04" w:rsidR="00851577" w:rsidRPr="00FE4F49" w:rsidRDefault="00851577" w:rsidP="00851577">
            <w:r w:rsidRPr="008734D7">
              <w:t xml:space="preserve">Older people, dementia, primary care, healthcare professionals, </w:t>
            </w:r>
            <w:r w:rsidR="008734D7" w:rsidRPr="008734D7">
              <w:t>person-centred care</w:t>
            </w:r>
            <w:r w:rsidR="008734D7">
              <w:t xml:space="preserve">, </w:t>
            </w:r>
            <w:proofErr w:type="gramStart"/>
            <w:r w:rsidR="008734D7">
              <w:t>education</w:t>
            </w:r>
            <w:proofErr w:type="gramEnd"/>
            <w:r w:rsidR="008734D7">
              <w:t xml:space="preserve"> and training</w:t>
            </w:r>
          </w:p>
          <w:p w14:paraId="5D6B122D" w14:textId="0E66D00D" w:rsidR="003F1182" w:rsidRDefault="003F1182" w:rsidP="003F1182"/>
        </w:tc>
      </w:tr>
      <w:tr w:rsidR="00DE3E0F" w14:paraId="46E95240" w14:textId="77777777" w:rsidTr="007E0599">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7789" w:type="dxa"/>
          </w:tcPr>
          <w:p w14:paraId="02EC8650" w14:textId="7C55C631" w:rsidR="00DE3E0F" w:rsidRDefault="00851577" w:rsidP="00DE3E0F">
            <w:r w:rsidRPr="00FE4F49">
              <w:t>The successful candidate will receive training in relevant quantitative and qualitative research methodologies and other generic research skills, such as delivering presentations, scientific writing/writing for publication, and time management.</w:t>
            </w:r>
          </w:p>
        </w:tc>
      </w:tr>
      <w:tr w:rsidR="00DE3E0F" w14:paraId="731DC994" w14:textId="77777777" w:rsidTr="007E0599">
        <w:trPr>
          <w:trHeight w:val="470"/>
        </w:trPr>
        <w:tc>
          <w:tcPr>
            <w:tcW w:w="1522" w:type="dxa"/>
            <w:shd w:val="clear" w:color="auto" w:fill="DEEAF6" w:themeFill="accent1" w:themeFillTint="33"/>
          </w:tcPr>
          <w:p w14:paraId="00053B05" w14:textId="77777777" w:rsidR="00DE3E0F" w:rsidRDefault="00DE3E0F" w:rsidP="00DE3E0F">
            <w:pPr>
              <w:rPr>
                <w:b/>
              </w:rPr>
            </w:pPr>
            <w:r>
              <w:rPr>
                <w:b/>
              </w:rPr>
              <w:t>Expected impact activities</w:t>
            </w:r>
          </w:p>
        </w:tc>
        <w:tc>
          <w:tcPr>
            <w:tcW w:w="7789" w:type="dxa"/>
          </w:tcPr>
          <w:p w14:paraId="27B558D6" w14:textId="0D1E2F0B" w:rsidR="00DE3E0F" w:rsidRDefault="00851577" w:rsidP="00317C62">
            <w:r w:rsidRPr="00851577">
              <w:t xml:space="preserve">This project will provide a clearer understanding of the gaps in </w:t>
            </w:r>
            <w:r w:rsidR="00FB131E">
              <w:t>pharmacist</w:t>
            </w:r>
            <w:r w:rsidR="001A0C07">
              <w:t xml:space="preserve"> education and training </w:t>
            </w:r>
            <w:r w:rsidR="00FB131E">
              <w:t>which may</w:t>
            </w:r>
            <w:r w:rsidR="00432840">
              <w:t xml:space="preserve"> impact on the</w:t>
            </w:r>
            <w:r w:rsidR="001A0C07">
              <w:t xml:space="preserve"> provision of person-centred care for people living with dementia.</w:t>
            </w:r>
            <w:r w:rsidR="00432840">
              <w:t xml:space="preserve"> Findings from this work will be used to improve primary care service delivery for people living with dementia</w:t>
            </w:r>
            <w:r w:rsidR="0035755A">
              <w:t>, to positive</w:t>
            </w:r>
            <w:r w:rsidR="00FB131E">
              <w:t>ly</w:t>
            </w:r>
            <w:r w:rsidR="0035755A">
              <w:t xml:space="preserve"> impact patients’ satisfaction with care and quality of life.</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04F98"/>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0CF"/>
    <w:rsid w:val="001865C3"/>
    <w:rsid w:val="00190974"/>
    <w:rsid w:val="001976E1"/>
    <w:rsid w:val="001A0C07"/>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5755A"/>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367A"/>
    <w:rsid w:val="0040602C"/>
    <w:rsid w:val="00407ED6"/>
    <w:rsid w:val="00420A13"/>
    <w:rsid w:val="00432840"/>
    <w:rsid w:val="0043514D"/>
    <w:rsid w:val="00437458"/>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F2741"/>
    <w:rsid w:val="005F301D"/>
    <w:rsid w:val="00614685"/>
    <w:rsid w:val="00636529"/>
    <w:rsid w:val="00636A02"/>
    <w:rsid w:val="0064028D"/>
    <w:rsid w:val="00640638"/>
    <w:rsid w:val="0064387C"/>
    <w:rsid w:val="00650E02"/>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D2669"/>
    <w:rsid w:val="006E4E27"/>
    <w:rsid w:val="006E74DD"/>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59E2"/>
    <w:rsid w:val="007E6E7C"/>
    <w:rsid w:val="007F3B9F"/>
    <w:rsid w:val="007F3CD9"/>
    <w:rsid w:val="007F7C74"/>
    <w:rsid w:val="008022E0"/>
    <w:rsid w:val="0081399F"/>
    <w:rsid w:val="00821CE6"/>
    <w:rsid w:val="00823089"/>
    <w:rsid w:val="00835A1C"/>
    <w:rsid w:val="00836A05"/>
    <w:rsid w:val="00845949"/>
    <w:rsid w:val="0085153F"/>
    <w:rsid w:val="00851577"/>
    <w:rsid w:val="00854482"/>
    <w:rsid w:val="0085462F"/>
    <w:rsid w:val="00862594"/>
    <w:rsid w:val="0087029C"/>
    <w:rsid w:val="00873281"/>
    <w:rsid w:val="008734D7"/>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A63E9"/>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E95"/>
    <w:rsid w:val="00B42F58"/>
    <w:rsid w:val="00B44FF9"/>
    <w:rsid w:val="00B47154"/>
    <w:rsid w:val="00B50BAC"/>
    <w:rsid w:val="00B55E28"/>
    <w:rsid w:val="00B6354C"/>
    <w:rsid w:val="00B703CE"/>
    <w:rsid w:val="00B80565"/>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131E"/>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Heather Barry</cp:lastModifiedBy>
  <cp:revision>14</cp:revision>
  <dcterms:created xsi:type="dcterms:W3CDTF">2020-11-04T18:45:00Z</dcterms:created>
  <dcterms:modified xsi:type="dcterms:W3CDTF">2020-11-04T20:58:00Z</dcterms:modified>
</cp:coreProperties>
</file>