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AEDA" w14:textId="77777777" w:rsidR="001E3807" w:rsidRPr="00B6190B" w:rsidRDefault="00B6190B">
      <w:pPr>
        <w:rPr>
          <w:rFonts w:asciiTheme="majorHAnsi" w:hAnsiTheme="majorHAnsi"/>
          <w:b/>
          <w:color w:val="365F91" w:themeColor="accent1" w:themeShade="BF"/>
          <w:sz w:val="32"/>
          <w:szCs w:val="32"/>
        </w:rPr>
      </w:pPr>
      <w:r w:rsidRPr="00B6190B">
        <w:rPr>
          <w:rFonts w:asciiTheme="majorHAnsi" w:hAnsiTheme="majorHAnsi"/>
          <w:b/>
          <w:color w:val="365F91" w:themeColor="accent1" w:themeShade="BF"/>
          <w:sz w:val="32"/>
          <w:szCs w:val="32"/>
        </w:rPr>
        <w:t>WEBSITE TEMPLATE</w:t>
      </w:r>
    </w:p>
    <w:p w14:paraId="7BFAA766" w14:textId="77777777" w:rsidR="00B6190B" w:rsidRPr="00B6190B" w:rsidRDefault="00B6190B">
      <w:pPr>
        <w:rPr>
          <w:rFonts w:asciiTheme="majorHAnsi" w:hAnsiTheme="majorHAnsi"/>
          <w:b/>
        </w:rPr>
      </w:pPr>
    </w:p>
    <w:p w14:paraId="59F4FBD3" w14:textId="1AAC87F1" w:rsidR="00B6190B" w:rsidRDefault="00B6190B">
      <w:pPr>
        <w:rPr>
          <w:rFonts w:asciiTheme="majorHAnsi" w:hAnsiTheme="majorHAnsi"/>
          <w:b/>
        </w:rPr>
      </w:pPr>
      <w:r>
        <w:rPr>
          <w:rFonts w:asciiTheme="majorHAnsi" w:hAnsiTheme="majorHAnsi"/>
          <w:b/>
        </w:rPr>
        <w:t>1. RESEARCH THEME/s; PRP; GI</w:t>
      </w:r>
      <w:r w:rsidRPr="00B6190B">
        <w:rPr>
          <w:rFonts w:asciiTheme="majorHAnsi" w:hAnsiTheme="majorHAnsi"/>
          <w:b/>
        </w:rPr>
        <w:t xml:space="preserve">: </w:t>
      </w:r>
    </w:p>
    <w:p w14:paraId="2E33C3A3" w14:textId="77777777" w:rsidR="00562AA9" w:rsidRPr="00646E26" w:rsidRDefault="00562AA9" w:rsidP="00562AA9">
      <w:pPr>
        <w:rPr>
          <w:rFonts w:asciiTheme="majorHAnsi" w:hAnsiTheme="majorHAnsi"/>
          <w:lang w:val="en-GB"/>
        </w:rPr>
      </w:pPr>
      <w:r w:rsidRPr="00646E26">
        <w:rPr>
          <w:rFonts w:asciiTheme="majorHAnsi" w:hAnsiTheme="majorHAnsi"/>
          <w:lang w:val="en-GB"/>
        </w:rPr>
        <w:t>Healthcare delivery and medicines optimisation</w:t>
      </w:r>
    </w:p>
    <w:p w14:paraId="12E508A1" w14:textId="77777777" w:rsidR="00562AA9" w:rsidRPr="00646E26" w:rsidRDefault="00562AA9" w:rsidP="00562AA9">
      <w:pPr>
        <w:numPr>
          <w:ilvl w:val="0"/>
          <w:numId w:val="4"/>
        </w:numPr>
        <w:rPr>
          <w:rFonts w:asciiTheme="majorHAnsi" w:hAnsiTheme="majorHAnsi"/>
          <w:lang w:val="en-GB"/>
        </w:rPr>
      </w:pPr>
      <w:r w:rsidRPr="00646E26">
        <w:rPr>
          <w:rFonts w:asciiTheme="majorHAnsi" w:hAnsiTheme="majorHAnsi"/>
          <w:lang w:val="en-GB"/>
        </w:rPr>
        <w:t>Systems of Healthcare Delivery</w:t>
      </w:r>
    </w:p>
    <w:p w14:paraId="7788B5BE" w14:textId="77777777" w:rsidR="00562AA9" w:rsidRPr="00646E26" w:rsidRDefault="00562AA9" w:rsidP="00562AA9">
      <w:pPr>
        <w:numPr>
          <w:ilvl w:val="0"/>
          <w:numId w:val="4"/>
        </w:numPr>
        <w:rPr>
          <w:rFonts w:asciiTheme="majorHAnsi" w:hAnsiTheme="majorHAnsi"/>
          <w:lang w:val="en-GB"/>
        </w:rPr>
      </w:pPr>
      <w:r w:rsidRPr="00646E26">
        <w:rPr>
          <w:rFonts w:asciiTheme="majorHAnsi" w:hAnsiTheme="majorHAnsi"/>
          <w:lang w:val="en-GB"/>
        </w:rPr>
        <w:t>Quality of Care in Vulnerable Populations</w:t>
      </w:r>
    </w:p>
    <w:p w14:paraId="5FB6F3A8" w14:textId="77777777" w:rsidR="00B6190B" w:rsidRDefault="00B6190B">
      <w:pPr>
        <w:rPr>
          <w:rFonts w:asciiTheme="majorHAnsi" w:hAnsiTheme="majorHAnsi"/>
        </w:rPr>
      </w:pPr>
    </w:p>
    <w:p w14:paraId="74D50A13" w14:textId="77777777" w:rsidR="00E00895" w:rsidRPr="00B6190B" w:rsidRDefault="00E00895">
      <w:pPr>
        <w:rPr>
          <w:rFonts w:asciiTheme="majorHAnsi" w:hAnsiTheme="majorHAnsi"/>
          <w:b/>
        </w:rPr>
      </w:pPr>
    </w:p>
    <w:p w14:paraId="08AE524B" w14:textId="77777777" w:rsidR="00B6190B" w:rsidRPr="00B6190B" w:rsidRDefault="00B6190B">
      <w:pPr>
        <w:rPr>
          <w:rFonts w:asciiTheme="majorHAnsi" w:hAnsiTheme="majorHAnsi"/>
          <w:b/>
        </w:rPr>
      </w:pPr>
      <w:r>
        <w:rPr>
          <w:rFonts w:asciiTheme="majorHAnsi" w:hAnsiTheme="majorHAnsi"/>
          <w:b/>
        </w:rPr>
        <w:t xml:space="preserve">2. </w:t>
      </w:r>
      <w:r w:rsidRPr="00B6190B">
        <w:rPr>
          <w:rFonts w:asciiTheme="majorHAnsi" w:hAnsiTheme="majorHAnsi"/>
          <w:b/>
        </w:rPr>
        <w:t xml:space="preserve">PI DETAILS (Name, Pure Link, Twitter Handle &amp; Photo) </w:t>
      </w:r>
    </w:p>
    <w:p w14:paraId="3208F757" w14:textId="77777777" w:rsidR="00562AA9" w:rsidRPr="00562AA9" w:rsidRDefault="00562AA9" w:rsidP="00562AA9">
      <w:pPr>
        <w:rPr>
          <w:rFonts w:asciiTheme="majorHAnsi" w:eastAsia="Calibri" w:hAnsiTheme="majorHAnsi" w:cstheme="majorHAnsi"/>
          <w:szCs w:val="22"/>
          <w:lang w:val="en-GB"/>
        </w:rPr>
      </w:pPr>
      <w:r w:rsidRPr="00562AA9">
        <w:rPr>
          <w:rFonts w:asciiTheme="majorHAnsi" w:eastAsia="Calibri" w:hAnsiTheme="majorHAnsi" w:cstheme="majorHAnsi"/>
          <w:szCs w:val="22"/>
          <w:lang w:val="en-GB"/>
        </w:rPr>
        <w:t>Dr. Heather Barry</w:t>
      </w:r>
    </w:p>
    <w:p w14:paraId="1D0591EF" w14:textId="5755B4F9" w:rsidR="00562AA9" w:rsidRPr="00CF490D" w:rsidRDefault="00562AA9" w:rsidP="00562AA9">
      <w:pPr>
        <w:rPr>
          <w:rFonts w:asciiTheme="majorHAnsi" w:eastAsia="Calibri" w:hAnsiTheme="majorHAnsi" w:cstheme="majorHAnsi"/>
          <w:szCs w:val="22"/>
          <w:lang w:val="en-GB"/>
        </w:rPr>
      </w:pPr>
      <w:r w:rsidRPr="00CF490D">
        <w:rPr>
          <w:rFonts w:asciiTheme="majorHAnsi" w:eastAsia="Calibri" w:hAnsiTheme="majorHAnsi" w:cstheme="majorHAnsi"/>
          <w:szCs w:val="22"/>
          <w:lang w:val="en-GB"/>
        </w:rPr>
        <w:t xml:space="preserve">Pure: </w:t>
      </w:r>
      <w:hyperlink r:id="rId7" w:history="1">
        <w:r w:rsidR="00CF490D" w:rsidRPr="00CF490D">
          <w:rPr>
            <w:rStyle w:val="Hyperlink"/>
            <w:rFonts w:asciiTheme="majorHAnsi" w:hAnsiTheme="majorHAnsi" w:cstheme="majorHAnsi"/>
          </w:rPr>
          <w:t>https://pure.qub.ac.uk/en/persons/heather-barry</w:t>
        </w:r>
      </w:hyperlink>
      <w:r w:rsidR="00CF490D" w:rsidRPr="00CF490D">
        <w:rPr>
          <w:rFonts w:asciiTheme="majorHAnsi" w:hAnsiTheme="majorHAnsi" w:cstheme="majorHAnsi"/>
        </w:rPr>
        <w:t xml:space="preserve"> </w:t>
      </w:r>
    </w:p>
    <w:p w14:paraId="2297CE0E" w14:textId="7903C8E2" w:rsidR="00B6190B" w:rsidRPr="00562AA9" w:rsidRDefault="00562AA9">
      <w:pPr>
        <w:rPr>
          <w:rFonts w:asciiTheme="majorHAnsi" w:hAnsiTheme="majorHAnsi" w:cstheme="majorHAnsi"/>
          <w:b/>
          <w:sz w:val="28"/>
        </w:rPr>
      </w:pPr>
      <w:r w:rsidRPr="00562AA9">
        <w:rPr>
          <w:rFonts w:asciiTheme="majorHAnsi" w:eastAsia="Calibri" w:hAnsiTheme="majorHAnsi" w:cstheme="majorHAnsi"/>
          <w:szCs w:val="22"/>
          <w:lang w:val="en-GB"/>
        </w:rPr>
        <w:t>Twitter: @DrHeatherBarry</w:t>
      </w:r>
    </w:p>
    <w:p w14:paraId="149445A3" w14:textId="77777777" w:rsidR="00B6190B" w:rsidRDefault="00B6190B"/>
    <w:p w14:paraId="174032D1" w14:textId="77777777" w:rsidR="00B6190B" w:rsidRDefault="00B6190B"/>
    <w:p w14:paraId="3915341A" w14:textId="77777777" w:rsidR="00562AA9" w:rsidRDefault="00B6190B" w:rsidP="00562AA9">
      <w:pPr>
        <w:jc w:val="both"/>
        <w:rPr>
          <w:rFonts w:asciiTheme="majorHAnsi" w:hAnsiTheme="majorHAnsi"/>
          <w:b/>
        </w:rPr>
      </w:pPr>
      <w:r w:rsidRPr="00B6190B">
        <w:rPr>
          <w:rFonts w:asciiTheme="majorHAnsi" w:hAnsiTheme="majorHAnsi"/>
          <w:b/>
        </w:rPr>
        <w:t xml:space="preserve">3. Research focus </w:t>
      </w:r>
      <w:r>
        <w:rPr>
          <w:rFonts w:asciiTheme="majorHAnsi" w:hAnsiTheme="majorHAnsi"/>
          <w:b/>
        </w:rPr>
        <w:t>(</w:t>
      </w:r>
      <w:r w:rsidRPr="00B6190B">
        <w:rPr>
          <w:rFonts w:asciiTheme="majorHAnsi" w:hAnsiTheme="majorHAnsi"/>
          <w:b/>
        </w:rPr>
        <w:t>80 words max</w:t>
      </w:r>
      <w:r>
        <w:rPr>
          <w:rFonts w:asciiTheme="majorHAnsi" w:hAnsiTheme="majorHAnsi"/>
          <w:b/>
        </w:rPr>
        <w:t>)</w:t>
      </w:r>
    </w:p>
    <w:p w14:paraId="0427533E" w14:textId="7C4EFD3C" w:rsidR="00562AA9" w:rsidRPr="00646E26" w:rsidRDefault="00562AA9" w:rsidP="00562AA9">
      <w:pPr>
        <w:jc w:val="both"/>
        <w:rPr>
          <w:rFonts w:ascii="Calibri" w:eastAsia="Calibri" w:hAnsi="Calibri" w:cs="Times New Roman"/>
          <w:szCs w:val="22"/>
          <w:lang w:val="en-GB"/>
        </w:rPr>
      </w:pPr>
      <w:r w:rsidRPr="00C25C13">
        <w:rPr>
          <w:rFonts w:ascii="Calibri" w:eastAsia="Calibri" w:hAnsi="Calibri" w:cs="Times New Roman"/>
          <w:szCs w:val="22"/>
          <w:lang w:val="en-GB"/>
        </w:rPr>
        <w:t xml:space="preserve">Dr. Barry is a qualified pharmacist and health services researcher. She is Lecturer in Pharmacy Practice in the School of Pharmacy, Queen’s University Belfast. Her research interests relate to service delivery and organisation of care within the primary healthcare setting, rational prescribing and medicines </w:t>
      </w:r>
      <w:r w:rsidR="007B6AB8">
        <w:rPr>
          <w:rFonts w:ascii="Calibri" w:eastAsia="Calibri" w:hAnsi="Calibri" w:cs="Times New Roman"/>
          <w:szCs w:val="22"/>
          <w:lang w:val="en-GB"/>
        </w:rPr>
        <w:t>use</w:t>
      </w:r>
      <w:r w:rsidRPr="00C25C13">
        <w:rPr>
          <w:rFonts w:ascii="Calibri" w:eastAsia="Calibri" w:hAnsi="Calibri" w:cs="Times New Roman"/>
          <w:szCs w:val="22"/>
          <w:lang w:val="en-GB"/>
        </w:rPr>
        <w:t xml:space="preserve"> for older people particularly those with dementia, frailty and multimorbidity, and pharmacist</w:t>
      </w:r>
      <w:r w:rsidR="00F767D0">
        <w:rPr>
          <w:rFonts w:ascii="Calibri" w:eastAsia="Calibri" w:hAnsi="Calibri" w:cs="Times New Roman"/>
          <w:szCs w:val="22"/>
          <w:lang w:val="en-GB"/>
        </w:rPr>
        <w:t>s’</w:t>
      </w:r>
      <w:r w:rsidRPr="00C25C13">
        <w:rPr>
          <w:rFonts w:ascii="Calibri" w:eastAsia="Calibri" w:hAnsi="Calibri" w:cs="Times New Roman"/>
          <w:szCs w:val="22"/>
          <w:lang w:val="en-GB"/>
        </w:rPr>
        <w:t xml:space="preserve"> integration into general practice and their contribution to the multidisciplinary healthcare team. She has broad research experience utilising both</w:t>
      </w:r>
      <w:r w:rsidR="0019493A">
        <w:rPr>
          <w:rFonts w:ascii="Calibri" w:eastAsia="Calibri" w:hAnsi="Calibri" w:cs="Times New Roman"/>
          <w:szCs w:val="22"/>
          <w:lang w:val="en-GB"/>
        </w:rPr>
        <w:t xml:space="preserve"> qualitative and</w:t>
      </w:r>
      <w:r w:rsidRPr="00C25C13">
        <w:rPr>
          <w:rFonts w:ascii="Calibri" w:eastAsia="Calibri" w:hAnsi="Calibri" w:cs="Times New Roman"/>
          <w:szCs w:val="22"/>
          <w:lang w:val="en-GB"/>
        </w:rPr>
        <w:t xml:space="preserve"> quantitative methodologies.</w:t>
      </w:r>
    </w:p>
    <w:p w14:paraId="79C7B5CF" w14:textId="3B4B5363" w:rsidR="00B6190B" w:rsidRPr="008E66BD" w:rsidRDefault="00B6190B" w:rsidP="00B6190B">
      <w:pPr>
        <w:rPr>
          <w:rFonts w:asciiTheme="majorHAnsi" w:hAnsiTheme="majorHAnsi"/>
        </w:rPr>
      </w:pPr>
      <w:r w:rsidRPr="00B6190B">
        <w:rPr>
          <w:rFonts w:asciiTheme="majorHAnsi" w:hAnsiTheme="majorHAnsi"/>
          <w:b/>
        </w:rPr>
        <w:br/>
      </w:r>
    </w:p>
    <w:p w14:paraId="0E059B27" w14:textId="77777777" w:rsidR="008E66BD" w:rsidRDefault="00CC023A" w:rsidP="008E66BD">
      <w:pPr>
        <w:jc w:val="both"/>
        <w:rPr>
          <w:rFonts w:asciiTheme="majorHAnsi" w:hAnsiTheme="majorHAnsi"/>
        </w:rPr>
      </w:pPr>
      <w:r w:rsidRPr="00CC023A">
        <w:rPr>
          <w:rFonts w:asciiTheme="majorHAnsi" w:hAnsiTheme="majorHAnsi"/>
          <w:b/>
        </w:rPr>
        <w:t>4. Research opportunities</w:t>
      </w:r>
      <w:r w:rsidRPr="00CC023A">
        <w:rPr>
          <w:rFonts w:asciiTheme="majorHAnsi" w:hAnsiTheme="majorHAnsi"/>
        </w:rPr>
        <w:t xml:space="preserve"> 40 words max</w:t>
      </w:r>
    </w:p>
    <w:p w14:paraId="3188147E" w14:textId="77777777" w:rsidR="008E66BD" w:rsidRDefault="008E66BD" w:rsidP="008E66BD">
      <w:pPr>
        <w:jc w:val="both"/>
        <w:rPr>
          <w:rFonts w:ascii="Calibri" w:eastAsia="Calibri" w:hAnsi="Calibri" w:cs="Times New Roman"/>
          <w:szCs w:val="22"/>
          <w:lang w:val="en-GB"/>
        </w:rPr>
      </w:pPr>
      <w:r w:rsidRPr="00646E26">
        <w:rPr>
          <w:rFonts w:ascii="Calibri" w:eastAsia="Calibri" w:hAnsi="Calibri" w:cs="Times New Roman"/>
          <w:szCs w:val="22"/>
          <w:lang w:val="en-GB"/>
        </w:rPr>
        <w:t>Open to PhD applications in the field of health services research, primary care, prescribing, medicines optimisation, older people.</w:t>
      </w:r>
    </w:p>
    <w:p w14:paraId="2C4711CB" w14:textId="4C87059B" w:rsidR="00CC023A" w:rsidRPr="008E66BD" w:rsidRDefault="00CC023A" w:rsidP="008E66BD">
      <w:pPr>
        <w:jc w:val="both"/>
        <w:rPr>
          <w:rFonts w:ascii="Calibri" w:eastAsia="Calibri" w:hAnsi="Calibri" w:cs="Times New Roman"/>
          <w:szCs w:val="22"/>
          <w:lang w:val="en-GB"/>
        </w:rPr>
      </w:pPr>
    </w:p>
    <w:p w14:paraId="3D825EBB" w14:textId="77777777" w:rsidR="00CC023A" w:rsidRDefault="00CC023A" w:rsidP="00CC023A">
      <w:pPr>
        <w:rPr>
          <w:rFonts w:asciiTheme="majorHAnsi" w:hAnsiTheme="majorHAnsi"/>
          <w:b/>
        </w:rPr>
      </w:pPr>
    </w:p>
    <w:p w14:paraId="4D78F86F" w14:textId="77777777" w:rsidR="00CC023A" w:rsidRPr="00CC023A" w:rsidRDefault="00CC023A" w:rsidP="00CC023A">
      <w:pPr>
        <w:rPr>
          <w:rFonts w:asciiTheme="majorHAnsi" w:hAnsiTheme="majorHAnsi"/>
        </w:rPr>
      </w:pPr>
      <w:r>
        <w:rPr>
          <w:rFonts w:asciiTheme="majorHAnsi" w:hAnsiTheme="majorHAnsi"/>
          <w:b/>
        </w:rPr>
        <w:t>5</w:t>
      </w:r>
      <w:r w:rsidRPr="00CC023A">
        <w:rPr>
          <w:rFonts w:asciiTheme="majorHAnsi" w:hAnsiTheme="majorHAnsi"/>
          <w:b/>
        </w:rPr>
        <w:t>. Research students</w:t>
      </w:r>
      <w:r w:rsidRPr="00CC023A">
        <w:rPr>
          <w:rFonts w:asciiTheme="majorHAnsi" w:hAnsiTheme="majorHAnsi"/>
        </w:rPr>
        <w:t xml:space="preserve"> </w:t>
      </w:r>
    </w:p>
    <w:p w14:paraId="34DFA59F" w14:textId="77777777" w:rsidR="00CC023A" w:rsidRPr="00CC023A" w:rsidRDefault="00CC023A" w:rsidP="00CC023A">
      <w:pPr>
        <w:rPr>
          <w:rFonts w:asciiTheme="majorHAnsi" w:hAnsiTheme="majorHAnsi"/>
        </w:rPr>
      </w:pPr>
    </w:p>
    <w:p w14:paraId="0CD26920" w14:textId="43835437" w:rsidR="00D64556" w:rsidRDefault="00CF490D" w:rsidP="00A55409">
      <w:pPr>
        <w:rPr>
          <w:rFonts w:asciiTheme="majorHAnsi" w:hAnsiTheme="majorHAnsi"/>
        </w:rPr>
      </w:pPr>
      <w:r w:rsidRPr="00CF490D">
        <w:rPr>
          <w:rFonts w:asciiTheme="majorHAnsi" w:hAnsiTheme="majorHAnsi"/>
        </w:rPr>
        <w:t xml:space="preserve">Name: </w:t>
      </w:r>
      <w:r>
        <w:rPr>
          <w:rFonts w:asciiTheme="majorHAnsi" w:hAnsiTheme="majorHAnsi"/>
        </w:rPr>
        <w:t>Fiona Carabine</w:t>
      </w:r>
      <w:r w:rsidRPr="00CF490D">
        <w:rPr>
          <w:rFonts w:asciiTheme="majorHAnsi" w:hAnsiTheme="majorHAnsi"/>
        </w:rPr>
        <w:br/>
        <w:t xml:space="preserve">PhD title: </w:t>
      </w:r>
      <w:r w:rsidR="00D64556">
        <w:rPr>
          <w:rFonts w:asciiTheme="majorHAnsi" w:hAnsiTheme="majorHAnsi"/>
        </w:rPr>
        <w:t xml:space="preserve">An exploration of medication-related harm </w:t>
      </w:r>
      <w:r w:rsidR="003A21B5">
        <w:rPr>
          <w:rFonts w:asciiTheme="majorHAnsi" w:hAnsiTheme="majorHAnsi"/>
        </w:rPr>
        <w:t>in</w:t>
      </w:r>
      <w:r w:rsidR="00D64556">
        <w:rPr>
          <w:rFonts w:asciiTheme="majorHAnsi" w:hAnsiTheme="majorHAnsi"/>
        </w:rPr>
        <w:t xml:space="preserve"> people living with dementia</w:t>
      </w:r>
    </w:p>
    <w:p w14:paraId="16CBB8C5" w14:textId="581DDDCA" w:rsidR="00CF490D" w:rsidRDefault="00CF490D" w:rsidP="00A55409">
      <w:pPr>
        <w:rPr>
          <w:rFonts w:asciiTheme="majorHAnsi" w:hAnsiTheme="majorHAnsi"/>
        </w:rPr>
      </w:pPr>
      <w:r w:rsidRPr="00CF490D">
        <w:rPr>
          <w:rFonts w:asciiTheme="majorHAnsi" w:hAnsiTheme="majorHAnsi"/>
        </w:rPr>
        <w:t>Years of Study: 202</w:t>
      </w:r>
      <w:r>
        <w:rPr>
          <w:rFonts w:asciiTheme="majorHAnsi" w:hAnsiTheme="majorHAnsi"/>
        </w:rPr>
        <w:t>2-2025</w:t>
      </w:r>
      <w:r w:rsidRPr="00CF490D">
        <w:rPr>
          <w:rFonts w:asciiTheme="majorHAnsi" w:hAnsiTheme="majorHAnsi"/>
        </w:rPr>
        <w:br/>
        <w:t xml:space="preserve">Country: </w:t>
      </w:r>
      <w:r>
        <w:rPr>
          <w:rFonts w:asciiTheme="majorHAnsi" w:hAnsiTheme="majorHAnsi"/>
        </w:rPr>
        <w:t xml:space="preserve">Northern Ireland </w:t>
      </w:r>
    </w:p>
    <w:p w14:paraId="720EA0B4" w14:textId="77777777" w:rsidR="00CF490D" w:rsidRDefault="00CF490D" w:rsidP="00A55409">
      <w:pPr>
        <w:rPr>
          <w:rFonts w:asciiTheme="majorHAnsi" w:hAnsiTheme="majorHAnsi"/>
        </w:rPr>
      </w:pPr>
    </w:p>
    <w:p w14:paraId="643A22B0" w14:textId="230781E3" w:rsidR="00A55409" w:rsidRDefault="00A55409" w:rsidP="00A55409">
      <w:pPr>
        <w:rPr>
          <w:rFonts w:asciiTheme="majorHAnsi" w:hAnsiTheme="majorHAnsi"/>
        </w:rPr>
      </w:pPr>
      <w:r w:rsidRPr="00A55409">
        <w:rPr>
          <w:rFonts w:asciiTheme="majorHAnsi" w:hAnsiTheme="majorHAnsi"/>
        </w:rPr>
        <w:t xml:space="preserve">Name: </w:t>
      </w:r>
      <w:r>
        <w:rPr>
          <w:rFonts w:asciiTheme="majorHAnsi" w:hAnsiTheme="majorHAnsi"/>
        </w:rPr>
        <w:t>Nahla Alageel</w:t>
      </w:r>
      <w:r w:rsidRPr="00A55409">
        <w:rPr>
          <w:rFonts w:asciiTheme="majorHAnsi" w:hAnsiTheme="majorHAnsi"/>
        </w:rPr>
        <w:br/>
        <w:t xml:space="preserve">PhD title: </w:t>
      </w:r>
      <w:proofErr w:type="spellStart"/>
      <w:r w:rsidR="009E22EA">
        <w:rPr>
          <w:rFonts w:asciiTheme="majorHAnsi" w:hAnsiTheme="majorHAnsi"/>
        </w:rPr>
        <w:t>Optimising</w:t>
      </w:r>
      <w:proofErr w:type="spellEnd"/>
      <w:r w:rsidR="009E22EA">
        <w:rPr>
          <w:rFonts w:asciiTheme="majorHAnsi" w:hAnsiTheme="majorHAnsi"/>
        </w:rPr>
        <w:t xml:space="preserve"> medicines use for people with dementia in Saudi Arabia</w:t>
      </w:r>
      <w:r w:rsidRPr="00A55409">
        <w:rPr>
          <w:rFonts w:asciiTheme="majorHAnsi" w:hAnsiTheme="majorHAnsi"/>
        </w:rPr>
        <w:br/>
        <w:t>Years of Study: 2021-2024</w:t>
      </w:r>
      <w:r w:rsidRPr="00A55409">
        <w:rPr>
          <w:rFonts w:asciiTheme="majorHAnsi" w:hAnsiTheme="majorHAnsi"/>
        </w:rPr>
        <w:br/>
        <w:t xml:space="preserve">Country: </w:t>
      </w:r>
      <w:r>
        <w:rPr>
          <w:rFonts w:asciiTheme="majorHAnsi" w:hAnsiTheme="majorHAnsi"/>
        </w:rPr>
        <w:t>Saudi Arabia</w:t>
      </w:r>
    </w:p>
    <w:p w14:paraId="48DDC597" w14:textId="77777777" w:rsidR="00A55409" w:rsidRDefault="00A55409" w:rsidP="00A55409">
      <w:pPr>
        <w:rPr>
          <w:rFonts w:asciiTheme="majorHAnsi" w:hAnsiTheme="majorHAnsi"/>
        </w:rPr>
      </w:pPr>
    </w:p>
    <w:p w14:paraId="3800589D" w14:textId="77777777" w:rsidR="00FD12F5" w:rsidRDefault="00FD12F5" w:rsidP="00FD12F5">
      <w:pPr>
        <w:rPr>
          <w:rFonts w:asciiTheme="majorHAnsi" w:hAnsiTheme="majorHAnsi"/>
        </w:rPr>
      </w:pPr>
      <w:bookmarkStart w:id="0" w:name="_Hlk85839489"/>
      <w:r w:rsidRPr="00CC023A">
        <w:rPr>
          <w:rFonts w:asciiTheme="majorHAnsi" w:hAnsiTheme="majorHAnsi"/>
        </w:rPr>
        <w:t xml:space="preserve">Name: </w:t>
      </w:r>
      <w:r>
        <w:rPr>
          <w:rFonts w:asciiTheme="majorHAnsi" w:hAnsiTheme="majorHAnsi"/>
        </w:rPr>
        <w:t>Catherine Sinnamon</w:t>
      </w:r>
      <w:r w:rsidRPr="00CC023A">
        <w:rPr>
          <w:rFonts w:asciiTheme="majorHAnsi" w:hAnsiTheme="majorHAnsi"/>
        </w:rPr>
        <w:br/>
        <w:t xml:space="preserve">PhD title: </w:t>
      </w:r>
      <w:proofErr w:type="spellStart"/>
      <w:r>
        <w:rPr>
          <w:rFonts w:asciiTheme="majorHAnsi" w:hAnsiTheme="majorHAnsi"/>
        </w:rPr>
        <w:t>Optimising</w:t>
      </w:r>
      <w:proofErr w:type="spellEnd"/>
      <w:r>
        <w:rPr>
          <w:rFonts w:asciiTheme="majorHAnsi" w:hAnsiTheme="majorHAnsi"/>
        </w:rPr>
        <w:t xml:space="preserve"> management of anxiety and depression for people with dementia in primary care</w:t>
      </w:r>
      <w:r w:rsidRPr="00CC023A">
        <w:rPr>
          <w:rFonts w:asciiTheme="majorHAnsi" w:hAnsiTheme="majorHAnsi"/>
        </w:rPr>
        <w:br/>
        <w:t xml:space="preserve">Years of Study: </w:t>
      </w:r>
      <w:r>
        <w:rPr>
          <w:rFonts w:asciiTheme="majorHAnsi" w:hAnsiTheme="majorHAnsi"/>
        </w:rPr>
        <w:t>2021-2024</w:t>
      </w:r>
      <w:r w:rsidRPr="00CC023A">
        <w:rPr>
          <w:rFonts w:asciiTheme="majorHAnsi" w:hAnsiTheme="majorHAnsi"/>
        </w:rPr>
        <w:br/>
        <w:t xml:space="preserve">Country: </w:t>
      </w:r>
      <w:r>
        <w:rPr>
          <w:rFonts w:asciiTheme="majorHAnsi" w:hAnsiTheme="majorHAnsi"/>
        </w:rPr>
        <w:t>Northern Ireland</w:t>
      </w:r>
    </w:p>
    <w:bookmarkEnd w:id="0"/>
    <w:p w14:paraId="3C1C5AFE" w14:textId="77777777" w:rsidR="00FD12F5" w:rsidRDefault="00FD12F5" w:rsidP="00A55409">
      <w:pPr>
        <w:rPr>
          <w:rFonts w:asciiTheme="majorHAnsi" w:hAnsiTheme="majorHAnsi"/>
        </w:rPr>
      </w:pPr>
    </w:p>
    <w:p w14:paraId="08DC2B97" w14:textId="0054465F" w:rsidR="00A55409" w:rsidRDefault="00A55409" w:rsidP="00A55409">
      <w:pPr>
        <w:rPr>
          <w:rFonts w:asciiTheme="majorHAnsi" w:hAnsiTheme="majorHAnsi"/>
        </w:rPr>
      </w:pPr>
      <w:r w:rsidRPr="00A55409">
        <w:rPr>
          <w:rFonts w:asciiTheme="majorHAnsi" w:hAnsiTheme="majorHAnsi"/>
        </w:rPr>
        <w:t xml:space="preserve">Name: </w:t>
      </w:r>
      <w:r>
        <w:rPr>
          <w:rFonts w:asciiTheme="majorHAnsi" w:hAnsiTheme="majorHAnsi"/>
        </w:rPr>
        <w:t>Nawaf Alsulami</w:t>
      </w:r>
      <w:r w:rsidRPr="00A55409">
        <w:rPr>
          <w:rFonts w:asciiTheme="majorHAnsi" w:hAnsiTheme="majorHAnsi"/>
        </w:rPr>
        <w:br/>
        <w:t xml:space="preserve">PhD title: </w:t>
      </w:r>
      <w:r w:rsidR="008118F5">
        <w:rPr>
          <w:rFonts w:asciiTheme="majorHAnsi" w:hAnsiTheme="majorHAnsi"/>
        </w:rPr>
        <w:t xml:space="preserve">An assessment of the impact of the COVID-19 pandemic on </w:t>
      </w:r>
      <w:r w:rsidR="00FF5ECE">
        <w:rPr>
          <w:rFonts w:asciiTheme="majorHAnsi" w:hAnsiTheme="majorHAnsi"/>
        </w:rPr>
        <w:t xml:space="preserve">medicines </w:t>
      </w:r>
      <w:proofErr w:type="spellStart"/>
      <w:r w:rsidR="00FF5ECE">
        <w:rPr>
          <w:rFonts w:asciiTheme="majorHAnsi" w:hAnsiTheme="majorHAnsi"/>
        </w:rPr>
        <w:t>optimisation</w:t>
      </w:r>
      <w:proofErr w:type="spellEnd"/>
      <w:r w:rsidR="00FF5ECE">
        <w:rPr>
          <w:rFonts w:asciiTheme="majorHAnsi" w:hAnsiTheme="majorHAnsi"/>
        </w:rPr>
        <w:t xml:space="preserve"> for care home residents with dementia</w:t>
      </w:r>
      <w:r w:rsidRPr="00A55409">
        <w:rPr>
          <w:rFonts w:asciiTheme="majorHAnsi" w:hAnsiTheme="majorHAnsi"/>
        </w:rPr>
        <w:br/>
        <w:t>Years of Study: 2021-2024</w:t>
      </w:r>
      <w:r w:rsidRPr="00A55409">
        <w:rPr>
          <w:rFonts w:asciiTheme="majorHAnsi" w:hAnsiTheme="majorHAnsi"/>
        </w:rPr>
        <w:br/>
        <w:t xml:space="preserve">Country: </w:t>
      </w:r>
      <w:r>
        <w:rPr>
          <w:rFonts w:asciiTheme="majorHAnsi" w:hAnsiTheme="majorHAnsi"/>
        </w:rPr>
        <w:t>Saudi Arabia</w:t>
      </w:r>
    </w:p>
    <w:p w14:paraId="01A2529F" w14:textId="77777777" w:rsidR="00A55409" w:rsidRPr="00CC023A" w:rsidRDefault="00A55409" w:rsidP="00A55409">
      <w:pPr>
        <w:rPr>
          <w:rFonts w:asciiTheme="majorHAnsi" w:hAnsiTheme="majorHAnsi"/>
        </w:rPr>
      </w:pPr>
    </w:p>
    <w:p w14:paraId="43C8DC2F" w14:textId="1010DEA3" w:rsidR="00CC023A" w:rsidRPr="00E13D70" w:rsidRDefault="00CC023A" w:rsidP="00CC023A">
      <w:pPr>
        <w:rPr>
          <w:rFonts w:asciiTheme="majorHAnsi" w:hAnsiTheme="majorHAnsi"/>
        </w:rPr>
      </w:pPr>
      <w:r w:rsidRPr="00CC023A">
        <w:rPr>
          <w:rFonts w:asciiTheme="majorHAnsi" w:hAnsiTheme="majorHAnsi"/>
        </w:rPr>
        <w:t xml:space="preserve">Name: </w:t>
      </w:r>
      <w:r w:rsidR="008E66BD">
        <w:rPr>
          <w:rFonts w:asciiTheme="majorHAnsi" w:hAnsiTheme="majorHAnsi"/>
        </w:rPr>
        <w:t>Bara’a Shawaqfeh</w:t>
      </w:r>
      <w:r w:rsidRPr="00CC023A">
        <w:rPr>
          <w:rFonts w:asciiTheme="majorHAnsi" w:hAnsiTheme="majorHAnsi"/>
        </w:rPr>
        <w:br/>
        <w:t xml:space="preserve">PhD title: </w:t>
      </w:r>
      <w:proofErr w:type="spellStart"/>
      <w:r w:rsidR="00E56DCF">
        <w:rPr>
          <w:rFonts w:asciiTheme="majorHAnsi" w:hAnsiTheme="majorHAnsi"/>
        </w:rPr>
        <w:t>Optimising</w:t>
      </w:r>
      <w:proofErr w:type="spellEnd"/>
      <w:r w:rsidR="00E56DCF">
        <w:rPr>
          <w:rFonts w:asciiTheme="majorHAnsi" w:hAnsiTheme="majorHAnsi"/>
        </w:rPr>
        <w:t xml:space="preserve"> use of anticholinergic drugs by people with dementia in primary care</w:t>
      </w:r>
      <w:r w:rsidRPr="00CC023A">
        <w:rPr>
          <w:rFonts w:asciiTheme="majorHAnsi" w:hAnsiTheme="majorHAnsi"/>
        </w:rPr>
        <w:br/>
        <w:t>Years of Study:</w:t>
      </w:r>
      <w:r w:rsidR="002B7ABB" w:rsidRPr="00CC023A">
        <w:rPr>
          <w:rFonts w:asciiTheme="majorHAnsi" w:hAnsiTheme="majorHAnsi"/>
        </w:rPr>
        <w:t xml:space="preserve"> </w:t>
      </w:r>
      <w:r w:rsidR="008E66BD">
        <w:rPr>
          <w:rFonts w:asciiTheme="majorHAnsi" w:hAnsiTheme="majorHAnsi"/>
        </w:rPr>
        <w:t>2020</w:t>
      </w:r>
      <w:r w:rsidR="0031645D">
        <w:rPr>
          <w:rFonts w:asciiTheme="majorHAnsi" w:hAnsiTheme="majorHAnsi"/>
        </w:rPr>
        <w:t>-</w:t>
      </w:r>
      <w:r w:rsidR="008E66BD">
        <w:rPr>
          <w:rFonts w:asciiTheme="majorHAnsi" w:hAnsiTheme="majorHAnsi"/>
        </w:rPr>
        <w:t xml:space="preserve">2023 </w:t>
      </w:r>
      <w:r w:rsidRPr="00CC023A">
        <w:rPr>
          <w:rFonts w:asciiTheme="majorHAnsi" w:hAnsiTheme="majorHAnsi"/>
        </w:rPr>
        <w:br/>
        <w:t xml:space="preserve">Country: </w:t>
      </w:r>
      <w:r w:rsidR="008E66BD">
        <w:rPr>
          <w:rFonts w:asciiTheme="majorHAnsi" w:hAnsiTheme="majorHAnsi"/>
        </w:rPr>
        <w:t>Jordan</w:t>
      </w:r>
      <w:r w:rsidRPr="00CC023A">
        <w:rPr>
          <w:rFonts w:asciiTheme="majorHAnsi" w:hAnsiTheme="majorHAnsi"/>
        </w:rPr>
        <w:br/>
      </w:r>
    </w:p>
    <w:p w14:paraId="0BB3D005" w14:textId="77777777" w:rsidR="00CC023A" w:rsidRPr="00CC023A" w:rsidRDefault="00CC023A" w:rsidP="00CC023A">
      <w:pPr>
        <w:rPr>
          <w:rFonts w:asciiTheme="majorHAnsi" w:hAnsiTheme="majorHAnsi"/>
        </w:rPr>
      </w:pPr>
    </w:p>
    <w:p w14:paraId="0C3FF43C" w14:textId="2042AD5B" w:rsidR="00CC023A" w:rsidRPr="00CC023A" w:rsidRDefault="00CC023A" w:rsidP="00CC023A">
      <w:pPr>
        <w:rPr>
          <w:rFonts w:asciiTheme="majorHAnsi" w:hAnsiTheme="majorHAnsi"/>
          <w:b/>
          <w:lang w:val="en-GB"/>
        </w:rPr>
      </w:pPr>
      <w:r>
        <w:rPr>
          <w:rFonts w:asciiTheme="majorHAnsi" w:hAnsiTheme="majorHAnsi"/>
          <w:b/>
          <w:lang w:val="en-GB"/>
        </w:rPr>
        <w:t xml:space="preserve">6. </w:t>
      </w:r>
      <w:r w:rsidRPr="00CC023A">
        <w:rPr>
          <w:rFonts w:asciiTheme="majorHAnsi" w:hAnsiTheme="majorHAnsi"/>
          <w:b/>
          <w:lang w:val="en-GB"/>
        </w:rPr>
        <w:t xml:space="preserve">Alumni - where are they now? </w:t>
      </w:r>
      <w:r w:rsidR="002B7ABB">
        <w:rPr>
          <w:rFonts w:asciiTheme="majorHAnsi" w:hAnsiTheme="majorHAnsi"/>
          <w:b/>
          <w:lang w:val="en-GB"/>
        </w:rPr>
        <w:t>(3 Max)</w:t>
      </w:r>
    </w:p>
    <w:p w14:paraId="0C895FEA" w14:textId="77777777" w:rsidR="00CC023A" w:rsidRDefault="00CC023A" w:rsidP="00CC023A">
      <w:pPr>
        <w:rPr>
          <w:rFonts w:asciiTheme="majorHAnsi" w:hAnsiTheme="majorHAnsi"/>
          <w:lang w:val="en-GB"/>
        </w:rPr>
      </w:pPr>
    </w:p>
    <w:p w14:paraId="5C3C1D2E" w14:textId="2B42394B" w:rsidR="002B7ABB" w:rsidRDefault="00CC023A" w:rsidP="00CC023A">
      <w:pPr>
        <w:rPr>
          <w:rFonts w:asciiTheme="majorHAnsi" w:hAnsiTheme="majorHAnsi"/>
          <w:lang w:val="en-GB"/>
        </w:rPr>
      </w:pPr>
      <w:r>
        <w:rPr>
          <w:rFonts w:asciiTheme="majorHAnsi" w:hAnsiTheme="majorHAnsi"/>
          <w:lang w:val="en-GB"/>
        </w:rPr>
        <w:t xml:space="preserve">Name: </w:t>
      </w:r>
      <w:r w:rsidR="00CF490D">
        <w:rPr>
          <w:rFonts w:asciiTheme="majorHAnsi" w:hAnsiTheme="majorHAnsi"/>
          <w:lang w:val="en-GB"/>
        </w:rPr>
        <w:t>Lucy Faulkner</w:t>
      </w:r>
    </w:p>
    <w:p w14:paraId="0D315DBE" w14:textId="5187D413" w:rsidR="00CC023A" w:rsidRPr="00CC023A" w:rsidRDefault="00CC023A" w:rsidP="00CC023A">
      <w:pPr>
        <w:rPr>
          <w:rFonts w:asciiTheme="majorHAnsi" w:hAnsiTheme="majorHAnsi"/>
          <w:lang w:val="en-GB"/>
        </w:rPr>
      </w:pPr>
      <w:r w:rsidRPr="00CC023A">
        <w:rPr>
          <w:rFonts w:asciiTheme="majorHAnsi" w:hAnsiTheme="majorHAnsi"/>
          <w:lang w:val="en-GB"/>
        </w:rPr>
        <w:t xml:space="preserve">PhD title: </w:t>
      </w:r>
      <w:r w:rsidR="00D77A4E">
        <w:rPr>
          <w:rFonts w:asciiTheme="majorHAnsi" w:hAnsiTheme="majorHAnsi"/>
          <w:lang w:val="en-GB"/>
        </w:rPr>
        <w:t xml:space="preserve">Medicines optimisation for frail older people in primary care: </w:t>
      </w:r>
      <w:r w:rsidR="009B5C2A">
        <w:rPr>
          <w:rFonts w:asciiTheme="majorHAnsi" w:hAnsiTheme="majorHAnsi"/>
          <w:lang w:val="en-GB"/>
        </w:rPr>
        <w:t xml:space="preserve">an exploration of community pharmacists’ experiences, knowledge and perspectives </w:t>
      </w:r>
    </w:p>
    <w:p w14:paraId="5339ECBD" w14:textId="3DCA884B" w:rsidR="00CC023A" w:rsidRDefault="00CC023A" w:rsidP="00CC023A">
      <w:pPr>
        <w:rPr>
          <w:rFonts w:asciiTheme="majorHAnsi" w:hAnsiTheme="majorHAnsi"/>
          <w:lang w:val="en-GB"/>
        </w:rPr>
      </w:pPr>
      <w:r>
        <w:rPr>
          <w:rFonts w:asciiTheme="majorHAnsi" w:hAnsiTheme="majorHAnsi"/>
          <w:lang w:val="en-GB"/>
        </w:rPr>
        <w:t>Years of Study:</w:t>
      </w:r>
      <w:r w:rsidR="00CF490D">
        <w:rPr>
          <w:rFonts w:asciiTheme="majorHAnsi" w:hAnsiTheme="majorHAnsi"/>
          <w:lang w:val="en-GB"/>
        </w:rPr>
        <w:t xml:space="preserve"> 2018-2022</w:t>
      </w:r>
      <w:r>
        <w:rPr>
          <w:rFonts w:asciiTheme="majorHAnsi" w:hAnsiTheme="majorHAnsi"/>
          <w:lang w:val="en-GB"/>
        </w:rPr>
        <w:t xml:space="preserve"> </w:t>
      </w:r>
      <w:r w:rsidRPr="00CC023A">
        <w:rPr>
          <w:rFonts w:asciiTheme="majorHAnsi" w:hAnsiTheme="majorHAnsi"/>
          <w:lang w:val="en-GB"/>
        </w:rPr>
        <w:br/>
        <w:t xml:space="preserve">Country: </w:t>
      </w:r>
      <w:r w:rsidR="00CF490D">
        <w:rPr>
          <w:rFonts w:asciiTheme="majorHAnsi" w:hAnsiTheme="majorHAnsi"/>
          <w:lang w:val="en-GB"/>
        </w:rPr>
        <w:t xml:space="preserve">Northern Ireland </w:t>
      </w:r>
      <w:r w:rsidRPr="00CC023A">
        <w:rPr>
          <w:rFonts w:asciiTheme="majorHAnsi" w:hAnsiTheme="majorHAnsi"/>
          <w:lang w:val="en-GB"/>
        </w:rPr>
        <w:br/>
        <w:t xml:space="preserve">Current position: </w:t>
      </w:r>
      <w:r w:rsidR="003A21B5">
        <w:rPr>
          <w:rFonts w:asciiTheme="majorHAnsi" w:hAnsiTheme="majorHAnsi"/>
          <w:lang w:val="en-GB"/>
        </w:rPr>
        <w:t>P</w:t>
      </w:r>
      <w:r w:rsidR="00CF490D">
        <w:rPr>
          <w:rFonts w:asciiTheme="majorHAnsi" w:hAnsiTheme="majorHAnsi"/>
          <w:lang w:val="en-GB"/>
        </w:rPr>
        <w:t>harmacist</w:t>
      </w:r>
      <w:r w:rsidRPr="00CC023A">
        <w:rPr>
          <w:rFonts w:asciiTheme="majorHAnsi" w:hAnsiTheme="majorHAnsi"/>
          <w:lang w:val="en-GB"/>
        </w:rPr>
        <w:br/>
      </w:r>
    </w:p>
    <w:p w14:paraId="703BF35C" w14:textId="2D52E4AD" w:rsidR="00CC023A" w:rsidRPr="00CC023A" w:rsidRDefault="00CC023A" w:rsidP="00CC023A">
      <w:pPr>
        <w:rPr>
          <w:rFonts w:asciiTheme="majorHAnsi" w:hAnsiTheme="majorHAnsi"/>
          <w:lang w:val="en-GB"/>
        </w:rPr>
      </w:pPr>
      <w:r w:rsidRPr="00CC023A">
        <w:rPr>
          <w:rFonts w:asciiTheme="majorHAnsi" w:hAnsiTheme="majorHAnsi"/>
          <w:lang w:val="en-GB"/>
        </w:rPr>
        <w:t xml:space="preserve">Name: </w:t>
      </w:r>
      <w:r w:rsidRPr="00CC023A">
        <w:rPr>
          <w:rFonts w:asciiTheme="majorHAnsi" w:hAnsiTheme="majorHAnsi"/>
          <w:lang w:val="en-GB"/>
        </w:rPr>
        <w:br/>
        <w:t xml:space="preserve">PhD title: </w:t>
      </w:r>
      <w:r w:rsidRPr="00CC023A">
        <w:rPr>
          <w:rFonts w:asciiTheme="majorHAnsi" w:hAnsiTheme="majorHAnsi"/>
          <w:lang w:val="en-GB"/>
        </w:rPr>
        <w:br/>
        <w:t xml:space="preserve">Years of Study: </w:t>
      </w:r>
      <w:r w:rsidRPr="00CC023A">
        <w:rPr>
          <w:rFonts w:asciiTheme="majorHAnsi" w:hAnsiTheme="majorHAnsi"/>
          <w:lang w:val="en-GB"/>
        </w:rPr>
        <w:br/>
        <w:t xml:space="preserve">Country: </w:t>
      </w:r>
      <w:r w:rsidR="002B7ABB">
        <w:rPr>
          <w:rFonts w:asciiTheme="majorHAnsi" w:hAnsiTheme="majorHAnsi"/>
          <w:lang w:val="en-GB"/>
        </w:rPr>
        <w:br/>
        <w:t>Current position:</w:t>
      </w:r>
      <w:r w:rsidRPr="00CC023A">
        <w:rPr>
          <w:rFonts w:asciiTheme="majorHAnsi" w:hAnsiTheme="majorHAnsi"/>
          <w:lang w:val="en-GB"/>
        </w:rPr>
        <w:br/>
      </w:r>
    </w:p>
    <w:p w14:paraId="46F4156B" w14:textId="1DBF66F9" w:rsidR="00CC023A" w:rsidRPr="00CC023A" w:rsidRDefault="00CC023A" w:rsidP="00CC023A">
      <w:pPr>
        <w:rPr>
          <w:rFonts w:asciiTheme="majorHAnsi" w:hAnsiTheme="majorHAnsi"/>
          <w:lang w:val="en-GB"/>
        </w:rPr>
      </w:pPr>
      <w:r w:rsidRPr="00CC023A">
        <w:rPr>
          <w:rFonts w:asciiTheme="majorHAnsi" w:hAnsiTheme="majorHAnsi"/>
          <w:lang w:val="en-GB"/>
        </w:rPr>
        <w:t xml:space="preserve">Name: </w:t>
      </w:r>
    </w:p>
    <w:p w14:paraId="1CE69399" w14:textId="77777777" w:rsidR="00CC023A" w:rsidRPr="00CC023A" w:rsidRDefault="00CC023A" w:rsidP="00CC023A">
      <w:pPr>
        <w:rPr>
          <w:rFonts w:asciiTheme="majorHAnsi" w:hAnsiTheme="majorHAnsi"/>
          <w:lang w:val="en-GB"/>
        </w:rPr>
      </w:pPr>
      <w:r w:rsidRPr="00CC023A">
        <w:rPr>
          <w:rFonts w:asciiTheme="majorHAnsi" w:hAnsiTheme="majorHAnsi"/>
          <w:lang w:val="en-GB"/>
        </w:rPr>
        <w:t xml:space="preserve">PhD Title: </w:t>
      </w:r>
    </w:p>
    <w:p w14:paraId="54B9135F" w14:textId="52DE2FE7" w:rsidR="00CC023A" w:rsidRPr="00CC023A" w:rsidRDefault="00CC023A" w:rsidP="00CC023A">
      <w:pPr>
        <w:rPr>
          <w:rFonts w:asciiTheme="majorHAnsi" w:hAnsiTheme="majorHAnsi"/>
          <w:lang w:val="en-GB"/>
        </w:rPr>
      </w:pPr>
      <w:r w:rsidRPr="00CC023A">
        <w:rPr>
          <w:rFonts w:asciiTheme="majorHAnsi" w:hAnsiTheme="majorHAnsi"/>
          <w:lang w:val="en-GB"/>
        </w:rPr>
        <w:t xml:space="preserve">Years of Study: </w:t>
      </w:r>
    </w:p>
    <w:p w14:paraId="5B290597" w14:textId="30E09BC4" w:rsidR="00CC023A" w:rsidRPr="00CC023A" w:rsidRDefault="00CC023A" w:rsidP="00CC023A">
      <w:pPr>
        <w:rPr>
          <w:rFonts w:asciiTheme="majorHAnsi" w:hAnsiTheme="majorHAnsi"/>
          <w:lang w:val="en-GB"/>
        </w:rPr>
      </w:pPr>
      <w:r w:rsidRPr="00CC023A">
        <w:rPr>
          <w:rFonts w:asciiTheme="majorHAnsi" w:hAnsiTheme="majorHAnsi"/>
          <w:lang w:val="en-GB"/>
        </w:rPr>
        <w:t xml:space="preserve">Country: </w:t>
      </w:r>
    </w:p>
    <w:p w14:paraId="4FC86924" w14:textId="33C488CB" w:rsidR="00CC023A" w:rsidRPr="00CC023A" w:rsidRDefault="00CC023A" w:rsidP="00CC023A">
      <w:pPr>
        <w:rPr>
          <w:rFonts w:asciiTheme="majorHAnsi" w:hAnsiTheme="majorHAnsi"/>
          <w:lang w:val="en-GB"/>
        </w:rPr>
      </w:pPr>
      <w:r w:rsidRPr="00CC023A">
        <w:rPr>
          <w:rFonts w:asciiTheme="majorHAnsi" w:hAnsiTheme="majorHAnsi"/>
          <w:lang w:val="en-GB"/>
        </w:rPr>
        <w:t xml:space="preserve">Current Position: </w:t>
      </w:r>
    </w:p>
    <w:p w14:paraId="56766A83" w14:textId="77777777" w:rsidR="00B6190B" w:rsidRDefault="00B6190B">
      <w:pPr>
        <w:rPr>
          <w:rFonts w:asciiTheme="majorHAnsi" w:hAnsiTheme="majorHAnsi"/>
        </w:rPr>
      </w:pPr>
    </w:p>
    <w:p w14:paraId="17E0F4AA" w14:textId="77777777" w:rsidR="00CC023A" w:rsidRDefault="00CC023A">
      <w:pPr>
        <w:rPr>
          <w:rFonts w:asciiTheme="majorHAnsi" w:hAnsiTheme="majorHAnsi"/>
        </w:rPr>
      </w:pPr>
    </w:p>
    <w:p w14:paraId="2C16E5C4" w14:textId="574068BE" w:rsidR="00720BDE" w:rsidRDefault="00720BDE" w:rsidP="00720BDE">
      <w:pPr>
        <w:rPr>
          <w:rFonts w:asciiTheme="majorHAnsi" w:hAnsiTheme="majorHAnsi"/>
        </w:rPr>
      </w:pPr>
      <w:r>
        <w:rPr>
          <w:rFonts w:asciiTheme="majorHAnsi" w:hAnsiTheme="majorHAnsi"/>
          <w:b/>
        </w:rPr>
        <w:t xml:space="preserve">7. </w:t>
      </w:r>
      <w:r w:rsidR="00FE132B">
        <w:rPr>
          <w:rFonts w:asciiTheme="majorHAnsi" w:hAnsiTheme="majorHAnsi"/>
          <w:b/>
        </w:rPr>
        <w:t>Public Outreach</w:t>
      </w:r>
      <w:r w:rsidRPr="00720BDE">
        <w:rPr>
          <w:rFonts w:asciiTheme="majorHAnsi" w:hAnsiTheme="majorHAnsi"/>
          <w:b/>
        </w:rPr>
        <w:t>/ other achievements</w:t>
      </w:r>
      <w:r w:rsidRPr="00720BDE">
        <w:rPr>
          <w:rFonts w:asciiTheme="majorHAnsi" w:hAnsiTheme="majorHAnsi"/>
        </w:rPr>
        <w:t xml:space="preserve"> </w:t>
      </w:r>
      <w:r w:rsidR="002B7ABB">
        <w:rPr>
          <w:rFonts w:asciiTheme="majorHAnsi" w:hAnsiTheme="majorHAnsi"/>
        </w:rPr>
        <w:t xml:space="preserve">(media links; DNA innovation links </w:t>
      </w:r>
      <w:proofErr w:type="spellStart"/>
      <w:r w:rsidR="002B7ABB">
        <w:rPr>
          <w:rFonts w:asciiTheme="majorHAnsi" w:hAnsiTheme="majorHAnsi"/>
        </w:rPr>
        <w:t>etc</w:t>
      </w:r>
      <w:proofErr w:type="spellEnd"/>
      <w:r w:rsidR="002B7ABB">
        <w:rPr>
          <w:rFonts w:asciiTheme="majorHAnsi" w:hAnsiTheme="majorHAnsi"/>
        </w:rPr>
        <w:t>; other press)</w:t>
      </w:r>
    </w:p>
    <w:p w14:paraId="5E657F40" w14:textId="6CBF2B92" w:rsidR="00390296" w:rsidRDefault="00390296" w:rsidP="008E66BD">
      <w:pPr>
        <w:numPr>
          <w:ilvl w:val="0"/>
          <w:numId w:val="5"/>
        </w:numPr>
        <w:ind w:left="284" w:hanging="284"/>
        <w:rPr>
          <w:rFonts w:ascii="Calibri" w:eastAsia="Calibri" w:hAnsi="Calibri" w:cs="Times New Roman"/>
          <w:szCs w:val="22"/>
          <w:lang w:val="en-GB"/>
        </w:rPr>
      </w:pPr>
      <w:r>
        <w:rPr>
          <w:rFonts w:ascii="Calibri" w:eastAsia="Calibri" w:hAnsi="Calibri" w:cs="Times New Roman"/>
          <w:szCs w:val="22"/>
          <w:lang w:val="en-GB"/>
        </w:rPr>
        <w:t>Member</w:t>
      </w:r>
      <w:r w:rsidR="006B0332">
        <w:rPr>
          <w:rFonts w:ascii="Calibri" w:eastAsia="Calibri" w:hAnsi="Calibri" w:cs="Times New Roman"/>
          <w:szCs w:val="22"/>
          <w:lang w:val="en-GB"/>
        </w:rPr>
        <w:t xml:space="preserve">, </w:t>
      </w:r>
      <w:r>
        <w:rPr>
          <w:rFonts w:ascii="Calibri" w:eastAsia="Calibri" w:hAnsi="Calibri" w:cs="Times New Roman"/>
          <w:szCs w:val="22"/>
          <w:lang w:val="en-GB"/>
        </w:rPr>
        <w:t>Scientific Advisory Panel, Pharmacy Research UK</w:t>
      </w:r>
    </w:p>
    <w:p w14:paraId="42239D0B" w14:textId="5FDDE34A" w:rsidR="008E66BD" w:rsidRPr="00C25C13" w:rsidRDefault="008E66BD" w:rsidP="008E66BD">
      <w:pPr>
        <w:numPr>
          <w:ilvl w:val="0"/>
          <w:numId w:val="5"/>
        </w:numPr>
        <w:ind w:left="284" w:hanging="284"/>
        <w:rPr>
          <w:rFonts w:ascii="Calibri" w:eastAsia="Calibri" w:hAnsi="Calibri" w:cs="Times New Roman"/>
          <w:szCs w:val="22"/>
          <w:lang w:val="en-GB"/>
        </w:rPr>
      </w:pPr>
      <w:r w:rsidRPr="00C25C13">
        <w:rPr>
          <w:rFonts w:ascii="Calibri" w:eastAsia="Calibri" w:hAnsi="Calibri" w:cs="Times New Roman"/>
          <w:szCs w:val="22"/>
          <w:lang w:val="en-GB"/>
        </w:rPr>
        <w:t>Associate Editor, BMC Health Services Research</w:t>
      </w:r>
    </w:p>
    <w:p w14:paraId="6B4C853C" w14:textId="7A3E2152" w:rsidR="008E66BD" w:rsidRPr="00C25C13" w:rsidRDefault="008E66BD" w:rsidP="008E66BD">
      <w:pPr>
        <w:numPr>
          <w:ilvl w:val="0"/>
          <w:numId w:val="5"/>
        </w:numPr>
        <w:ind w:left="284" w:hanging="284"/>
        <w:rPr>
          <w:rFonts w:ascii="Calibri" w:eastAsia="Calibri" w:hAnsi="Calibri" w:cs="Times New Roman"/>
          <w:szCs w:val="22"/>
          <w:lang w:val="en-GB"/>
        </w:rPr>
      </w:pPr>
      <w:r w:rsidRPr="00C25C13">
        <w:rPr>
          <w:rFonts w:ascii="Calibri" w:eastAsia="Calibri" w:hAnsi="Calibri" w:cs="Times New Roman"/>
          <w:szCs w:val="22"/>
          <w:lang w:val="en-GB"/>
        </w:rPr>
        <w:t>Visiting Scholar, Department of Family Medicine, McMaster University, Canada</w:t>
      </w:r>
    </w:p>
    <w:p w14:paraId="71A0519E" w14:textId="77777777" w:rsidR="008E66BD" w:rsidRPr="00C25C13" w:rsidRDefault="008E66BD" w:rsidP="008E66BD">
      <w:pPr>
        <w:numPr>
          <w:ilvl w:val="0"/>
          <w:numId w:val="5"/>
        </w:numPr>
        <w:ind w:left="284" w:hanging="284"/>
        <w:rPr>
          <w:rFonts w:ascii="Calibri" w:eastAsia="Calibri" w:hAnsi="Calibri" w:cs="Times New Roman"/>
          <w:szCs w:val="22"/>
          <w:lang w:val="en-GB"/>
        </w:rPr>
      </w:pPr>
      <w:r w:rsidRPr="00C25C13">
        <w:rPr>
          <w:rFonts w:ascii="Calibri" w:eastAsia="Calibri" w:hAnsi="Calibri" w:cs="Times New Roman"/>
          <w:szCs w:val="22"/>
          <w:lang w:val="en-GB"/>
        </w:rPr>
        <w:t>STEM ambassador</w:t>
      </w:r>
    </w:p>
    <w:p w14:paraId="2EAB9454" w14:textId="77777777" w:rsidR="007915FB" w:rsidRDefault="007915FB">
      <w:pPr>
        <w:rPr>
          <w:rFonts w:asciiTheme="majorHAnsi" w:hAnsiTheme="majorHAnsi"/>
        </w:rPr>
      </w:pPr>
    </w:p>
    <w:p w14:paraId="74BD1234" w14:textId="77777777" w:rsidR="007915FB" w:rsidRDefault="007915FB">
      <w:pPr>
        <w:rPr>
          <w:rFonts w:asciiTheme="majorHAnsi" w:hAnsiTheme="majorHAnsi"/>
        </w:rPr>
      </w:pPr>
    </w:p>
    <w:p w14:paraId="0AF64CFD" w14:textId="0B53BA58" w:rsidR="007915FB" w:rsidRDefault="007915FB">
      <w:pPr>
        <w:rPr>
          <w:rFonts w:asciiTheme="majorHAnsi" w:hAnsiTheme="majorHAnsi"/>
          <w:b/>
        </w:rPr>
      </w:pPr>
      <w:r w:rsidRPr="007915FB">
        <w:rPr>
          <w:rFonts w:asciiTheme="majorHAnsi" w:hAnsiTheme="majorHAnsi"/>
          <w:b/>
        </w:rPr>
        <w:t>8. Key words</w:t>
      </w:r>
    </w:p>
    <w:p w14:paraId="26208C00" w14:textId="211D2E68" w:rsidR="008E66BD" w:rsidRPr="007915FB" w:rsidRDefault="008E66BD">
      <w:pPr>
        <w:rPr>
          <w:rFonts w:asciiTheme="majorHAnsi" w:hAnsiTheme="majorHAnsi"/>
          <w:b/>
        </w:rPr>
      </w:pPr>
      <w:r w:rsidRPr="00C65800">
        <w:rPr>
          <w:rFonts w:ascii="Calibri" w:eastAsia="Calibri" w:hAnsi="Calibri" w:cs="Times New Roman"/>
          <w:szCs w:val="22"/>
          <w:lang w:val="en-GB"/>
        </w:rPr>
        <w:t>primary care; older people; prescribing;</w:t>
      </w:r>
      <w:r w:rsidR="000F59E1">
        <w:rPr>
          <w:rFonts w:ascii="Calibri" w:eastAsia="Calibri" w:hAnsi="Calibri" w:cs="Times New Roman"/>
          <w:szCs w:val="22"/>
          <w:lang w:val="en-GB"/>
        </w:rPr>
        <w:t xml:space="preserve"> medicines optimisation;</w:t>
      </w:r>
      <w:r w:rsidRPr="00C65800">
        <w:rPr>
          <w:rFonts w:ascii="Calibri" w:eastAsia="Calibri" w:hAnsi="Calibri" w:cs="Times New Roman"/>
          <w:szCs w:val="22"/>
          <w:lang w:val="en-GB"/>
        </w:rPr>
        <w:t xml:space="preserve"> health services research</w:t>
      </w:r>
    </w:p>
    <w:sectPr w:rsidR="008E66BD" w:rsidRPr="007915FB" w:rsidSect="00DE66AB">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3A8A" w14:textId="77777777" w:rsidR="00707946" w:rsidRDefault="00707946" w:rsidP="00B6190B">
      <w:r>
        <w:separator/>
      </w:r>
    </w:p>
  </w:endnote>
  <w:endnote w:type="continuationSeparator" w:id="0">
    <w:p w14:paraId="1C30AF10" w14:textId="77777777" w:rsidR="00707946" w:rsidRDefault="00707946" w:rsidP="00B6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40EC" w14:textId="77777777" w:rsidR="00707946" w:rsidRDefault="00707946" w:rsidP="00B6190B">
      <w:r>
        <w:separator/>
      </w:r>
    </w:p>
  </w:footnote>
  <w:footnote w:type="continuationSeparator" w:id="0">
    <w:p w14:paraId="6C085DA4" w14:textId="77777777" w:rsidR="00707946" w:rsidRDefault="00707946" w:rsidP="00B61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265B" w14:textId="77777777" w:rsidR="00CC023A" w:rsidRPr="00B6190B" w:rsidRDefault="00CC023A">
    <w:pPr>
      <w:pStyle w:val="Header"/>
      <w:rPr>
        <w:rFonts w:asciiTheme="majorHAnsi" w:hAnsiTheme="majorHAnsi"/>
      </w:rPr>
    </w:pPr>
    <w:r w:rsidRPr="00B6190B">
      <w:rPr>
        <w:rFonts w:asciiTheme="majorHAnsi" w:hAnsiTheme="majorHAnsi"/>
      </w:rPr>
      <w:t>School of Pharmacy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16B4C"/>
    <w:multiLevelType w:val="hybridMultilevel"/>
    <w:tmpl w:val="4EA450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A132E4"/>
    <w:multiLevelType w:val="hybridMultilevel"/>
    <w:tmpl w:val="1B5A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E5DCB"/>
    <w:multiLevelType w:val="hybridMultilevel"/>
    <w:tmpl w:val="E79C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B170BC"/>
    <w:multiLevelType w:val="hybridMultilevel"/>
    <w:tmpl w:val="66821E2C"/>
    <w:lvl w:ilvl="0" w:tplc="308277D0">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83365A"/>
    <w:multiLevelType w:val="hybridMultilevel"/>
    <w:tmpl w:val="BAFA7DF2"/>
    <w:lvl w:ilvl="0" w:tplc="308277D0">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1669866865">
    <w:abstractNumId w:val="2"/>
  </w:num>
  <w:num w:numId="2" w16cid:durableId="1440837387">
    <w:abstractNumId w:val="4"/>
  </w:num>
  <w:num w:numId="3" w16cid:durableId="1209494040">
    <w:abstractNumId w:val="3"/>
  </w:num>
  <w:num w:numId="4" w16cid:durableId="1342776053">
    <w:abstractNumId w:val="0"/>
  </w:num>
  <w:num w:numId="5" w16cid:durableId="1652785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0B"/>
    <w:rsid w:val="000451A7"/>
    <w:rsid w:val="000F0587"/>
    <w:rsid w:val="000F59E1"/>
    <w:rsid w:val="0019493A"/>
    <w:rsid w:val="001E3807"/>
    <w:rsid w:val="002248B6"/>
    <w:rsid w:val="00225C08"/>
    <w:rsid w:val="002B7ABB"/>
    <w:rsid w:val="003005CC"/>
    <w:rsid w:val="0031645D"/>
    <w:rsid w:val="00357B5A"/>
    <w:rsid w:val="00390296"/>
    <w:rsid w:val="003A21B5"/>
    <w:rsid w:val="004071F4"/>
    <w:rsid w:val="004A7F7B"/>
    <w:rsid w:val="004D636E"/>
    <w:rsid w:val="00562AA9"/>
    <w:rsid w:val="005C3C57"/>
    <w:rsid w:val="006B0332"/>
    <w:rsid w:val="006C0CC9"/>
    <w:rsid w:val="00707946"/>
    <w:rsid w:val="00720BDE"/>
    <w:rsid w:val="007915FB"/>
    <w:rsid w:val="007B6AB8"/>
    <w:rsid w:val="008118F5"/>
    <w:rsid w:val="00862E88"/>
    <w:rsid w:val="00881A46"/>
    <w:rsid w:val="008B2B9E"/>
    <w:rsid w:val="008C3194"/>
    <w:rsid w:val="008E66BD"/>
    <w:rsid w:val="009B5C2A"/>
    <w:rsid w:val="009E22EA"/>
    <w:rsid w:val="00A55409"/>
    <w:rsid w:val="00B6190B"/>
    <w:rsid w:val="00C34A2D"/>
    <w:rsid w:val="00C84560"/>
    <w:rsid w:val="00CC023A"/>
    <w:rsid w:val="00CF490D"/>
    <w:rsid w:val="00D64556"/>
    <w:rsid w:val="00D77A4E"/>
    <w:rsid w:val="00DE66AB"/>
    <w:rsid w:val="00E00895"/>
    <w:rsid w:val="00E023A5"/>
    <w:rsid w:val="00E13D70"/>
    <w:rsid w:val="00E27AAA"/>
    <w:rsid w:val="00E56DCF"/>
    <w:rsid w:val="00F073F8"/>
    <w:rsid w:val="00F56322"/>
    <w:rsid w:val="00F767D0"/>
    <w:rsid w:val="00FD12F5"/>
    <w:rsid w:val="00FE132B"/>
    <w:rsid w:val="00FF5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3EBDE"/>
  <w14:defaultImageDpi w14:val="300"/>
  <w15:docId w15:val="{C72C6C8C-1948-4685-893E-A0019878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9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90B"/>
    <w:rPr>
      <w:rFonts w:ascii="Lucida Grande" w:hAnsi="Lucida Grande" w:cs="Lucida Grande"/>
      <w:sz w:val="18"/>
      <w:szCs w:val="18"/>
    </w:rPr>
  </w:style>
  <w:style w:type="paragraph" w:styleId="Header">
    <w:name w:val="header"/>
    <w:basedOn w:val="Normal"/>
    <w:link w:val="HeaderChar"/>
    <w:uiPriority w:val="99"/>
    <w:unhideWhenUsed/>
    <w:rsid w:val="00B6190B"/>
    <w:pPr>
      <w:tabs>
        <w:tab w:val="center" w:pos="4320"/>
        <w:tab w:val="right" w:pos="8640"/>
      </w:tabs>
    </w:pPr>
  </w:style>
  <w:style w:type="character" w:customStyle="1" w:styleId="HeaderChar">
    <w:name w:val="Header Char"/>
    <w:basedOn w:val="DefaultParagraphFont"/>
    <w:link w:val="Header"/>
    <w:uiPriority w:val="99"/>
    <w:rsid w:val="00B6190B"/>
  </w:style>
  <w:style w:type="paragraph" w:styleId="Footer">
    <w:name w:val="footer"/>
    <w:basedOn w:val="Normal"/>
    <w:link w:val="FooterChar"/>
    <w:uiPriority w:val="99"/>
    <w:unhideWhenUsed/>
    <w:rsid w:val="00B6190B"/>
    <w:pPr>
      <w:tabs>
        <w:tab w:val="center" w:pos="4320"/>
        <w:tab w:val="right" w:pos="8640"/>
      </w:tabs>
    </w:pPr>
  </w:style>
  <w:style w:type="character" w:customStyle="1" w:styleId="FooterChar">
    <w:name w:val="Footer Char"/>
    <w:basedOn w:val="DefaultParagraphFont"/>
    <w:link w:val="Footer"/>
    <w:uiPriority w:val="99"/>
    <w:rsid w:val="00B6190B"/>
  </w:style>
  <w:style w:type="paragraph" w:styleId="ListParagraph">
    <w:name w:val="List Paragraph"/>
    <w:basedOn w:val="Normal"/>
    <w:uiPriority w:val="34"/>
    <w:qFormat/>
    <w:rsid w:val="00CC023A"/>
    <w:pPr>
      <w:ind w:left="720"/>
    </w:pPr>
    <w:rPr>
      <w:rFonts w:ascii="Calibri" w:eastAsiaTheme="minorHAnsi" w:hAnsi="Calibri" w:cs="Times New Roman"/>
      <w:sz w:val="22"/>
      <w:szCs w:val="22"/>
      <w:lang w:val="en-GB"/>
    </w:rPr>
  </w:style>
  <w:style w:type="character" w:styleId="Hyperlink">
    <w:name w:val="Hyperlink"/>
    <w:basedOn w:val="DefaultParagraphFont"/>
    <w:uiPriority w:val="99"/>
    <w:unhideWhenUsed/>
    <w:rsid w:val="00720BDE"/>
    <w:rPr>
      <w:color w:val="0000FF" w:themeColor="hyperlink"/>
      <w:u w:val="single"/>
    </w:rPr>
  </w:style>
  <w:style w:type="character" w:styleId="FollowedHyperlink">
    <w:name w:val="FollowedHyperlink"/>
    <w:basedOn w:val="DefaultParagraphFont"/>
    <w:uiPriority w:val="99"/>
    <w:semiHidden/>
    <w:unhideWhenUsed/>
    <w:rsid w:val="00720BDE"/>
    <w:rPr>
      <w:color w:val="800080" w:themeColor="followedHyperlink"/>
      <w:u w:val="single"/>
    </w:rPr>
  </w:style>
  <w:style w:type="character" w:styleId="UnresolvedMention">
    <w:name w:val="Unresolved Mention"/>
    <w:basedOn w:val="DefaultParagraphFont"/>
    <w:uiPriority w:val="99"/>
    <w:semiHidden/>
    <w:unhideWhenUsed/>
    <w:rsid w:val="00562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re.qub.ac.uk/en/persons/heather-bar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McCarthy</dc:creator>
  <cp:lastModifiedBy>Heather Barry</cp:lastModifiedBy>
  <cp:revision>15</cp:revision>
  <cp:lastPrinted>2017-11-20T07:41:00Z</cp:lastPrinted>
  <dcterms:created xsi:type="dcterms:W3CDTF">2022-10-27T21:41:00Z</dcterms:created>
  <dcterms:modified xsi:type="dcterms:W3CDTF">2022-10-27T21:55:00Z</dcterms:modified>
</cp:coreProperties>
</file>