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5887AAD0" w:rsidR="007F3CD9" w:rsidRPr="001D5159" w:rsidRDefault="000240E3" w:rsidP="0002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Investigating the role of USP17 in </w:t>
            </w:r>
            <w:r>
              <w:rPr>
                <w:rFonts w:ascii="Calibri" w:hAnsi="Calibri"/>
              </w:rPr>
              <w:t>EMT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48FF48B0" w14:textId="6A0CD969" w:rsidR="007F3CD9" w:rsidRPr="001D5159" w:rsidRDefault="007F3CD9">
            <w:pPr>
              <w:rPr>
                <w:rFonts w:ascii="Calibri" w:hAnsi="Calibri"/>
              </w:rPr>
            </w:pP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518D3B54" w14:textId="6C28729F" w:rsidR="000240E3" w:rsidRPr="002E030A" w:rsidRDefault="000240E3" w:rsidP="000240E3">
            <w:pPr>
              <w:jc w:val="both"/>
              <w:rPr>
                <w:rFonts w:ascii="Calibri" w:hAnsi="Calibri"/>
                <w:lang w:val="en-US"/>
              </w:rPr>
            </w:pPr>
            <w:r w:rsidRPr="002E030A">
              <w:rPr>
                <w:rFonts w:ascii="Calibri" w:hAnsi="Calibri"/>
                <w:lang w:val="en-US"/>
              </w:rPr>
              <w:t xml:space="preserve">USP17 </w:t>
            </w:r>
            <w:proofErr w:type="gramStart"/>
            <w:r w:rsidRPr="002E030A">
              <w:rPr>
                <w:rFonts w:ascii="Calibri" w:hAnsi="Calibri"/>
                <w:lang w:val="en-US"/>
              </w:rPr>
              <w:t>is over-expressed</w:t>
            </w:r>
            <w:proofErr w:type="gramEnd"/>
            <w:r w:rsidRPr="002E030A">
              <w:rPr>
                <w:rFonts w:ascii="Calibri" w:hAnsi="Calibri"/>
                <w:lang w:val="en-US"/>
              </w:rPr>
              <w:t xml:space="preserve"> in a range of primary </w:t>
            </w:r>
            <w:proofErr w:type="spellStart"/>
            <w:r w:rsidRPr="002E030A">
              <w:rPr>
                <w:rFonts w:ascii="Calibri" w:hAnsi="Calibri"/>
                <w:lang w:val="en-US"/>
              </w:rPr>
              <w:t>tumours</w:t>
            </w:r>
            <w:proofErr w:type="spellEnd"/>
            <w:r w:rsidRPr="002E030A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(</w:t>
            </w:r>
            <w:r w:rsidRPr="002E030A">
              <w:rPr>
                <w:rFonts w:ascii="Calibri" w:hAnsi="Calibri"/>
                <w:lang w:val="en-US"/>
              </w:rPr>
              <w:t>NSCLC, breast, colorectal, cervical, ovarian</w:t>
            </w:r>
            <w:r>
              <w:rPr>
                <w:rFonts w:ascii="Calibri" w:hAnsi="Calibri"/>
                <w:lang w:val="en-US"/>
              </w:rPr>
              <w:t xml:space="preserve">, </w:t>
            </w:r>
            <w:r w:rsidRPr="002E030A">
              <w:rPr>
                <w:rFonts w:ascii="Calibri" w:hAnsi="Calibri"/>
                <w:lang w:val="en-US"/>
              </w:rPr>
              <w:t>osteosarcoma</w:t>
            </w:r>
            <w:r>
              <w:rPr>
                <w:rFonts w:ascii="Calibri" w:hAnsi="Calibri"/>
                <w:lang w:val="en-US"/>
              </w:rPr>
              <w:t>)</w:t>
            </w:r>
            <w:r w:rsidRPr="002E030A">
              <w:rPr>
                <w:rFonts w:ascii="Calibri" w:hAnsi="Calibri"/>
                <w:lang w:val="en-US"/>
              </w:rPr>
              <w:t xml:space="preserve"> and its depletion block</w:t>
            </w:r>
            <w:r w:rsidR="0098343F">
              <w:rPr>
                <w:rFonts w:ascii="Calibri" w:hAnsi="Calibri"/>
                <w:lang w:val="en-US"/>
              </w:rPr>
              <w:t>s</w:t>
            </w:r>
            <w:r w:rsidRPr="002E030A">
              <w:rPr>
                <w:rFonts w:ascii="Calibri" w:hAnsi="Calibri"/>
                <w:lang w:val="en-US"/>
              </w:rPr>
              <w:t xml:space="preserve"> the growth</w:t>
            </w:r>
            <w:r>
              <w:rPr>
                <w:rFonts w:ascii="Calibri" w:hAnsi="Calibri"/>
                <w:lang w:val="en-US"/>
              </w:rPr>
              <w:t>, and migration,</w:t>
            </w:r>
            <w:r w:rsidRPr="002E030A">
              <w:rPr>
                <w:rFonts w:ascii="Calibri" w:hAnsi="Calibri"/>
                <w:lang w:val="en-US"/>
              </w:rPr>
              <w:t xml:space="preserve"> of cells from all </w:t>
            </w:r>
            <w:r w:rsidR="0098343F">
              <w:rPr>
                <w:rFonts w:ascii="Calibri" w:hAnsi="Calibri"/>
                <w:lang w:val="en-US"/>
              </w:rPr>
              <w:t xml:space="preserve">of </w:t>
            </w:r>
            <w:r w:rsidRPr="002E030A">
              <w:rPr>
                <w:rFonts w:ascii="Calibri" w:hAnsi="Calibri"/>
                <w:lang w:val="en-US"/>
              </w:rPr>
              <w:t xml:space="preserve">these cancer types. As a result, </w:t>
            </w:r>
            <w:r>
              <w:rPr>
                <w:rFonts w:ascii="Calibri" w:hAnsi="Calibri"/>
                <w:lang w:val="en-US"/>
              </w:rPr>
              <w:t xml:space="preserve">USP17 </w:t>
            </w:r>
            <w:r w:rsidRPr="002E030A">
              <w:rPr>
                <w:rFonts w:ascii="Calibri" w:hAnsi="Calibri"/>
                <w:lang w:val="en-US"/>
              </w:rPr>
              <w:t>represent</w:t>
            </w:r>
            <w:r>
              <w:rPr>
                <w:rFonts w:ascii="Calibri" w:hAnsi="Calibri"/>
                <w:lang w:val="en-US"/>
              </w:rPr>
              <w:t>s</w:t>
            </w:r>
            <w:r w:rsidRPr="002E030A">
              <w:rPr>
                <w:rFonts w:ascii="Calibri" w:hAnsi="Calibri"/>
                <w:lang w:val="en-US"/>
              </w:rPr>
              <w:t xml:space="preserve"> a potential </w:t>
            </w:r>
            <w:r>
              <w:rPr>
                <w:rFonts w:ascii="Calibri" w:hAnsi="Calibri"/>
                <w:lang w:val="en-US"/>
              </w:rPr>
              <w:t xml:space="preserve">therapeutic </w:t>
            </w:r>
            <w:r w:rsidRPr="002E030A">
              <w:rPr>
                <w:rFonts w:ascii="Calibri" w:hAnsi="Calibri"/>
                <w:lang w:val="en-US"/>
              </w:rPr>
              <w:t xml:space="preserve">target </w:t>
            </w:r>
            <w:r>
              <w:rPr>
                <w:rFonts w:ascii="Calibri" w:hAnsi="Calibri"/>
                <w:lang w:val="en-US"/>
              </w:rPr>
              <w:t>in these cancers</w:t>
            </w:r>
            <w:r w:rsidRPr="002E030A">
              <w:rPr>
                <w:rFonts w:ascii="Calibri" w:hAnsi="Calibri"/>
                <w:lang w:val="en-US"/>
              </w:rPr>
              <w:t xml:space="preserve">. </w:t>
            </w:r>
          </w:p>
          <w:p w14:paraId="3229E6B3" w14:textId="77777777" w:rsidR="000240E3" w:rsidRPr="002E030A" w:rsidRDefault="000240E3" w:rsidP="000240E3">
            <w:pPr>
              <w:jc w:val="both"/>
              <w:rPr>
                <w:rFonts w:ascii="Calibri" w:hAnsi="Calibri"/>
                <w:lang w:val="en-US"/>
              </w:rPr>
            </w:pPr>
          </w:p>
          <w:p w14:paraId="0C842B0F" w14:textId="53DC65EA" w:rsidR="000240E3" w:rsidRPr="002E030A" w:rsidRDefault="000240E3" w:rsidP="000240E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O</w:t>
            </w:r>
            <w:r>
              <w:rPr>
                <w:rFonts w:ascii="Calibri" w:hAnsi="Calibri"/>
                <w:lang w:val="en-US"/>
              </w:rPr>
              <w:t xml:space="preserve">ur lab has been </w:t>
            </w:r>
            <w:r w:rsidRPr="002E030A">
              <w:rPr>
                <w:rFonts w:ascii="Calibri" w:hAnsi="Calibri"/>
                <w:lang w:val="en-US"/>
              </w:rPr>
              <w:t xml:space="preserve">working to </w:t>
            </w:r>
            <w:r>
              <w:rPr>
                <w:rFonts w:ascii="Calibri" w:hAnsi="Calibri"/>
                <w:lang w:val="en-US"/>
              </w:rPr>
              <w:t>explore the</w:t>
            </w:r>
            <w:r w:rsidR="0098343F">
              <w:rPr>
                <w:rFonts w:ascii="Calibri" w:hAnsi="Calibri"/>
                <w:lang w:val="en-US"/>
              </w:rPr>
              <w:t xml:space="preserve"> physiological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2E030A">
              <w:rPr>
                <w:rFonts w:ascii="Calibri" w:hAnsi="Calibri"/>
                <w:lang w:val="en-US"/>
              </w:rPr>
              <w:t xml:space="preserve">function of USP17 to help us understand </w:t>
            </w:r>
            <w:r>
              <w:rPr>
                <w:rFonts w:ascii="Calibri" w:hAnsi="Calibri"/>
                <w:lang w:val="en-US"/>
              </w:rPr>
              <w:t xml:space="preserve">why it is important in these cancers, and </w:t>
            </w:r>
            <w:r w:rsidRPr="002E030A">
              <w:rPr>
                <w:rFonts w:ascii="Calibri" w:hAnsi="Calibri"/>
                <w:lang w:val="en-US"/>
              </w:rPr>
              <w:t xml:space="preserve">how targeting this </w:t>
            </w:r>
            <w:proofErr w:type="spellStart"/>
            <w:r w:rsidRPr="002E030A">
              <w:rPr>
                <w:rFonts w:ascii="Calibri" w:hAnsi="Calibri"/>
                <w:lang w:val="en-US"/>
              </w:rPr>
              <w:t>deubiquitina</w:t>
            </w:r>
            <w:r>
              <w:rPr>
                <w:rFonts w:ascii="Calibri" w:hAnsi="Calibri"/>
                <w:lang w:val="en-US"/>
              </w:rPr>
              <w:t>se</w:t>
            </w:r>
            <w:proofErr w:type="spellEnd"/>
            <w:r>
              <w:rPr>
                <w:rFonts w:ascii="Calibri" w:hAnsi="Calibri"/>
                <w:lang w:val="en-US"/>
              </w:rPr>
              <w:t xml:space="preserve"> will</w:t>
            </w:r>
            <w:r w:rsidRPr="002E030A">
              <w:rPr>
                <w:rFonts w:ascii="Calibri" w:hAnsi="Calibri"/>
                <w:lang w:val="en-US"/>
              </w:rPr>
              <w:t xml:space="preserve"> </w:t>
            </w:r>
            <w:proofErr w:type="gramStart"/>
            <w:r w:rsidRPr="002E030A">
              <w:rPr>
                <w:rFonts w:ascii="Calibri" w:hAnsi="Calibri"/>
                <w:lang w:val="en-US"/>
              </w:rPr>
              <w:t>impact</w:t>
            </w:r>
            <w:proofErr w:type="gramEnd"/>
            <w:r w:rsidRPr="002E030A">
              <w:rPr>
                <w:rFonts w:ascii="Calibri" w:hAnsi="Calibri"/>
                <w:lang w:val="en-US"/>
              </w:rPr>
              <w:t xml:space="preserve"> upon cancer </w:t>
            </w:r>
            <w:r>
              <w:rPr>
                <w:rFonts w:ascii="Calibri" w:hAnsi="Calibri"/>
                <w:lang w:val="en-US"/>
              </w:rPr>
              <w:t xml:space="preserve">and normal </w:t>
            </w:r>
            <w:r w:rsidRPr="002E030A">
              <w:rPr>
                <w:rFonts w:ascii="Calibri" w:hAnsi="Calibri"/>
                <w:lang w:val="en-US"/>
              </w:rPr>
              <w:t xml:space="preserve">cells. </w:t>
            </w:r>
            <w:r>
              <w:rPr>
                <w:rFonts w:ascii="Calibri" w:hAnsi="Calibri"/>
                <w:lang w:val="en-US"/>
              </w:rPr>
              <w:t>W</w:t>
            </w:r>
            <w:r>
              <w:rPr>
                <w:rFonts w:ascii="Calibri" w:hAnsi="Calibri"/>
                <w:lang w:val="en-US"/>
              </w:rPr>
              <w:t xml:space="preserve">e, and others, have shown that USP17 can </w:t>
            </w:r>
            <w:proofErr w:type="gramStart"/>
            <w:r>
              <w:rPr>
                <w:rFonts w:ascii="Calibri" w:hAnsi="Calibri"/>
                <w:lang w:val="en-US"/>
              </w:rPr>
              <w:t>impact</w:t>
            </w:r>
            <w:proofErr w:type="gramEnd"/>
            <w:r>
              <w:rPr>
                <w:rFonts w:ascii="Calibri" w:hAnsi="Calibri"/>
                <w:lang w:val="en-US"/>
              </w:rPr>
              <w:t xml:space="preserve"> upon molecules involved in epithelial to mesenchymal transition (EMT)</w:t>
            </w:r>
            <w:r w:rsidR="0098343F">
              <w:rPr>
                <w:rFonts w:ascii="Calibri" w:hAnsi="Calibri"/>
                <w:lang w:val="en-US"/>
              </w:rPr>
              <w:t>,</w:t>
            </w:r>
            <w:r>
              <w:rPr>
                <w:rFonts w:ascii="Calibri" w:hAnsi="Calibri"/>
                <w:lang w:val="en-US"/>
              </w:rPr>
              <w:t xml:space="preserve"> a cellular program that </w:t>
            </w:r>
            <w:r w:rsidR="0098343F">
              <w:rPr>
                <w:rFonts w:ascii="Calibri" w:hAnsi="Calibri"/>
                <w:lang w:val="en-US"/>
              </w:rPr>
              <w:t>can</w:t>
            </w:r>
            <w:r>
              <w:rPr>
                <w:rFonts w:ascii="Calibri" w:hAnsi="Calibri"/>
                <w:lang w:val="en-US"/>
              </w:rPr>
              <w:t xml:space="preserve"> contribute </w:t>
            </w:r>
            <w:r w:rsidR="0098343F">
              <w:rPr>
                <w:rFonts w:ascii="Calibri" w:hAnsi="Calibri"/>
                <w:lang w:val="en-US"/>
              </w:rPr>
              <w:t>to</w:t>
            </w:r>
            <w:r>
              <w:rPr>
                <w:rFonts w:ascii="Calibri" w:hAnsi="Calibri"/>
                <w:lang w:val="en-US"/>
              </w:rPr>
              <w:t xml:space="preserve"> cancer progression, as well as to normal functions such as wound repair. </w:t>
            </w:r>
            <w:r w:rsidRPr="002E030A">
              <w:rPr>
                <w:rFonts w:ascii="Calibri" w:hAnsi="Calibri"/>
                <w:lang w:val="en-US"/>
              </w:rPr>
              <w:t xml:space="preserve">Therefore, </w:t>
            </w:r>
            <w:r>
              <w:rPr>
                <w:rFonts w:ascii="Calibri" w:hAnsi="Calibri"/>
                <w:lang w:val="en-US"/>
              </w:rPr>
              <w:t xml:space="preserve">in </w:t>
            </w:r>
            <w:r w:rsidRPr="002E030A">
              <w:rPr>
                <w:rFonts w:ascii="Calibri" w:hAnsi="Calibri"/>
                <w:lang w:val="en-US"/>
              </w:rPr>
              <w:t xml:space="preserve">this project </w:t>
            </w:r>
            <w:r>
              <w:rPr>
                <w:rFonts w:ascii="Calibri" w:hAnsi="Calibri"/>
                <w:lang w:val="en-US"/>
              </w:rPr>
              <w:t xml:space="preserve">we </w:t>
            </w:r>
            <w:r w:rsidRPr="002E030A">
              <w:rPr>
                <w:rFonts w:ascii="Calibri" w:hAnsi="Calibri"/>
                <w:lang w:val="en-US"/>
              </w:rPr>
              <w:t xml:space="preserve">will further investigate the </w:t>
            </w:r>
            <w:r>
              <w:rPr>
                <w:rFonts w:ascii="Calibri" w:hAnsi="Calibri"/>
                <w:lang w:val="en-US"/>
              </w:rPr>
              <w:t xml:space="preserve">regulation of </w:t>
            </w:r>
            <w:r>
              <w:rPr>
                <w:rFonts w:ascii="Calibri" w:hAnsi="Calibri"/>
                <w:lang w:val="en-US"/>
              </w:rPr>
              <w:t xml:space="preserve">EMT </w:t>
            </w:r>
            <w:r>
              <w:rPr>
                <w:rFonts w:ascii="Calibri" w:hAnsi="Calibri"/>
                <w:lang w:val="en-US"/>
              </w:rPr>
              <w:t>by</w:t>
            </w:r>
            <w:r w:rsidRPr="002E030A">
              <w:rPr>
                <w:rFonts w:ascii="Calibri" w:hAnsi="Calibri"/>
                <w:lang w:val="en-US"/>
              </w:rPr>
              <w:t xml:space="preserve"> USP17 in </w:t>
            </w:r>
            <w:r>
              <w:rPr>
                <w:rFonts w:ascii="Calibri" w:hAnsi="Calibri"/>
                <w:lang w:val="en-US"/>
              </w:rPr>
              <w:t xml:space="preserve">both normal and cancer </w:t>
            </w:r>
            <w:r w:rsidRPr="002E030A">
              <w:rPr>
                <w:rFonts w:ascii="Calibri" w:hAnsi="Calibri"/>
                <w:lang w:val="en-US"/>
              </w:rPr>
              <w:t>cells</w:t>
            </w:r>
            <w:r>
              <w:rPr>
                <w:rFonts w:ascii="Calibri" w:hAnsi="Calibri"/>
                <w:lang w:val="en-US"/>
              </w:rPr>
              <w:t xml:space="preserve">, </w:t>
            </w:r>
            <w:r w:rsidR="0098343F">
              <w:rPr>
                <w:rFonts w:ascii="Calibri" w:hAnsi="Calibri"/>
                <w:lang w:val="en-US"/>
              </w:rPr>
              <w:t xml:space="preserve">to determine what this tells us about the normal function of USP17, </w:t>
            </w:r>
            <w:r>
              <w:rPr>
                <w:rFonts w:ascii="Calibri" w:hAnsi="Calibri"/>
                <w:lang w:val="en-US"/>
              </w:rPr>
              <w:t>and how this might contribute to cancer progression</w:t>
            </w:r>
            <w:bookmarkStart w:id="0" w:name="_GoBack"/>
            <w:bookmarkEnd w:id="0"/>
            <w:r w:rsidRPr="002E030A">
              <w:rPr>
                <w:rFonts w:ascii="Calibri" w:hAnsi="Calibri"/>
                <w:lang w:val="en-US"/>
              </w:rPr>
              <w:t xml:space="preserve">.    </w:t>
            </w:r>
          </w:p>
          <w:p w14:paraId="4574A39C" w14:textId="77777777" w:rsidR="000240E3" w:rsidRPr="002E030A" w:rsidRDefault="000240E3" w:rsidP="000240E3">
            <w:pPr>
              <w:jc w:val="both"/>
              <w:rPr>
                <w:rFonts w:ascii="Calibri" w:hAnsi="Calibri"/>
                <w:lang w:val="en-US"/>
              </w:rPr>
            </w:pPr>
          </w:p>
          <w:p w14:paraId="69C31F4A" w14:textId="26B56440" w:rsidR="00257E72" w:rsidRPr="001D5159" w:rsidRDefault="000240E3" w:rsidP="000240E3">
            <w:pPr>
              <w:jc w:val="both"/>
              <w:rPr>
                <w:rFonts w:ascii="Calibri" w:hAnsi="Calibri"/>
                <w:lang w:val="en-US"/>
              </w:rPr>
            </w:pPr>
            <w:r w:rsidRPr="002E030A">
              <w:rPr>
                <w:rFonts w:ascii="Calibri" w:hAnsi="Calibri"/>
                <w:lang w:val="en-US"/>
              </w:rPr>
              <w:t>The student will be part of a cross-disciplinary team based in the School of Pharmacy with Dr Burrows. The student will have the opportunity to learn a broad range of molecular and cell biology techniques. This project will also allow the student to gain skills in written and verbal scientific presentation skills.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64B6B531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1244BB">
              <w:rPr>
                <w:rFonts w:ascii="Calibri" w:hAnsi="Calibri"/>
              </w:rPr>
              <w:t>Dr James Burrows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718317CB" w:rsidR="007F3CD9" w:rsidRPr="001D5159" w:rsidRDefault="000240E3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0240E3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October 2023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Subject area</w:t>
            </w:r>
          </w:p>
        </w:tc>
        <w:tc>
          <w:tcPr>
            <w:tcW w:w="7730" w:type="dxa"/>
          </w:tcPr>
          <w:p w14:paraId="26BC92BB" w14:textId="5EB3B720" w:rsidR="001B792D" w:rsidRPr="001D5159" w:rsidRDefault="0002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Proteases in Disease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 xml:space="preserve">a closely related discipline. Students who have a 2.2 honours degree and a Master’s degree </w:t>
            </w:r>
            <w:proofErr w:type="gramStart"/>
            <w:r w:rsidRPr="001D5159">
              <w:rPr>
                <w:rFonts w:ascii="Calibri" w:hAnsi="Calibri" w:cs="Arial"/>
              </w:rPr>
              <w:t>may also be considered</w:t>
            </w:r>
            <w:proofErr w:type="gramEnd"/>
            <w:r w:rsidRPr="001D5159">
              <w:rPr>
                <w:rFonts w:ascii="Calibri" w:hAnsi="Calibri" w:cs="Arial"/>
              </w:rPr>
              <w:t>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70E18896" w:rsidR="007F3CD9" w:rsidRPr="001D5159" w:rsidRDefault="00E56090" w:rsidP="00C33F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Pr="00E56090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January 2023 (</w:t>
            </w:r>
            <w:proofErr w:type="spellStart"/>
            <w:r>
              <w:rPr>
                <w:rFonts w:ascii="Calibri" w:hAnsi="Calibri"/>
              </w:rPr>
              <w:t>DfE</w:t>
            </w:r>
            <w:proofErr w:type="spellEnd"/>
            <w:r>
              <w:rPr>
                <w:rFonts w:ascii="Calibri" w:hAnsi="Calibri"/>
              </w:rPr>
              <w:t xml:space="preserve"> Applications) – Open year round for International applicants</w:t>
            </w: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98343F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98343F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98343F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7835013E" w:rsidR="001B792D" w:rsidRPr="001D5159" w:rsidRDefault="000240E3" w:rsidP="0066260E">
            <w:pPr>
              <w:jc w:val="both"/>
              <w:rPr>
                <w:rFonts w:ascii="Calibri" w:hAnsi="Calibri"/>
              </w:rPr>
            </w:pPr>
            <w:r w:rsidRPr="0037468A">
              <w:rPr>
                <w:rFonts w:ascii="Calibri" w:hAnsi="Calibri"/>
              </w:rPr>
              <w:t xml:space="preserve">Protease, ubiquitin, </w:t>
            </w:r>
            <w:proofErr w:type="spellStart"/>
            <w:r w:rsidRPr="0037468A">
              <w:rPr>
                <w:rFonts w:ascii="Calibri" w:hAnsi="Calibri"/>
              </w:rPr>
              <w:t>deubiquitinase</w:t>
            </w:r>
            <w:proofErr w:type="spellEnd"/>
            <w:r w:rsidRPr="0037468A">
              <w:rPr>
                <w:rFonts w:ascii="Calibri" w:hAnsi="Calibri"/>
              </w:rPr>
              <w:t>, USP17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38F2FE8B" w:rsidR="00090D75" w:rsidRDefault="000240E3" w:rsidP="0066260E">
            <w:pPr>
              <w:jc w:val="both"/>
              <w:rPr>
                <w:rFonts w:ascii="Calibri" w:hAnsi="Calibri"/>
              </w:rPr>
            </w:pPr>
            <w:r w:rsidRPr="0037468A">
              <w:rPr>
                <w:rFonts w:ascii="Calibri" w:hAnsi="Calibri"/>
              </w:rPr>
              <w:t xml:space="preserve">The student will have the opportunity to learn a range of molecular </w:t>
            </w:r>
            <w:proofErr w:type="gramStart"/>
            <w:r w:rsidRPr="0037468A">
              <w:rPr>
                <w:rFonts w:ascii="Calibri" w:hAnsi="Calibri"/>
              </w:rPr>
              <w:t>biology,</w:t>
            </w:r>
            <w:proofErr w:type="gramEnd"/>
            <w:r w:rsidRPr="0037468A">
              <w:rPr>
                <w:rFonts w:ascii="Calibri" w:hAnsi="Calibri"/>
              </w:rPr>
              <w:t xml:space="preserve"> protein biochemistry and cell biology related techniques as well as developing transferable skills such as written and verbal scientific presentation skills.</w:t>
            </w:r>
          </w:p>
          <w:p w14:paraId="50C40384" w14:textId="01BCA897" w:rsidR="00090D75" w:rsidRPr="001D5159" w:rsidRDefault="00090D75" w:rsidP="00090D75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06997277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240E3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44BB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43F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27D2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56090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James Burrows</cp:lastModifiedBy>
  <cp:revision>3</cp:revision>
  <cp:lastPrinted>2018-11-27T21:36:00Z</cp:lastPrinted>
  <dcterms:created xsi:type="dcterms:W3CDTF">2022-11-03T08:54:00Z</dcterms:created>
  <dcterms:modified xsi:type="dcterms:W3CDTF">2022-11-03T09:05:00Z</dcterms:modified>
</cp:coreProperties>
</file>