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EF6B96"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CF51F5" w:rsidRPr="00593510" w:rsidRDefault="00EF6B96">
      <w:pPr>
        <w:rPr>
          <w:rStyle w:val="IntenseEmphasis"/>
          <w:rFonts w:ascii="Arial" w:hAnsi="Arial" w:cs="Arial"/>
          <w:sz w:val="24"/>
          <w:szCs w:val="24"/>
        </w:rPr>
      </w:pPr>
      <w:r w:rsidRPr="00593510">
        <w:rPr>
          <w:rStyle w:val="IntenseEmphasis"/>
          <w:rFonts w:ascii="Arial" w:hAnsi="Arial" w:cs="Arial"/>
          <w:sz w:val="24"/>
          <w:szCs w:val="24"/>
        </w:rPr>
        <w:t xml:space="preserve">&amp; </w:t>
      </w:r>
      <w:r w:rsidR="00AA66F6">
        <w:rPr>
          <w:rStyle w:val="IntenseEmphasis"/>
          <w:rFonts w:ascii="Arial" w:hAnsi="Arial" w:cs="Arial"/>
          <w:sz w:val="24"/>
          <w:szCs w:val="24"/>
        </w:rPr>
        <w:t xml:space="preserve">ECIT </w:t>
      </w:r>
      <w:r w:rsidRPr="00593510">
        <w:rPr>
          <w:rStyle w:val="IntenseEmphasis"/>
          <w:rFonts w:ascii="Arial" w:hAnsi="Arial" w:cs="Arial"/>
          <w:sz w:val="24"/>
          <w:szCs w:val="24"/>
        </w:rPr>
        <w:t>Global Research Institute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224FE7" w:rsidRDefault="00F27F14" w:rsidP="00E10CB8">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p>
          <w:p w:rsidR="001A6340" w:rsidRPr="001F4638" w:rsidRDefault="006A328A" w:rsidP="00F14F7A">
            <w:pPr>
              <w:rPr>
                <w:rFonts w:ascii="Arial" w:hAnsi="Arial" w:cs="Arial"/>
                <w:b/>
              </w:rPr>
            </w:pPr>
            <w:r>
              <w:rPr>
                <w:rFonts w:ascii="Arial" w:hAnsi="Arial" w:cs="Arial"/>
                <w:b/>
              </w:rPr>
              <w:t xml:space="preserve">A </w:t>
            </w:r>
            <w:r w:rsidR="003A5AC8">
              <w:rPr>
                <w:rFonts w:ascii="Arial" w:hAnsi="Arial" w:cs="Arial"/>
                <w:b/>
              </w:rPr>
              <w:t>S</w:t>
            </w:r>
            <w:r w:rsidR="00E10CB8" w:rsidRPr="00E10CB8">
              <w:rPr>
                <w:rFonts w:ascii="Arial" w:hAnsi="Arial" w:cs="Arial"/>
                <w:b/>
              </w:rPr>
              <w:t xml:space="preserve">mart </w:t>
            </w:r>
            <w:r w:rsidR="003A5AC8">
              <w:rPr>
                <w:rFonts w:ascii="Arial" w:hAnsi="Arial" w:cs="Arial"/>
                <w:b/>
              </w:rPr>
              <w:t>D</w:t>
            </w:r>
            <w:r w:rsidR="00E10CB8" w:rsidRPr="00E10CB8">
              <w:rPr>
                <w:rFonts w:ascii="Arial" w:hAnsi="Arial" w:cs="Arial"/>
                <w:b/>
              </w:rPr>
              <w:t xml:space="preserve">ata </w:t>
            </w:r>
            <w:r w:rsidR="003A5AC8">
              <w:rPr>
                <w:rFonts w:ascii="Arial" w:hAnsi="Arial" w:cs="Arial"/>
                <w:b/>
              </w:rPr>
              <w:t>An</w:t>
            </w:r>
            <w:r w:rsidR="00E10CB8" w:rsidRPr="00E10CB8">
              <w:rPr>
                <w:rFonts w:ascii="Arial" w:hAnsi="Arial" w:cs="Arial"/>
                <w:b/>
              </w:rPr>
              <w:t>aly</w:t>
            </w:r>
            <w:r w:rsidR="00EC5854">
              <w:rPr>
                <w:rFonts w:ascii="Arial" w:hAnsi="Arial" w:cs="Arial"/>
                <w:b/>
              </w:rPr>
              <w:t>sis</w:t>
            </w:r>
            <w:r w:rsidR="00E10CB8" w:rsidRPr="00E10CB8">
              <w:rPr>
                <w:rFonts w:ascii="Arial" w:hAnsi="Arial" w:cs="Arial"/>
                <w:b/>
              </w:rPr>
              <w:t xml:space="preserve"> </w:t>
            </w:r>
            <w:r w:rsidR="003A5AC8">
              <w:rPr>
                <w:rFonts w:ascii="Arial" w:hAnsi="Arial" w:cs="Arial"/>
                <w:b/>
              </w:rPr>
              <w:t>S</w:t>
            </w:r>
            <w:r w:rsidR="00E10CB8" w:rsidRPr="00E10CB8">
              <w:rPr>
                <w:rFonts w:ascii="Arial" w:hAnsi="Arial" w:cs="Arial"/>
                <w:b/>
              </w:rPr>
              <w:t xml:space="preserve">ystem for </w:t>
            </w:r>
            <w:r w:rsidR="003A5AC8">
              <w:rPr>
                <w:rFonts w:ascii="Arial" w:hAnsi="Arial" w:cs="Arial"/>
                <w:b/>
              </w:rPr>
              <w:t>F</w:t>
            </w:r>
            <w:r w:rsidR="00E10CB8" w:rsidRPr="00E10CB8">
              <w:rPr>
                <w:rFonts w:ascii="Arial" w:hAnsi="Arial" w:cs="Arial"/>
                <w:b/>
              </w:rPr>
              <w:t xml:space="preserve">ood </w:t>
            </w:r>
            <w:r w:rsidR="003A5AC8">
              <w:rPr>
                <w:rFonts w:ascii="Arial" w:hAnsi="Arial" w:cs="Arial"/>
                <w:b/>
              </w:rPr>
              <w:t>S</w:t>
            </w:r>
            <w:r w:rsidR="00E10CB8" w:rsidRPr="00E10CB8">
              <w:rPr>
                <w:rFonts w:ascii="Arial" w:hAnsi="Arial" w:cs="Arial"/>
                <w:b/>
              </w:rPr>
              <w:t xml:space="preserve">afety </w:t>
            </w:r>
            <w:r>
              <w:rPr>
                <w:rFonts w:ascii="Arial" w:hAnsi="Arial" w:cs="Arial"/>
                <w:b/>
              </w:rPr>
              <w:t>based on</w:t>
            </w:r>
            <w:r w:rsidR="001F4638">
              <w:rPr>
                <w:rFonts w:ascii="Arial" w:hAnsi="Arial" w:cs="Arial"/>
                <w:b/>
              </w:rPr>
              <w:t xml:space="preserve"> Pattern Recognition </w:t>
            </w:r>
            <w:bookmarkStart w:id="0" w:name="_GoBack"/>
            <w:bookmarkEnd w:id="0"/>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Default="001A6340">
            <w:pPr>
              <w:rPr>
                <w:rFonts w:ascii="Arial" w:hAnsi="Arial" w:cs="Arial"/>
                <w:b/>
                <w:sz w:val="20"/>
                <w:szCs w:val="20"/>
              </w:rPr>
            </w:pPr>
            <w:r w:rsidRPr="001329DC">
              <w:rPr>
                <w:rFonts w:ascii="Arial" w:hAnsi="Arial" w:cs="Arial"/>
                <w:b/>
                <w:sz w:val="20"/>
                <w:szCs w:val="20"/>
              </w:rPr>
              <w:t>Principal Supervisor:</w:t>
            </w:r>
            <w:r w:rsidR="00FF746E">
              <w:rPr>
                <w:rFonts w:ascii="Arial" w:hAnsi="Arial" w:cs="Arial"/>
                <w:b/>
                <w:sz w:val="20"/>
                <w:szCs w:val="20"/>
              </w:rPr>
              <w:tab/>
            </w:r>
            <w:proofErr w:type="spellStart"/>
            <w:r w:rsidR="00FF746E">
              <w:rPr>
                <w:rFonts w:ascii="Arial" w:hAnsi="Arial" w:cs="Arial"/>
                <w:b/>
                <w:sz w:val="20"/>
                <w:szCs w:val="20"/>
              </w:rPr>
              <w:t>Dr.</w:t>
            </w:r>
            <w:proofErr w:type="spellEnd"/>
            <w:r w:rsidR="00FF746E">
              <w:rPr>
                <w:rFonts w:ascii="Arial" w:hAnsi="Arial" w:cs="Arial"/>
                <w:b/>
                <w:sz w:val="20"/>
                <w:szCs w:val="20"/>
              </w:rPr>
              <w:t xml:space="preserve"> </w:t>
            </w:r>
            <w:r w:rsidR="00C63439">
              <w:rPr>
                <w:rFonts w:ascii="Arial" w:hAnsi="Arial" w:cs="Arial"/>
                <w:b/>
                <w:sz w:val="20"/>
                <w:szCs w:val="20"/>
              </w:rPr>
              <w:t>G</w:t>
            </w:r>
            <w:r w:rsidR="00FF746E">
              <w:rPr>
                <w:rFonts w:ascii="Arial" w:hAnsi="Arial" w:cs="Arial"/>
                <w:b/>
                <w:sz w:val="20"/>
                <w:szCs w:val="20"/>
              </w:rPr>
              <w:t>eorgios</w:t>
            </w:r>
            <w:r w:rsidR="00C63439">
              <w:rPr>
                <w:rFonts w:ascii="Arial" w:hAnsi="Arial" w:cs="Arial"/>
                <w:b/>
                <w:sz w:val="20"/>
                <w:szCs w:val="20"/>
              </w:rPr>
              <w:t xml:space="preserve"> Karakonstantis</w:t>
            </w:r>
            <w:r w:rsidR="00DB61BA">
              <w:rPr>
                <w:rFonts w:ascii="Arial" w:hAnsi="Arial" w:cs="Arial"/>
                <w:b/>
                <w:sz w:val="20"/>
                <w:szCs w:val="20"/>
              </w:rPr>
              <w:t xml:space="preserve"> (ECIT)</w:t>
            </w:r>
            <w:r w:rsidR="00DB61BA">
              <w:rPr>
                <w:rFonts w:ascii="Arial" w:hAnsi="Arial" w:cs="Arial"/>
                <w:b/>
                <w:sz w:val="20"/>
                <w:szCs w:val="20"/>
              </w:rPr>
              <w:tab/>
            </w:r>
            <w:r w:rsidR="00AA66F6">
              <w:rPr>
                <w:rFonts w:ascii="Arial" w:hAnsi="Arial" w:cs="Arial"/>
                <w:b/>
                <w:sz w:val="20"/>
                <w:szCs w:val="20"/>
              </w:rPr>
              <w:t>Second Supervisor:</w:t>
            </w:r>
            <w:r w:rsidR="00E10CB8">
              <w:rPr>
                <w:rFonts w:ascii="Arial" w:hAnsi="Arial" w:cs="Arial"/>
                <w:b/>
                <w:sz w:val="20"/>
                <w:szCs w:val="20"/>
              </w:rPr>
              <w:t xml:space="preserve"> </w:t>
            </w:r>
            <w:proofErr w:type="spellStart"/>
            <w:r w:rsidR="00E10CB8">
              <w:rPr>
                <w:rFonts w:ascii="Arial" w:hAnsi="Arial" w:cs="Arial"/>
                <w:b/>
                <w:sz w:val="20"/>
                <w:szCs w:val="20"/>
              </w:rPr>
              <w:t>Dr.</w:t>
            </w:r>
            <w:proofErr w:type="spellEnd"/>
            <w:r w:rsidR="00E10CB8">
              <w:rPr>
                <w:rFonts w:ascii="Arial" w:hAnsi="Arial" w:cs="Arial"/>
                <w:b/>
                <w:sz w:val="20"/>
                <w:szCs w:val="20"/>
              </w:rPr>
              <w:t xml:space="preserve"> </w:t>
            </w:r>
            <w:proofErr w:type="spellStart"/>
            <w:r w:rsidR="00E10CB8">
              <w:rPr>
                <w:rFonts w:ascii="Arial" w:hAnsi="Arial" w:cs="Arial"/>
                <w:b/>
                <w:sz w:val="20"/>
                <w:szCs w:val="20"/>
              </w:rPr>
              <w:t>Tassos</w:t>
            </w:r>
            <w:proofErr w:type="spellEnd"/>
            <w:r w:rsidR="00E10CB8">
              <w:rPr>
                <w:rFonts w:ascii="Arial" w:hAnsi="Arial" w:cs="Arial"/>
                <w:b/>
                <w:sz w:val="20"/>
                <w:szCs w:val="20"/>
              </w:rPr>
              <w:t xml:space="preserve"> </w:t>
            </w:r>
            <w:proofErr w:type="spellStart"/>
            <w:r w:rsidR="00E10CB8">
              <w:rPr>
                <w:rFonts w:ascii="Arial" w:hAnsi="Arial" w:cs="Arial"/>
                <w:b/>
                <w:sz w:val="20"/>
                <w:szCs w:val="20"/>
              </w:rPr>
              <w:t>Koidis</w:t>
            </w:r>
            <w:proofErr w:type="spellEnd"/>
            <w:r w:rsidR="00DB61BA">
              <w:rPr>
                <w:rFonts w:ascii="Arial" w:hAnsi="Arial" w:cs="Arial"/>
                <w:b/>
                <w:sz w:val="20"/>
                <w:szCs w:val="20"/>
              </w:rPr>
              <w:t xml:space="preserve"> (IFGS)</w:t>
            </w:r>
          </w:p>
          <w:p w:rsidR="00011D83" w:rsidRPr="00011D83" w:rsidRDefault="00011D83">
            <w:pPr>
              <w:rPr>
                <w:rFonts w:ascii="Arial" w:hAnsi="Arial" w:cs="Arial"/>
                <w:b/>
                <w:sz w:val="20"/>
                <w:szCs w:val="20"/>
              </w:rPr>
            </w:pPr>
            <w:r w:rsidRPr="00011D83">
              <w:rPr>
                <w:rFonts w:ascii="Arial" w:hAnsi="Arial" w:cs="Arial"/>
                <w:b/>
                <w:sz w:val="20"/>
                <w:szCs w:val="20"/>
              </w:rPr>
              <w:t>(Third Supervisor: Jesus Martinez-del Rincon</w:t>
            </w:r>
            <w:r w:rsidR="00DB61BA">
              <w:rPr>
                <w:rFonts w:ascii="Arial" w:hAnsi="Arial" w:cs="Arial"/>
                <w:b/>
                <w:sz w:val="20"/>
                <w:szCs w:val="20"/>
              </w:rPr>
              <w:t xml:space="preserve"> (ECIT)</w:t>
            </w:r>
            <w:r w:rsidRPr="00011D83">
              <w:rPr>
                <w:rFonts w:ascii="Arial" w:hAnsi="Arial" w:cs="Arial"/>
                <w:b/>
                <w:sz w:val="20"/>
                <w:szCs w:val="20"/>
              </w:rPr>
              <w:t>)</w:t>
            </w:r>
          </w:p>
          <w:p w:rsidR="001A6340" w:rsidRPr="001329DC" w:rsidRDefault="001A6340">
            <w:pPr>
              <w:rPr>
                <w:rFonts w:ascii="Arial" w:hAnsi="Arial" w:cs="Arial"/>
                <w:sz w:val="20"/>
                <w:szCs w:val="20"/>
              </w:rPr>
            </w:pPr>
          </w:p>
        </w:tc>
      </w:tr>
      <w:tr w:rsidR="001A6340" w:rsidRPr="001329DC" w:rsidTr="00E87FF0">
        <w:tc>
          <w:tcPr>
            <w:tcW w:w="10774" w:type="dxa"/>
          </w:tcPr>
          <w:p w:rsidR="009F1E3B" w:rsidRPr="00011D83" w:rsidRDefault="001A6340" w:rsidP="00284351">
            <w:r w:rsidRPr="00011D83">
              <w:rPr>
                <w:rFonts w:ascii="Arial" w:hAnsi="Arial" w:cs="Arial"/>
                <w:b/>
              </w:rPr>
              <w:t>Project Description:</w:t>
            </w:r>
            <w:r w:rsidR="007C41E9" w:rsidRPr="00011D83">
              <w:t xml:space="preserve"> </w:t>
            </w:r>
          </w:p>
          <w:p w:rsidR="00E10CB8" w:rsidRPr="00DE1C0A" w:rsidRDefault="00E10CB8" w:rsidP="00E10CB8">
            <w:pPr>
              <w:spacing w:line="276" w:lineRule="auto"/>
              <w:rPr>
                <w:rFonts w:ascii="Arial" w:hAnsi="Arial" w:cs="Arial"/>
              </w:rPr>
            </w:pPr>
            <w:r w:rsidRPr="00DE1C0A">
              <w:rPr>
                <w:rFonts w:ascii="Arial" w:hAnsi="Arial" w:cs="Arial"/>
              </w:rPr>
              <w:t xml:space="preserve">In today’s </w:t>
            </w:r>
            <w:proofErr w:type="spellStart"/>
            <w:r w:rsidRPr="00DE1C0A">
              <w:rPr>
                <w:rFonts w:ascii="Arial" w:hAnsi="Arial" w:cs="Arial"/>
              </w:rPr>
              <w:t>agri</w:t>
            </w:r>
            <w:proofErr w:type="spellEnd"/>
            <w:r w:rsidRPr="00DE1C0A">
              <w:rPr>
                <w:rFonts w:ascii="Arial" w:hAnsi="Arial" w:cs="Arial"/>
              </w:rPr>
              <w:t xml:space="preserve">-food industry, rapid real-time analysis of chemical and micro-biological contaminants is necessary to evaluate the quality and safety of the food products. Current solutions are either costly to implement and require trained personnel with substantial investments or are non-fit for purpose. The advent of smart connected sensors (Internet-of-Things) and the progress in data analytics and data mining could provide a viable low cost alternative that could help in detecting a number of critical parameters during food processing. The purpose of this project is to develop a novel sensing platform combing state-of-art sensors for collecting necessary set of data which will then be processed by a central computing system. The data will be </w:t>
            </w:r>
            <w:r w:rsidR="00AF627D" w:rsidRPr="00DE1C0A">
              <w:rPr>
                <w:rFonts w:ascii="Arial" w:hAnsi="Arial" w:cs="Arial"/>
              </w:rPr>
              <w:t>analysed</w:t>
            </w:r>
            <w:r w:rsidRPr="00DE1C0A">
              <w:rPr>
                <w:rFonts w:ascii="Arial" w:hAnsi="Arial" w:cs="Arial"/>
              </w:rPr>
              <w:t xml:space="preserve"> using cutting edge multivariate pattern recognition techniques for identifying features of potential contaminants. Essential part of the project will be the improvement of the sensitivity and selectivity of the determined analytical parameters with emphasis on the energy efficient realization of the employed data analy</w:t>
            </w:r>
            <w:r w:rsidR="00EC5854" w:rsidRPr="00DE1C0A">
              <w:rPr>
                <w:rFonts w:ascii="Arial" w:hAnsi="Arial" w:cs="Arial"/>
              </w:rPr>
              <w:t>sis algorithms</w:t>
            </w:r>
            <w:r w:rsidRPr="00DE1C0A">
              <w:rPr>
                <w:rFonts w:ascii="Arial" w:hAnsi="Arial" w:cs="Arial"/>
              </w:rPr>
              <w:t xml:space="preserve">. Applications would include detection of pathogens in meat processing facilities (abattoirs), in the control of fermentation of coffee and tea and the quality evaluation of certain food products by the retailer and potentially the consumer.     </w:t>
            </w:r>
          </w:p>
          <w:p w:rsidR="00E10CB8" w:rsidRPr="00DE1C0A" w:rsidRDefault="00E10CB8" w:rsidP="00E10CB8">
            <w:pPr>
              <w:spacing w:line="276" w:lineRule="auto"/>
              <w:rPr>
                <w:rFonts w:ascii="Arial" w:hAnsi="Arial" w:cs="Arial"/>
              </w:rPr>
            </w:pPr>
          </w:p>
          <w:p w:rsidR="00E10CB8" w:rsidRPr="00DE1C0A" w:rsidRDefault="00E10CB8" w:rsidP="00E10CB8">
            <w:pPr>
              <w:spacing w:line="276" w:lineRule="auto"/>
              <w:rPr>
                <w:rFonts w:ascii="Arial" w:hAnsi="Arial" w:cs="Arial"/>
              </w:rPr>
            </w:pPr>
            <w:r w:rsidRPr="00DE1C0A">
              <w:rPr>
                <w:rFonts w:ascii="Arial" w:hAnsi="Arial" w:cs="Arial"/>
              </w:rPr>
              <w:t xml:space="preserve">The project will involve the integration of at least 10 interchangeable electronic sensors with a central embedded system, which will be responsible for pre-processing the collected data and forwarding them to a server based data analytics platform. The system will be validated against existing methods in the mentioned applications in terms of efficacy, energy efficiency and potential deployment in environments of food handling and processing. The developed end-to-end framework will facilitate the widespread use of </w:t>
            </w:r>
            <w:proofErr w:type="spellStart"/>
            <w:r w:rsidRPr="00DE1C0A">
              <w:rPr>
                <w:rFonts w:ascii="Arial" w:hAnsi="Arial" w:cs="Arial"/>
              </w:rPr>
              <w:t>IoT</w:t>
            </w:r>
            <w:proofErr w:type="spellEnd"/>
            <w:r w:rsidRPr="00DE1C0A">
              <w:rPr>
                <w:rFonts w:ascii="Arial" w:hAnsi="Arial" w:cs="Arial"/>
              </w:rPr>
              <w:t xml:space="preserve"> in food industry and allow retailers and consumers to benefit from the increased food quality and safety, transparency between the supply chain, and enhanced data security and servicing speed provided by the targeted deployment at the Edge.  </w:t>
            </w:r>
          </w:p>
          <w:p w:rsidR="00E10CB8" w:rsidRPr="00DE1C0A" w:rsidRDefault="00E10CB8" w:rsidP="00E10CB8">
            <w:pPr>
              <w:spacing w:line="276" w:lineRule="auto"/>
              <w:rPr>
                <w:rFonts w:ascii="Arial" w:hAnsi="Arial" w:cs="Arial"/>
              </w:rPr>
            </w:pPr>
            <w:r w:rsidRPr="00DE1C0A">
              <w:rPr>
                <w:rFonts w:ascii="Arial" w:hAnsi="Arial" w:cs="Arial"/>
              </w:rPr>
              <w:t xml:space="preserve">           </w:t>
            </w:r>
          </w:p>
          <w:p w:rsidR="00FF746E" w:rsidRPr="00DE1C0A" w:rsidRDefault="00FF746E" w:rsidP="009F1E3B">
            <w:pPr>
              <w:rPr>
                <w:rFonts w:ascii="Arial" w:hAnsi="Arial" w:cs="Arial"/>
              </w:rPr>
            </w:pPr>
            <w:r w:rsidRPr="00DE1C0A">
              <w:rPr>
                <w:rFonts w:ascii="Arial" w:hAnsi="Arial" w:cs="Arial"/>
                <w:shd w:val="clear" w:color="auto" w:fill="FFFFFF"/>
              </w:rPr>
              <w:t>The PhD studentship will be based at the Data-Science and Scalable Computing Centr</w:t>
            </w:r>
            <w:r w:rsidR="00E36A07">
              <w:rPr>
                <w:rFonts w:ascii="Arial" w:hAnsi="Arial" w:cs="Arial"/>
                <w:shd w:val="clear" w:color="auto" w:fill="FFFFFF"/>
              </w:rPr>
              <w:t>e</w:t>
            </w:r>
            <w:r w:rsidRPr="00DE1C0A">
              <w:rPr>
                <w:rFonts w:ascii="Arial" w:hAnsi="Arial" w:cs="Arial"/>
                <w:shd w:val="clear" w:color="auto" w:fill="FFFFFF"/>
              </w:rPr>
              <w:t xml:space="preserve"> (DSSC) of the Queen’s Global Research Institute of Electronics, Communications and Information Technology (ECIT)</w:t>
            </w:r>
            <w:r w:rsidR="00EC5854" w:rsidRPr="00DE1C0A">
              <w:rPr>
                <w:rFonts w:ascii="Arial" w:hAnsi="Arial" w:cs="Arial"/>
                <w:shd w:val="clear" w:color="auto" w:fill="FFFFFF"/>
              </w:rPr>
              <w:t xml:space="preserve"> </w:t>
            </w:r>
            <w:r w:rsidR="00224FE7" w:rsidRPr="00DE1C0A">
              <w:rPr>
                <w:rFonts w:ascii="Arial" w:hAnsi="Arial" w:cs="Arial"/>
                <w:shd w:val="clear" w:color="auto" w:fill="FFFFFF"/>
              </w:rPr>
              <w:t xml:space="preserve">and the project will be developed </w:t>
            </w:r>
            <w:r w:rsidR="00011D83" w:rsidRPr="00DE1C0A">
              <w:rPr>
                <w:rFonts w:ascii="Arial" w:hAnsi="Arial" w:cs="Arial"/>
                <w:shd w:val="clear" w:color="auto" w:fill="FFFFFF"/>
              </w:rPr>
              <w:t>in close collaboration with the Institute for Global Food Security (IFGS)</w:t>
            </w:r>
            <w:r w:rsidRPr="00DE1C0A">
              <w:rPr>
                <w:rFonts w:ascii="Arial" w:hAnsi="Arial" w:cs="Arial"/>
                <w:shd w:val="clear" w:color="auto" w:fill="FFFFFF"/>
              </w:rPr>
              <w:t>. </w:t>
            </w:r>
          </w:p>
          <w:p w:rsidR="00F14F7A" w:rsidRPr="00011D83" w:rsidRDefault="00F14F7A">
            <w:pPr>
              <w:rPr>
                <w:rFonts w:ascii="Arial" w:hAnsi="Arial" w:cs="Arial"/>
              </w:rPr>
            </w:pPr>
          </w:p>
          <w:p w:rsidR="001A6340" w:rsidRPr="00011D83" w:rsidRDefault="001A6340">
            <w:pPr>
              <w:rPr>
                <w:rFonts w:ascii="Arial" w:hAnsi="Arial" w:cs="Arial"/>
              </w:rPr>
            </w:pPr>
          </w:p>
        </w:tc>
      </w:tr>
      <w:tr w:rsidR="001A6340" w:rsidRPr="001329DC" w:rsidTr="00E87FF0">
        <w:tc>
          <w:tcPr>
            <w:tcW w:w="10774" w:type="dxa"/>
          </w:tcPr>
          <w:p w:rsidR="009F1E3B" w:rsidRPr="00011D83" w:rsidRDefault="009F1E3B" w:rsidP="009F1E3B">
            <w:pPr>
              <w:rPr>
                <w:rFonts w:ascii="Arial" w:hAnsi="Arial" w:cs="Arial"/>
                <w:b/>
              </w:rPr>
            </w:pPr>
            <w:r w:rsidRPr="00011D83">
              <w:rPr>
                <w:rFonts w:ascii="Arial" w:hAnsi="Arial" w:cs="Arial"/>
                <w:b/>
              </w:rPr>
              <w:t>Contact detail</w:t>
            </w:r>
            <w:r w:rsidR="00AA66F6" w:rsidRPr="00011D83">
              <w:rPr>
                <w:rFonts w:ascii="Arial" w:hAnsi="Arial" w:cs="Arial"/>
                <w:b/>
              </w:rPr>
              <w:t>s</w:t>
            </w:r>
          </w:p>
          <w:p w:rsidR="00F14F7A" w:rsidRPr="00011D83" w:rsidRDefault="00F14F7A" w:rsidP="009F1E3B">
            <w:pPr>
              <w:rPr>
                <w:rFonts w:ascii="Arial" w:hAnsi="Arial" w:cs="Arial"/>
                <w:b/>
              </w:rPr>
            </w:pPr>
          </w:p>
          <w:p w:rsidR="001A6340" w:rsidRPr="00011D83" w:rsidRDefault="001A6340">
            <w:pPr>
              <w:rPr>
                <w:rFonts w:ascii="Arial" w:hAnsi="Arial" w:cs="Arial"/>
              </w:rPr>
            </w:pPr>
            <w:r w:rsidRPr="00011D83">
              <w:rPr>
                <w:rFonts w:ascii="Arial" w:hAnsi="Arial" w:cs="Arial"/>
              </w:rPr>
              <w:t>Supervisor Name</w:t>
            </w:r>
            <w:r w:rsidR="007349CB" w:rsidRPr="00011D83">
              <w:rPr>
                <w:rFonts w:ascii="Arial" w:hAnsi="Arial" w:cs="Arial"/>
              </w:rPr>
              <w:t>:</w:t>
            </w:r>
            <w:r w:rsidR="00FF746E" w:rsidRPr="00011D83">
              <w:rPr>
                <w:rFonts w:ascii="Arial" w:hAnsi="Arial" w:cs="Arial"/>
              </w:rPr>
              <w:t xml:space="preserve"> Georgios Karakonstantis</w:t>
            </w:r>
            <w:r w:rsidR="00F14F7A" w:rsidRPr="00011D83">
              <w:rPr>
                <w:rFonts w:ascii="Arial" w:hAnsi="Arial" w:cs="Arial"/>
              </w:rPr>
              <w:tab/>
            </w:r>
            <w:r w:rsidR="00F14F7A" w:rsidRPr="00011D83">
              <w:rPr>
                <w:rFonts w:ascii="Arial" w:hAnsi="Arial" w:cs="Arial"/>
              </w:rPr>
              <w:tab/>
            </w:r>
            <w:r w:rsidR="00F2377E" w:rsidRPr="00011D83">
              <w:rPr>
                <w:rFonts w:ascii="Arial" w:hAnsi="Arial" w:cs="Arial"/>
              </w:rPr>
              <w:tab/>
            </w:r>
            <w:r w:rsidR="00F2377E" w:rsidRPr="00011D83">
              <w:rPr>
                <w:rFonts w:ascii="Arial" w:hAnsi="Arial" w:cs="Arial"/>
              </w:rPr>
              <w:tab/>
            </w:r>
            <w:r w:rsidR="007349CB" w:rsidRPr="00011D83">
              <w:rPr>
                <w:rFonts w:ascii="Arial" w:hAnsi="Arial" w:cs="Arial"/>
              </w:rPr>
              <w:t>Tel:</w:t>
            </w:r>
            <w:r w:rsidR="009F1E3B" w:rsidRPr="00011D83">
              <w:t xml:space="preserve"> </w:t>
            </w:r>
            <w:r w:rsidR="009F1E3B" w:rsidRPr="00011D83">
              <w:rPr>
                <w:rFonts w:ascii="Arial" w:hAnsi="Arial" w:cs="Arial"/>
              </w:rPr>
              <w:t xml:space="preserve">+44 (0)28 9097 </w:t>
            </w:r>
            <w:r w:rsidR="00E80B10">
              <w:rPr>
                <w:rFonts w:ascii="Arial" w:hAnsi="Arial" w:cs="Arial"/>
              </w:rPr>
              <w:t>6550</w:t>
            </w:r>
          </w:p>
          <w:p w:rsidR="00E87FF0" w:rsidRPr="00011D83" w:rsidRDefault="007349CB" w:rsidP="00752EBC">
            <w:pPr>
              <w:rPr>
                <w:rFonts w:ascii="Arial" w:hAnsi="Arial" w:cs="Arial"/>
              </w:rPr>
            </w:pPr>
            <w:r w:rsidRPr="00011D83">
              <w:rPr>
                <w:rFonts w:ascii="Arial" w:hAnsi="Arial" w:cs="Arial"/>
              </w:rPr>
              <w:t>QUB Address</w:t>
            </w:r>
            <w:r w:rsidR="00F14F7A" w:rsidRPr="00011D83">
              <w:rPr>
                <w:rFonts w:ascii="Arial" w:hAnsi="Arial" w:cs="Arial"/>
              </w:rPr>
              <w:t>:</w:t>
            </w:r>
            <w:r w:rsidRPr="00011D83">
              <w:rPr>
                <w:rFonts w:ascii="Arial" w:hAnsi="Arial" w:cs="Arial"/>
              </w:rPr>
              <w:t xml:space="preserve">       </w:t>
            </w:r>
            <w:r w:rsidR="00FF746E" w:rsidRPr="00011D83">
              <w:rPr>
                <w:rFonts w:ascii="Arial" w:hAnsi="Arial" w:cs="Arial"/>
              </w:rPr>
              <w:t>CSB, 18 Malone Road</w:t>
            </w:r>
            <w:r w:rsidR="0073205F">
              <w:rPr>
                <w:rFonts w:ascii="Arial" w:hAnsi="Arial" w:cs="Arial"/>
              </w:rPr>
              <w:t>, BT9 5BN</w:t>
            </w:r>
            <w:r w:rsidR="00F2377E" w:rsidRPr="00011D83">
              <w:rPr>
                <w:rFonts w:ascii="Arial" w:hAnsi="Arial" w:cs="Arial"/>
              </w:rPr>
              <w:tab/>
            </w:r>
            <w:r w:rsidR="00F2377E" w:rsidRPr="00011D83">
              <w:rPr>
                <w:rFonts w:ascii="Arial" w:hAnsi="Arial" w:cs="Arial"/>
              </w:rPr>
              <w:tab/>
            </w:r>
            <w:r w:rsidR="00F2377E" w:rsidRPr="00011D83">
              <w:rPr>
                <w:rFonts w:ascii="Arial" w:hAnsi="Arial" w:cs="Arial"/>
              </w:rPr>
              <w:tab/>
            </w:r>
            <w:r w:rsidRPr="00011D83">
              <w:rPr>
                <w:rFonts w:ascii="Arial" w:hAnsi="Arial" w:cs="Arial"/>
              </w:rPr>
              <w:t>Email:</w:t>
            </w:r>
            <w:r w:rsidR="00752EBC">
              <w:rPr>
                <w:rFonts w:ascii="Arial" w:hAnsi="Arial" w:cs="Arial"/>
              </w:rPr>
              <w:t xml:space="preserve"> g.karakonstantis@</w:t>
            </w:r>
            <w:r w:rsidR="00FF746E" w:rsidRPr="00011D83">
              <w:rPr>
                <w:rFonts w:ascii="Arial" w:hAnsi="Arial" w:cs="Arial"/>
              </w:rPr>
              <w:t>qub.ac.uk</w:t>
            </w:r>
            <w:r w:rsidR="00284351" w:rsidRPr="00011D83">
              <w:t xml:space="preserve"> </w:t>
            </w: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BD26D5B"/>
    <w:multiLevelType w:val="hybridMultilevel"/>
    <w:tmpl w:val="95BA90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40"/>
    <w:rsid w:val="00011D83"/>
    <w:rsid w:val="00081BE3"/>
    <w:rsid w:val="000D0471"/>
    <w:rsid w:val="001306E9"/>
    <w:rsid w:val="001329DC"/>
    <w:rsid w:val="001A3C1F"/>
    <w:rsid w:val="001A6340"/>
    <w:rsid w:val="001C64C5"/>
    <w:rsid w:val="001F4638"/>
    <w:rsid w:val="00211863"/>
    <w:rsid w:val="00224FE7"/>
    <w:rsid w:val="00264FC2"/>
    <w:rsid w:val="00284351"/>
    <w:rsid w:val="002D5FB2"/>
    <w:rsid w:val="00324822"/>
    <w:rsid w:val="003476D8"/>
    <w:rsid w:val="00350FB6"/>
    <w:rsid w:val="0035141B"/>
    <w:rsid w:val="003A43F3"/>
    <w:rsid w:val="003A5AC8"/>
    <w:rsid w:val="004A2FF6"/>
    <w:rsid w:val="004D3B6E"/>
    <w:rsid w:val="00593510"/>
    <w:rsid w:val="005D5FB3"/>
    <w:rsid w:val="005D6EA3"/>
    <w:rsid w:val="006023EF"/>
    <w:rsid w:val="006A328A"/>
    <w:rsid w:val="006E570A"/>
    <w:rsid w:val="00710F27"/>
    <w:rsid w:val="0073205F"/>
    <w:rsid w:val="007349CB"/>
    <w:rsid w:val="00745D8E"/>
    <w:rsid w:val="00752EBC"/>
    <w:rsid w:val="00762F81"/>
    <w:rsid w:val="0077285A"/>
    <w:rsid w:val="007912D5"/>
    <w:rsid w:val="007C41E9"/>
    <w:rsid w:val="007C7DE6"/>
    <w:rsid w:val="007D3DD2"/>
    <w:rsid w:val="00847E6C"/>
    <w:rsid w:val="0090149A"/>
    <w:rsid w:val="00992577"/>
    <w:rsid w:val="00993E6C"/>
    <w:rsid w:val="009A3C69"/>
    <w:rsid w:val="009F1E3B"/>
    <w:rsid w:val="00A147EF"/>
    <w:rsid w:val="00A647C6"/>
    <w:rsid w:val="00A74146"/>
    <w:rsid w:val="00A80A7A"/>
    <w:rsid w:val="00AA66F6"/>
    <w:rsid w:val="00AD20FB"/>
    <w:rsid w:val="00AF627D"/>
    <w:rsid w:val="00C57C34"/>
    <w:rsid w:val="00C63439"/>
    <w:rsid w:val="00C81038"/>
    <w:rsid w:val="00CA57B0"/>
    <w:rsid w:val="00CC2CF3"/>
    <w:rsid w:val="00CF51F5"/>
    <w:rsid w:val="00D04138"/>
    <w:rsid w:val="00D73C70"/>
    <w:rsid w:val="00DB61BA"/>
    <w:rsid w:val="00DD2E61"/>
    <w:rsid w:val="00DD554D"/>
    <w:rsid w:val="00DE1C0A"/>
    <w:rsid w:val="00E10CB8"/>
    <w:rsid w:val="00E36A07"/>
    <w:rsid w:val="00E80B10"/>
    <w:rsid w:val="00E87FF0"/>
    <w:rsid w:val="00EC5854"/>
    <w:rsid w:val="00EF6B96"/>
    <w:rsid w:val="00F14F7A"/>
    <w:rsid w:val="00F227EB"/>
    <w:rsid w:val="00F2377E"/>
    <w:rsid w:val="00F2667E"/>
    <w:rsid w:val="00F27F14"/>
    <w:rsid w:val="00FD5B2E"/>
    <w:rsid w:val="00FE7C1B"/>
    <w:rsid w:val="00FF7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gkarakon</cp:lastModifiedBy>
  <cp:revision>19</cp:revision>
  <dcterms:created xsi:type="dcterms:W3CDTF">2017-12-04T15:39:00Z</dcterms:created>
  <dcterms:modified xsi:type="dcterms:W3CDTF">2018-12-12T16:23:00Z</dcterms:modified>
</cp:coreProperties>
</file>