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37789" w14:textId="77777777" w:rsidR="00CF51F5" w:rsidRPr="00593510" w:rsidRDefault="00AA66F6">
      <w:pPr>
        <w:rPr>
          <w:rFonts w:ascii="Arial" w:hAnsi="Arial" w:cs="Arial"/>
          <w:b/>
          <w:sz w:val="28"/>
          <w:szCs w:val="28"/>
        </w:rPr>
      </w:pPr>
      <w:r>
        <w:rPr>
          <w:rFonts w:ascii="Arial" w:hAnsi="Arial" w:cs="Arial"/>
          <w:b/>
          <w:sz w:val="28"/>
          <w:szCs w:val="28"/>
        </w:rPr>
        <w:t>PhD Project Proposal</w:t>
      </w:r>
    </w:p>
    <w:p w14:paraId="093D93C5" w14:textId="77777777" w:rsidR="00CF51F5"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14:paraId="1A5AAD9B" w14:textId="77777777"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14:paraId="6900A883" w14:textId="77777777" w:rsidTr="00E87FF0">
        <w:tc>
          <w:tcPr>
            <w:tcW w:w="10774" w:type="dxa"/>
          </w:tcPr>
          <w:p w14:paraId="23C2E043" w14:textId="77777777" w:rsidR="001A6340" w:rsidRDefault="00F27F14" w:rsidP="00F14F7A">
            <w:pPr>
              <w:rPr>
                <w:rFonts w:ascii="Arial" w:hAnsi="Arial" w:cs="Arial"/>
                <w:b/>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284351">
              <w:rPr>
                <w:rFonts w:ascii="Arial" w:hAnsi="Arial" w:cs="Arial"/>
                <w:b/>
                <w:sz w:val="20"/>
                <w:szCs w:val="20"/>
              </w:rPr>
              <w:t xml:space="preserve"> </w:t>
            </w:r>
            <w:r w:rsidR="003D3FED">
              <w:rPr>
                <w:rFonts w:ascii="Arial" w:hAnsi="Arial" w:cs="Arial"/>
                <w:b/>
                <w:sz w:val="20"/>
                <w:szCs w:val="20"/>
              </w:rPr>
              <w:t xml:space="preserve"> </w:t>
            </w:r>
            <w:r w:rsidR="003D3FED" w:rsidRPr="003D3FED">
              <w:rPr>
                <w:rFonts w:ascii="Arial" w:hAnsi="Arial" w:cs="Arial"/>
                <w:sz w:val="20"/>
                <w:szCs w:val="20"/>
              </w:rPr>
              <w:t>Understanding the brain and its diseases: building an ontology for the clinical neurosciences</w:t>
            </w:r>
          </w:p>
          <w:p w14:paraId="062232B9" w14:textId="77777777" w:rsidR="00F14F7A" w:rsidRPr="001329DC" w:rsidRDefault="00F14F7A" w:rsidP="00F14F7A">
            <w:pPr>
              <w:rPr>
                <w:rFonts w:ascii="Arial" w:hAnsi="Arial" w:cs="Arial"/>
                <w:sz w:val="20"/>
                <w:szCs w:val="20"/>
              </w:rPr>
            </w:pPr>
          </w:p>
        </w:tc>
      </w:tr>
      <w:tr w:rsidR="001A6340" w:rsidRPr="001329DC" w14:paraId="2A942CC0" w14:textId="77777777" w:rsidTr="00E87FF0">
        <w:tc>
          <w:tcPr>
            <w:tcW w:w="10774" w:type="dxa"/>
          </w:tcPr>
          <w:p w14:paraId="594DAA77" w14:textId="77777777" w:rsidR="003D3FED" w:rsidRDefault="001A6340">
            <w:pPr>
              <w:rPr>
                <w:rFonts w:ascii="Arial" w:hAnsi="Arial" w:cs="Arial"/>
                <w:b/>
                <w:sz w:val="20"/>
                <w:szCs w:val="20"/>
              </w:rPr>
            </w:pPr>
            <w:r w:rsidRPr="001329DC">
              <w:rPr>
                <w:rFonts w:ascii="Arial" w:hAnsi="Arial" w:cs="Arial"/>
                <w:b/>
                <w:sz w:val="20"/>
                <w:szCs w:val="20"/>
              </w:rPr>
              <w:t>Principal Supervisor:</w:t>
            </w:r>
            <w:r w:rsidR="00AA66F6">
              <w:rPr>
                <w:rFonts w:ascii="Arial" w:hAnsi="Arial" w:cs="Arial"/>
                <w:b/>
                <w:sz w:val="20"/>
                <w:szCs w:val="20"/>
              </w:rPr>
              <w:tab/>
            </w:r>
            <w:r w:rsidR="003D3FED" w:rsidRPr="003D3FED">
              <w:rPr>
                <w:rFonts w:ascii="Arial" w:hAnsi="Arial" w:cs="Arial"/>
                <w:sz w:val="20"/>
                <w:szCs w:val="20"/>
              </w:rPr>
              <w:t>Dr</w:t>
            </w:r>
            <w:r w:rsidR="003D3FED">
              <w:rPr>
                <w:rFonts w:ascii="Arial" w:hAnsi="Arial" w:cs="Arial"/>
                <w:b/>
                <w:sz w:val="20"/>
                <w:szCs w:val="20"/>
              </w:rPr>
              <w:t xml:space="preserve"> </w:t>
            </w:r>
            <w:r w:rsidR="003D3FED" w:rsidRPr="003D3FED">
              <w:rPr>
                <w:rFonts w:ascii="Arial" w:hAnsi="Arial" w:cs="Arial"/>
                <w:sz w:val="20"/>
                <w:szCs w:val="20"/>
              </w:rPr>
              <w:t>Barry Devereux</w:t>
            </w:r>
            <w:r w:rsidR="00AA66F6">
              <w:rPr>
                <w:rFonts w:ascii="Arial" w:hAnsi="Arial" w:cs="Arial"/>
                <w:b/>
                <w:sz w:val="20"/>
                <w:szCs w:val="20"/>
              </w:rPr>
              <w:tab/>
            </w:r>
            <w:r w:rsidR="00AA66F6">
              <w:rPr>
                <w:rFonts w:ascii="Arial" w:hAnsi="Arial" w:cs="Arial"/>
                <w:b/>
                <w:sz w:val="20"/>
                <w:szCs w:val="20"/>
              </w:rPr>
              <w:tab/>
            </w:r>
            <w:r w:rsidR="00AA66F6">
              <w:rPr>
                <w:rFonts w:ascii="Arial" w:hAnsi="Arial" w:cs="Arial"/>
                <w:b/>
                <w:sz w:val="20"/>
                <w:szCs w:val="20"/>
              </w:rPr>
              <w:tab/>
            </w:r>
            <w:r w:rsidR="00AA66F6">
              <w:rPr>
                <w:rFonts w:ascii="Arial" w:hAnsi="Arial" w:cs="Arial"/>
                <w:b/>
                <w:sz w:val="20"/>
                <w:szCs w:val="20"/>
              </w:rPr>
              <w:tab/>
            </w:r>
          </w:p>
          <w:p w14:paraId="13918142" w14:textId="77777777" w:rsidR="003D3FED" w:rsidRPr="003D3FED" w:rsidRDefault="00AA66F6" w:rsidP="003D3FED">
            <w:pPr>
              <w:rPr>
                <w:rFonts w:ascii="Arial" w:hAnsi="Arial" w:cs="Arial"/>
                <w:b/>
                <w:sz w:val="20"/>
                <w:szCs w:val="20"/>
              </w:rPr>
            </w:pPr>
            <w:r>
              <w:rPr>
                <w:rFonts w:ascii="Arial" w:hAnsi="Arial" w:cs="Arial"/>
                <w:b/>
                <w:sz w:val="20"/>
                <w:szCs w:val="20"/>
              </w:rPr>
              <w:t>Second Supervisor:</w:t>
            </w:r>
            <w:r w:rsidR="003D3FED">
              <w:rPr>
                <w:rFonts w:ascii="Arial" w:hAnsi="Arial" w:cs="Arial"/>
                <w:b/>
                <w:sz w:val="20"/>
                <w:szCs w:val="20"/>
              </w:rPr>
              <w:t xml:space="preserve">     </w:t>
            </w:r>
            <w:r w:rsidR="003D3FED" w:rsidRPr="003D3FED">
              <w:rPr>
                <w:rFonts w:ascii="Arial" w:hAnsi="Arial" w:cs="Arial"/>
                <w:sz w:val="20"/>
                <w:szCs w:val="20"/>
              </w:rPr>
              <w:t>Prof Neil Robertson</w:t>
            </w:r>
            <w:r w:rsidR="003D3FED" w:rsidRPr="003D3FED">
              <w:rPr>
                <w:rFonts w:ascii="Arial" w:hAnsi="Arial" w:cs="Arial"/>
                <w:b/>
                <w:sz w:val="20"/>
                <w:szCs w:val="20"/>
              </w:rPr>
              <w:t xml:space="preserve">    </w:t>
            </w:r>
          </w:p>
          <w:p w14:paraId="50187547" w14:textId="77777777" w:rsidR="001A6340" w:rsidRPr="001329DC" w:rsidRDefault="003D3FED" w:rsidP="003D3FED">
            <w:pPr>
              <w:rPr>
                <w:rFonts w:ascii="Arial" w:hAnsi="Arial" w:cs="Arial"/>
                <w:b/>
                <w:sz w:val="20"/>
                <w:szCs w:val="20"/>
              </w:rPr>
            </w:pPr>
            <w:r w:rsidRPr="003D3FED">
              <w:rPr>
                <w:rFonts w:ascii="Arial" w:hAnsi="Arial" w:cs="Arial"/>
                <w:b/>
                <w:sz w:val="20"/>
                <w:szCs w:val="20"/>
              </w:rPr>
              <w:t xml:space="preserve">Third Supervisor: </w:t>
            </w:r>
            <w:proofErr w:type="spellStart"/>
            <w:r w:rsidRPr="003D3FED">
              <w:rPr>
                <w:rFonts w:ascii="Arial" w:hAnsi="Arial" w:cs="Arial"/>
                <w:sz w:val="20"/>
                <w:szCs w:val="20"/>
              </w:rPr>
              <w:t>Dr.</w:t>
            </w:r>
            <w:proofErr w:type="spellEnd"/>
            <w:r w:rsidRPr="003D3FED">
              <w:rPr>
                <w:rFonts w:ascii="Arial" w:hAnsi="Arial" w:cs="Arial"/>
                <w:sz w:val="20"/>
                <w:szCs w:val="20"/>
              </w:rPr>
              <w:t xml:space="preserve"> Guillermo Lopez Campos (Institute for Experimental Medicine)</w:t>
            </w:r>
            <w:r w:rsidRPr="003D3FED">
              <w:rPr>
                <w:rFonts w:ascii="Arial" w:hAnsi="Arial" w:cs="Arial"/>
                <w:sz w:val="20"/>
                <w:szCs w:val="20"/>
              </w:rPr>
              <w:t xml:space="preserve">  </w:t>
            </w:r>
          </w:p>
          <w:p w14:paraId="5557F664" w14:textId="77777777" w:rsidR="001A6340" w:rsidRPr="001329DC" w:rsidRDefault="001A6340">
            <w:pPr>
              <w:rPr>
                <w:rFonts w:ascii="Arial" w:hAnsi="Arial" w:cs="Arial"/>
                <w:sz w:val="20"/>
                <w:szCs w:val="20"/>
              </w:rPr>
            </w:pPr>
          </w:p>
        </w:tc>
      </w:tr>
      <w:tr w:rsidR="001A6340" w:rsidRPr="001329DC" w14:paraId="187FD806" w14:textId="77777777" w:rsidTr="00E87FF0">
        <w:tc>
          <w:tcPr>
            <w:tcW w:w="10774" w:type="dxa"/>
          </w:tcPr>
          <w:p w14:paraId="11859419" w14:textId="77777777" w:rsidR="009F1E3B" w:rsidRDefault="001A6340" w:rsidP="00284351">
            <w:r w:rsidRPr="001329DC">
              <w:rPr>
                <w:rFonts w:ascii="Arial" w:hAnsi="Arial" w:cs="Arial"/>
                <w:b/>
                <w:sz w:val="20"/>
                <w:szCs w:val="20"/>
              </w:rPr>
              <w:t>Project Description:</w:t>
            </w:r>
            <w:r w:rsidR="007C41E9">
              <w:t xml:space="preserve"> </w:t>
            </w:r>
          </w:p>
          <w:p w14:paraId="4C8F4E76" w14:textId="77777777" w:rsidR="00F14F7A" w:rsidRDefault="00F14F7A" w:rsidP="009F1E3B">
            <w:pPr>
              <w:rPr>
                <w:rFonts w:ascii="Arial" w:hAnsi="Arial" w:cs="Arial"/>
                <w:sz w:val="20"/>
                <w:szCs w:val="20"/>
              </w:rPr>
            </w:pPr>
          </w:p>
          <w:p w14:paraId="30C1D45E" w14:textId="77777777" w:rsidR="003D3FED" w:rsidRPr="003D3FED" w:rsidRDefault="003D3FED" w:rsidP="003D3FED">
            <w:pPr>
              <w:rPr>
                <w:rFonts w:ascii="Arial" w:hAnsi="Arial" w:cs="Arial"/>
                <w:sz w:val="20"/>
                <w:szCs w:val="20"/>
              </w:rPr>
            </w:pPr>
            <w:r w:rsidRPr="003D3FED">
              <w:rPr>
                <w:rFonts w:ascii="Arial" w:hAnsi="Arial" w:cs="Arial"/>
                <w:sz w:val="20"/>
                <w:szCs w:val="20"/>
              </w:rPr>
              <w:t xml:space="preserve">The human brain is the most complex system known to science, and understanding how the brain works, and the diseases which affect it, is an extremely challenging and rapidly developing area of biomedical research. The knowledge that is important to clinical neuroscience researchers involves a network of relationships and effects involving a multitude of inter-connected domains – genetics and </w:t>
            </w:r>
            <w:proofErr w:type="spellStart"/>
            <w:r w:rsidRPr="003D3FED">
              <w:rPr>
                <w:rFonts w:ascii="Arial" w:hAnsi="Arial" w:cs="Arial"/>
                <w:sz w:val="20"/>
                <w:szCs w:val="20"/>
              </w:rPr>
              <w:t>ontogenetics</w:t>
            </w:r>
            <w:proofErr w:type="spellEnd"/>
            <w:r w:rsidRPr="003D3FED">
              <w:rPr>
                <w:rFonts w:ascii="Arial" w:hAnsi="Arial" w:cs="Arial"/>
                <w:sz w:val="20"/>
                <w:szCs w:val="20"/>
              </w:rPr>
              <w:t xml:space="preserve">, neuroanatomy and the functional role of different brain regions and systems, lifestyle factors and exposure over the lifespan to various environmental hazards, the </w:t>
            </w:r>
            <w:proofErr w:type="spellStart"/>
            <w:r w:rsidRPr="003D3FED">
              <w:rPr>
                <w:rFonts w:ascii="Arial" w:hAnsi="Arial" w:cs="Arial"/>
                <w:sz w:val="20"/>
                <w:szCs w:val="20"/>
              </w:rPr>
              <w:t>aethology</w:t>
            </w:r>
            <w:proofErr w:type="spellEnd"/>
            <w:r w:rsidRPr="003D3FED">
              <w:rPr>
                <w:rFonts w:ascii="Arial" w:hAnsi="Arial" w:cs="Arial"/>
                <w:sz w:val="20"/>
                <w:szCs w:val="20"/>
              </w:rPr>
              <w:t xml:space="preserve"> and pathology of neurological and age-related diseases, and the efficaciousness of different kinds of clinical intervention and cognitive rehabilitation. To understand and organize information about the complex relationships between these processes, medical practitioners and researchers need to be able to access the cumulative knowledge of the field in an efficient and reliable way. This is becoming an increasingly challenging task, given the increasing volume and complexity of the research literature (</w:t>
            </w:r>
            <w:proofErr w:type="spellStart"/>
            <w:r w:rsidRPr="003D3FED">
              <w:rPr>
                <w:rFonts w:ascii="Arial" w:hAnsi="Arial" w:cs="Arial"/>
                <w:sz w:val="20"/>
                <w:szCs w:val="20"/>
              </w:rPr>
              <w:t>Akil</w:t>
            </w:r>
            <w:proofErr w:type="spellEnd"/>
            <w:r w:rsidRPr="003D3FED">
              <w:rPr>
                <w:rFonts w:ascii="Arial" w:hAnsi="Arial" w:cs="Arial"/>
                <w:sz w:val="20"/>
                <w:szCs w:val="20"/>
              </w:rPr>
              <w:t xml:space="preserve">, </w:t>
            </w:r>
            <w:proofErr w:type="spellStart"/>
            <w:r w:rsidRPr="003D3FED">
              <w:rPr>
                <w:rFonts w:ascii="Arial" w:hAnsi="Arial" w:cs="Arial"/>
                <w:sz w:val="20"/>
                <w:szCs w:val="20"/>
              </w:rPr>
              <w:t>Martone</w:t>
            </w:r>
            <w:proofErr w:type="spellEnd"/>
            <w:r w:rsidRPr="003D3FED">
              <w:rPr>
                <w:rFonts w:ascii="Arial" w:hAnsi="Arial" w:cs="Arial"/>
                <w:sz w:val="20"/>
                <w:szCs w:val="20"/>
              </w:rPr>
              <w:t xml:space="preserve">, &amp; Essen, 2011; </w:t>
            </w:r>
            <w:proofErr w:type="spellStart"/>
            <w:r w:rsidRPr="003D3FED">
              <w:rPr>
                <w:rFonts w:ascii="Arial" w:hAnsi="Arial" w:cs="Arial"/>
                <w:sz w:val="20"/>
                <w:szCs w:val="20"/>
              </w:rPr>
              <w:t>Balan</w:t>
            </w:r>
            <w:proofErr w:type="spellEnd"/>
            <w:r w:rsidRPr="003D3FED">
              <w:rPr>
                <w:rFonts w:ascii="Arial" w:hAnsi="Arial" w:cs="Arial"/>
                <w:sz w:val="20"/>
                <w:szCs w:val="20"/>
              </w:rPr>
              <w:t xml:space="preserve">, </w:t>
            </w:r>
            <w:proofErr w:type="spellStart"/>
            <w:r w:rsidRPr="003D3FED">
              <w:rPr>
                <w:rFonts w:ascii="Arial" w:hAnsi="Arial" w:cs="Arial"/>
                <w:sz w:val="20"/>
                <w:szCs w:val="20"/>
              </w:rPr>
              <w:t>Gerits</w:t>
            </w:r>
            <w:proofErr w:type="spellEnd"/>
            <w:r w:rsidRPr="003D3FED">
              <w:rPr>
                <w:rFonts w:ascii="Arial" w:hAnsi="Arial" w:cs="Arial"/>
                <w:sz w:val="20"/>
                <w:szCs w:val="20"/>
              </w:rPr>
              <w:t xml:space="preserve">, &amp; </w:t>
            </w:r>
            <w:proofErr w:type="spellStart"/>
            <w:r w:rsidRPr="003D3FED">
              <w:rPr>
                <w:rFonts w:ascii="Arial" w:hAnsi="Arial" w:cs="Arial"/>
                <w:sz w:val="20"/>
                <w:szCs w:val="20"/>
              </w:rPr>
              <w:t>Vanduffel</w:t>
            </w:r>
            <w:proofErr w:type="spellEnd"/>
            <w:r w:rsidRPr="003D3FED">
              <w:rPr>
                <w:rFonts w:ascii="Arial" w:hAnsi="Arial" w:cs="Arial"/>
                <w:sz w:val="20"/>
                <w:szCs w:val="20"/>
              </w:rPr>
              <w:t xml:space="preserve">, 2014a; </w:t>
            </w:r>
            <w:proofErr w:type="spellStart"/>
            <w:r w:rsidRPr="003D3FED">
              <w:rPr>
                <w:rFonts w:ascii="Arial" w:hAnsi="Arial" w:cs="Arial"/>
                <w:sz w:val="20"/>
                <w:szCs w:val="20"/>
              </w:rPr>
              <w:t>Fleuren</w:t>
            </w:r>
            <w:proofErr w:type="spellEnd"/>
            <w:r w:rsidRPr="003D3FED">
              <w:rPr>
                <w:rFonts w:ascii="Arial" w:hAnsi="Arial" w:cs="Arial"/>
                <w:sz w:val="20"/>
                <w:szCs w:val="20"/>
              </w:rPr>
              <w:t xml:space="preserve"> &amp; </w:t>
            </w:r>
            <w:proofErr w:type="spellStart"/>
            <w:r w:rsidRPr="003D3FED">
              <w:rPr>
                <w:rFonts w:ascii="Arial" w:hAnsi="Arial" w:cs="Arial"/>
                <w:sz w:val="20"/>
                <w:szCs w:val="20"/>
              </w:rPr>
              <w:t>Alkema</w:t>
            </w:r>
            <w:proofErr w:type="spellEnd"/>
            <w:r w:rsidRPr="003D3FED">
              <w:rPr>
                <w:rFonts w:ascii="Arial" w:hAnsi="Arial" w:cs="Arial"/>
                <w:sz w:val="20"/>
                <w:szCs w:val="20"/>
              </w:rPr>
              <w:t>, 2015; Gardner et al., 2008). How can we represent and access scientific knowledge in an efficient manner?</w:t>
            </w:r>
          </w:p>
          <w:p w14:paraId="16FCE947" w14:textId="77777777" w:rsidR="003D3FED" w:rsidRPr="003D3FED" w:rsidRDefault="003D3FED" w:rsidP="003D3FED">
            <w:pPr>
              <w:rPr>
                <w:rFonts w:ascii="Arial" w:hAnsi="Arial" w:cs="Arial"/>
                <w:sz w:val="20"/>
                <w:szCs w:val="20"/>
              </w:rPr>
            </w:pPr>
          </w:p>
          <w:p w14:paraId="7F8DF512" w14:textId="77777777" w:rsidR="003D3FED" w:rsidRPr="003D3FED" w:rsidRDefault="003D3FED" w:rsidP="003D3FED">
            <w:pPr>
              <w:rPr>
                <w:rFonts w:ascii="Arial" w:hAnsi="Arial" w:cs="Arial"/>
                <w:sz w:val="20"/>
                <w:szCs w:val="20"/>
              </w:rPr>
            </w:pPr>
            <w:r w:rsidRPr="003D3FED">
              <w:rPr>
                <w:rFonts w:ascii="Arial" w:hAnsi="Arial" w:cs="Arial"/>
                <w:sz w:val="20"/>
                <w:szCs w:val="20"/>
              </w:rPr>
              <w:t>The goal of this project is to develop statistical and natural language processing (NLP) solutions to this critical problem. Although there is considerable research effort on developing information extraction methods for biomedical texts, the field of clinical neuroscience poses particular challenges, as clinically relevant information spans a wide range of domains, from chemical compounds to high-level human behaviour.</w:t>
            </w:r>
          </w:p>
          <w:p w14:paraId="03FFC128" w14:textId="77777777" w:rsidR="003D3FED" w:rsidRPr="003D3FED" w:rsidRDefault="003D3FED" w:rsidP="003D3FED">
            <w:pPr>
              <w:rPr>
                <w:rFonts w:ascii="Arial" w:hAnsi="Arial" w:cs="Arial"/>
                <w:sz w:val="20"/>
                <w:szCs w:val="20"/>
              </w:rPr>
            </w:pPr>
          </w:p>
          <w:p w14:paraId="05A1DAB3" w14:textId="77777777" w:rsidR="003D3FED" w:rsidRPr="003D3FED" w:rsidRDefault="003D3FED" w:rsidP="003D3FED">
            <w:pPr>
              <w:rPr>
                <w:rFonts w:ascii="Arial" w:hAnsi="Arial" w:cs="Arial"/>
                <w:sz w:val="20"/>
                <w:szCs w:val="20"/>
              </w:rPr>
            </w:pPr>
            <w:r w:rsidRPr="003D3FED">
              <w:rPr>
                <w:rFonts w:ascii="Arial" w:hAnsi="Arial" w:cs="Arial"/>
                <w:sz w:val="20"/>
                <w:szCs w:val="20"/>
              </w:rPr>
              <w:t>The Ph.D. researcher will develop models and approaches to text-mining a large corpus of biomedical literature relating to clinical neuroscience, and develop NLP-based methods to discover relationships and associations between these different domains. Using state-of-the-art approaches to representing the semantic content of words and sentences (</w:t>
            </w:r>
            <w:proofErr w:type="spellStart"/>
            <w:r w:rsidRPr="003D3FED">
              <w:rPr>
                <w:rFonts w:ascii="Arial" w:hAnsi="Arial" w:cs="Arial"/>
                <w:sz w:val="20"/>
                <w:szCs w:val="20"/>
              </w:rPr>
              <w:t>Conneau</w:t>
            </w:r>
            <w:proofErr w:type="spellEnd"/>
            <w:r w:rsidRPr="003D3FED">
              <w:rPr>
                <w:rFonts w:ascii="Arial" w:hAnsi="Arial" w:cs="Arial"/>
                <w:sz w:val="20"/>
                <w:szCs w:val="20"/>
              </w:rPr>
              <w:t xml:space="preserve">, </w:t>
            </w:r>
            <w:proofErr w:type="spellStart"/>
            <w:r w:rsidRPr="003D3FED">
              <w:rPr>
                <w:rFonts w:ascii="Arial" w:hAnsi="Arial" w:cs="Arial"/>
                <w:sz w:val="20"/>
                <w:szCs w:val="20"/>
              </w:rPr>
              <w:t>Kiela</w:t>
            </w:r>
            <w:proofErr w:type="spellEnd"/>
            <w:r w:rsidRPr="003D3FED">
              <w:rPr>
                <w:rFonts w:ascii="Arial" w:hAnsi="Arial" w:cs="Arial"/>
                <w:sz w:val="20"/>
                <w:szCs w:val="20"/>
              </w:rPr>
              <w:t xml:space="preserve">, </w:t>
            </w:r>
            <w:proofErr w:type="spellStart"/>
            <w:r w:rsidRPr="003D3FED">
              <w:rPr>
                <w:rFonts w:ascii="Arial" w:hAnsi="Arial" w:cs="Arial"/>
                <w:sz w:val="20"/>
                <w:szCs w:val="20"/>
              </w:rPr>
              <w:t>Schwenk</w:t>
            </w:r>
            <w:proofErr w:type="spellEnd"/>
            <w:r w:rsidRPr="003D3FED">
              <w:rPr>
                <w:rFonts w:ascii="Arial" w:hAnsi="Arial" w:cs="Arial"/>
                <w:sz w:val="20"/>
                <w:szCs w:val="20"/>
              </w:rPr>
              <w:t xml:space="preserve">, </w:t>
            </w:r>
            <w:proofErr w:type="spellStart"/>
            <w:r w:rsidRPr="003D3FED">
              <w:rPr>
                <w:rFonts w:ascii="Arial" w:hAnsi="Arial" w:cs="Arial"/>
                <w:sz w:val="20"/>
                <w:szCs w:val="20"/>
              </w:rPr>
              <w:t>Barrault</w:t>
            </w:r>
            <w:proofErr w:type="spellEnd"/>
            <w:r w:rsidRPr="003D3FED">
              <w:rPr>
                <w:rFonts w:ascii="Arial" w:hAnsi="Arial" w:cs="Arial"/>
                <w:sz w:val="20"/>
                <w:szCs w:val="20"/>
              </w:rPr>
              <w:t xml:space="preserve">, &amp; </w:t>
            </w:r>
            <w:proofErr w:type="spellStart"/>
            <w:r w:rsidRPr="003D3FED">
              <w:rPr>
                <w:rFonts w:ascii="Arial" w:hAnsi="Arial" w:cs="Arial"/>
                <w:sz w:val="20"/>
                <w:szCs w:val="20"/>
              </w:rPr>
              <w:t>Bordes</w:t>
            </w:r>
            <w:proofErr w:type="spellEnd"/>
            <w:r w:rsidRPr="003D3FED">
              <w:rPr>
                <w:rFonts w:ascii="Arial" w:hAnsi="Arial" w:cs="Arial"/>
                <w:sz w:val="20"/>
                <w:szCs w:val="20"/>
              </w:rPr>
              <w:t xml:space="preserve">, 2017; Devereux, Pilkington, </w:t>
            </w:r>
            <w:proofErr w:type="spellStart"/>
            <w:r w:rsidRPr="003D3FED">
              <w:rPr>
                <w:rFonts w:ascii="Arial" w:hAnsi="Arial" w:cs="Arial"/>
                <w:sz w:val="20"/>
                <w:szCs w:val="20"/>
              </w:rPr>
              <w:t>Poibeau</w:t>
            </w:r>
            <w:proofErr w:type="spellEnd"/>
            <w:r w:rsidRPr="003D3FED">
              <w:rPr>
                <w:rFonts w:ascii="Arial" w:hAnsi="Arial" w:cs="Arial"/>
                <w:sz w:val="20"/>
                <w:szCs w:val="20"/>
              </w:rPr>
              <w:t xml:space="preserve">, &amp; Korhonen, 2009; Hill, Cho, Jean, &amp; </w:t>
            </w:r>
            <w:proofErr w:type="spellStart"/>
            <w:r w:rsidRPr="003D3FED">
              <w:rPr>
                <w:rFonts w:ascii="Arial" w:hAnsi="Arial" w:cs="Arial"/>
                <w:sz w:val="20"/>
                <w:szCs w:val="20"/>
              </w:rPr>
              <w:t>Bengio</w:t>
            </w:r>
            <w:proofErr w:type="spellEnd"/>
            <w:r w:rsidRPr="003D3FED">
              <w:rPr>
                <w:rFonts w:ascii="Arial" w:hAnsi="Arial" w:cs="Arial"/>
                <w:sz w:val="20"/>
                <w:szCs w:val="20"/>
              </w:rPr>
              <w:t xml:space="preserve">, 2017; </w:t>
            </w:r>
            <w:proofErr w:type="spellStart"/>
            <w:r w:rsidRPr="003D3FED">
              <w:rPr>
                <w:rFonts w:ascii="Arial" w:hAnsi="Arial" w:cs="Arial"/>
                <w:sz w:val="20"/>
                <w:szCs w:val="20"/>
              </w:rPr>
              <w:t>Kiros</w:t>
            </w:r>
            <w:proofErr w:type="spellEnd"/>
            <w:r w:rsidRPr="003D3FED">
              <w:rPr>
                <w:rFonts w:ascii="Arial" w:hAnsi="Arial" w:cs="Arial"/>
                <w:sz w:val="20"/>
                <w:szCs w:val="20"/>
              </w:rPr>
              <w:t xml:space="preserve"> et al., 2015), the project will aim to create an ontology of a wide variety of neuroscience-related concepts.</w:t>
            </w:r>
          </w:p>
          <w:p w14:paraId="2D4FBD3A" w14:textId="77777777" w:rsidR="003D3FED" w:rsidRPr="003D3FED" w:rsidRDefault="003D3FED" w:rsidP="003D3FED">
            <w:pPr>
              <w:rPr>
                <w:rFonts w:ascii="Arial" w:hAnsi="Arial" w:cs="Arial"/>
                <w:sz w:val="20"/>
                <w:szCs w:val="20"/>
              </w:rPr>
            </w:pPr>
          </w:p>
          <w:p w14:paraId="671B1663" w14:textId="77777777" w:rsidR="003D3FED" w:rsidRPr="003D3FED" w:rsidRDefault="003D3FED" w:rsidP="003D3FED">
            <w:pPr>
              <w:rPr>
                <w:rFonts w:ascii="Arial" w:hAnsi="Arial" w:cs="Arial"/>
                <w:sz w:val="20"/>
                <w:szCs w:val="20"/>
              </w:rPr>
            </w:pPr>
            <w:r w:rsidRPr="003D3FED">
              <w:rPr>
                <w:rFonts w:ascii="Arial" w:hAnsi="Arial" w:cs="Arial"/>
                <w:sz w:val="20"/>
                <w:szCs w:val="20"/>
              </w:rPr>
              <w:t xml:space="preserve">Finally, we will use these algorithms and techniques to develop tools that allow clinical neuroscience researchers to visualise, search, and extract relevant information from a large corpus of biomedical publications relating to clinical neuroscience. </w:t>
            </w:r>
          </w:p>
          <w:p w14:paraId="1536B646" w14:textId="77777777" w:rsidR="003D3FED" w:rsidRPr="003D3FED" w:rsidRDefault="003D3FED" w:rsidP="003D3FED">
            <w:pPr>
              <w:rPr>
                <w:rFonts w:ascii="Arial" w:hAnsi="Arial" w:cs="Arial"/>
                <w:sz w:val="20"/>
                <w:szCs w:val="20"/>
              </w:rPr>
            </w:pPr>
          </w:p>
          <w:p w14:paraId="6EFB5AE4" w14:textId="77777777" w:rsidR="003D3FED" w:rsidRPr="003D3FED" w:rsidRDefault="003D3FED" w:rsidP="003D3FED">
            <w:pPr>
              <w:rPr>
                <w:rFonts w:ascii="Arial" w:hAnsi="Arial" w:cs="Arial"/>
                <w:sz w:val="20"/>
                <w:szCs w:val="20"/>
              </w:rPr>
            </w:pPr>
            <w:r w:rsidRPr="003D3FED">
              <w:rPr>
                <w:rFonts w:ascii="Arial" w:hAnsi="Arial" w:cs="Arial"/>
                <w:sz w:val="20"/>
                <w:szCs w:val="20"/>
              </w:rPr>
              <w:t>Key objectives will include:</w:t>
            </w:r>
          </w:p>
          <w:p w14:paraId="3BDAD743" w14:textId="77777777" w:rsidR="003D3FED" w:rsidRPr="003D3FED" w:rsidRDefault="003D3FED" w:rsidP="003D3FED">
            <w:pPr>
              <w:rPr>
                <w:rFonts w:ascii="Arial" w:hAnsi="Arial" w:cs="Arial"/>
                <w:sz w:val="20"/>
                <w:szCs w:val="20"/>
              </w:rPr>
            </w:pPr>
            <w:r w:rsidRPr="003D3FED">
              <w:rPr>
                <w:rFonts w:ascii="Arial" w:hAnsi="Arial" w:cs="Arial"/>
                <w:sz w:val="20"/>
                <w:szCs w:val="20"/>
              </w:rPr>
              <w:t>• Develop techniques for modelling the semantic content of, and extracting information from, biomedical text (i.e. identification of relevant semantic concepts and their statistical relationship to textual terms in the corpus).</w:t>
            </w:r>
          </w:p>
          <w:p w14:paraId="5580F7AF" w14:textId="77777777" w:rsidR="003D3FED" w:rsidRPr="003D3FED" w:rsidRDefault="003D3FED" w:rsidP="003D3FED">
            <w:pPr>
              <w:rPr>
                <w:rFonts w:ascii="Arial" w:hAnsi="Arial" w:cs="Arial"/>
                <w:sz w:val="20"/>
                <w:szCs w:val="20"/>
              </w:rPr>
            </w:pPr>
            <w:r w:rsidRPr="003D3FED">
              <w:rPr>
                <w:rFonts w:ascii="Arial" w:hAnsi="Arial" w:cs="Arial"/>
                <w:sz w:val="20"/>
                <w:szCs w:val="20"/>
              </w:rPr>
              <w:t>• Use these techniques to identify key trends in the clinical neuroscience literature and build a representation of clinical neuroscience knowledge that describes the statistical relationships between different clinically-relevant concepts and domains of knowledge (neuroanatomy, genetics, environmental exposures, pathologies, treatments, etc.).</w:t>
            </w:r>
          </w:p>
          <w:p w14:paraId="4FAAE651" w14:textId="77777777" w:rsidR="003D3FED" w:rsidRPr="003D3FED" w:rsidRDefault="003D3FED" w:rsidP="003D3FED">
            <w:pPr>
              <w:rPr>
                <w:rFonts w:ascii="Arial" w:hAnsi="Arial" w:cs="Arial"/>
                <w:sz w:val="20"/>
                <w:szCs w:val="20"/>
              </w:rPr>
            </w:pPr>
            <w:r w:rsidRPr="003D3FED">
              <w:rPr>
                <w:rFonts w:ascii="Arial" w:hAnsi="Arial" w:cs="Arial"/>
                <w:sz w:val="20"/>
                <w:szCs w:val="20"/>
              </w:rPr>
              <w:t>• Develop information retrieval, search, and visualization tools for clinical neuroscience practitioners.</w:t>
            </w:r>
          </w:p>
          <w:p w14:paraId="6A5280EC" w14:textId="77777777" w:rsidR="003D3FED" w:rsidRPr="003D3FED" w:rsidRDefault="003D3FED" w:rsidP="003D3FED">
            <w:pPr>
              <w:rPr>
                <w:rFonts w:ascii="Arial" w:hAnsi="Arial" w:cs="Arial"/>
                <w:sz w:val="20"/>
                <w:szCs w:val="20"/>
              </w:rPr>
            </w:pPr>
          </w:p>
          <w:p w14:paraId="7A28D338" w14:textId="77777777" w:rsidR="00F14F7A" w:rsidRDefault="00F14F7A" w:rsidP="009F1E3B">
            <w:pPr>
              <w:rPr>
                <w:rFonts w:ascii="Arial" w:hAnsi="Arial" w:cs="Arial"/>
                <w:sz w:val="20"/>
                <w:szCs w:val="20"/>
              </w:rPr>
            </w:pPr>
          </w:p>
          <w:p w14:paraId="0B3C045B" w14:textId="77777777" w:rsidR="001A6340" w:rsidRPr="001329DC" w:rsidRDefault="001A6340">
            <w:pPr>
              <w:rPr>
                <w:rFonts w:ascii="Arial" w:hAnsi="Arial" w:cs="Arial"/>
                <w:sz w:val="20"/>
                <w:szCs w:val="20"/>
              </w:rPr>
            </w:pPr>
            <w:bookmarkStart w:id="0" w:name="_GoBack"/>
            <w:bookmarkEnd w:id="0"/>
          </w:p>
        </w:tc>
      </w:tr>
      <w:tr w:rsidR="001A6340" w:rsidRPr="001329DC" w14:paraId="2CB286E3" w14:textId="77777777" w:rsidTr="00E87FF0">
        <w:tc>
          <w:tcPr>
            <w:tcW w:w="10774" w:type="dxa"/>
          </w:tcPr>
          <w:p w14:paraId="7B8F2429" w14:textId="77777777" w:rsidR="009F1E3B" w:rsidRDefault="009F1E3B" w:rsidP="009F1E3B">
            <w:pPr>
              <w:rPr>
                <w:rFonts w:ascii="Arial" w:hAnsi="Arial" w:cs="Arial"/>
                <w:b/>
                <w:sz w:val="18"/>
                <w:szCs w:val="18"/>
              </w:rPr>
            </w:pPr>
            <w:r w:rsidRPr="00E87FF0">
              <w:rPr>
                <w:rFonts w:ascii="Arial" w:hAnsi="Arial" w:cs="Arial"/>
                <w:b/>
                <w:sz w:val="18"/>
                <w:szCs w:val="18"/>
              </w:rPr>
              <w:t>Contact detail</w:t>
            </w:r>
            <w:r w:rsidR="00AA66F6">
              <w:rPr>
                <w:rFonts w:ascii="Arial" w:hAnsi="Arial" w:cs="Arial"/>
                <w:b/>
                <w:sz w:val="18"/>
                <w:szCs w:val="18"/>
              </w:rPr>
              <w:t>s</w:t>
            </w:r>
          </w:p>
          <w:p w14:paraId="3D6B2BC3" w14:textId="77777777" w:rsidR="00F14F7A" w:rsidRPr="00E87FF0" w:rsidRDefault="00F14F7A" w:rsidP="009F1E3B">
            <w:pPr>
              <w:rPr>
                <w:rFonts w:ascii="Arial" w:hAnsi="Arial" w:cs="Arial"/>
                <w:b/>
                <w:sz w:val="18"/>
                <w:szCs w:val="18"/>
              </w:rPr>
            </w:pPr>
          </w:p>
          <w:p w14:paraId="537A9CD9" w14:textId="77777777" w:rsidR="001A6340" w:rsidRPr="00E87FF0" w:rsidRDefault="001A6340">
            <w:pPr>
              <w:rPr>
                <w:rFonts w:ascii="Arial" w:hAnsi="Arial" w:cs="Arial"/>
                <w:sz w:val="18"/>
                <w:szCs w:val="18"/>
              </w:rPr>
            </w:pPr>
            <w:r w:rsidRPr="00E87FF0">
              <w:rPr>
                <w:rFonts w:ascii="Arial" w:hAnsi="Arial" w:cs="Arial"/>
                <w:sz w:val="18"/>
                <w:szCs w:val="18"/>
              </w:rPr>
              <w:t>Supervisor Name</w:t>
            </w:r>
            <w:r w:rsidR="007349CB" w:rsidRPr="00E87FF0">
              <w:rPr>
                <w:rFonts w:ascii="Arial" w:hAnsi="Arial" w:cs="Arial"/>
                <w:sz w:val="18"/>
                <w:szCs w:val="18"/>
              </w:rPr>
              <w:t>:</w:t>
            </w:r>
            <w:r w:rsidR="003D3FED">
              <w:rPr>
                <w:rFonts w:ascii="Arial" w:hAnsi="Arial" w:cs="Arial"/>
                <w:sz w:val="18"/>
                <w:szCs w:val="18"/>
              </w:rPr>
              <w:t xml:space="preserve"> Barry Devereux</w:t>
            </w:r>
            <w:r w:rsidR="00F14F7A">
              <w:rPr>
                <w:rFonts w:ascii="Arial" w:hAnsi="Arial" w:cs="Arial"/>
                <w:sz w:val="18"/>
                <w:szCs w:val="18"/>
              </w:rPr>
              <w:tab/>
            </w:r>
            <w:r w:rsidR="00F14F7A">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7349CB" w:rsidRPr="00E87FF0">
              <w:rPr>
                <w:rFonts w:ascii="Arial" w:hAnsi="Arial" w:cs="Arial"/>
                <w:sz w:val="18"/>
                <w:szCs w:val="18"/>
              </w:rPr>
              <w:t>Tel:</w:t>
            </w:r>
            <w:r w:rsidR="009F1E3B" w:rsidRPr="00E87FF0">
              <w:rPr>
                <w:sz w:val="18"/>
                <w:szCs w:val="18"/>
              </w:rPr>
              <w:t xml:space="preserve"> </w:t>
            </w:r>
            <w:r w:rsidR="009F1E3B" w:rsidRPr="00E87FF0">
              <w:rPr>
                <w:rFonts w:ascii="Arial" w:hAnsi="Arial" w:cs="Arial"/>
                <w:sz w:val="18"/>
                <w:szCs w:val="18"/>
              </w:rPr>
              <w:t xml:space="preserve">+44 (0)28 9097 </w:t>
            </w:r>
          </w:p>
          <w:p w14:paraId="21E015D6" w14:textId="77777777" w:rsidR="00E87FF0" w:rsidRPr="00E87FF0" w:rsidRDefault="007349CB" w:rsidP="003D3FED">
            <w:pPr>
              <w:rPr>
                <w:rFonts w:ascii="Arial" w:hAnsi="Arial" w:cs="Arial"/>
                <w:b/>
                <w:sz w:val="20"/>
                <w:szCs w:val="20"/>
              </w:rPr>
            </w:pPr>
            <w:r w:rsidRPr="00E87FF0">
              <w:rPr>
                <w:rFonts w:ascii="Arial" w:hAnsi="Arial" w:cs="Arial"/>
                <w:sz w:val="18"/>
                <w:szCs w:val="18"/>
              </w:rPr>
              <w:t>QUB Address</w:t>
            </w:r>
            <w:r w:rsidR="00F14F7A">
              <w:rPr>
                <w:rFonts w:ascii="Arial" w:hAnsi="Arial" w:cs="Arial"/>
                <w:sz w:val="18"/>
                <w:szCs w:val="18"/>
              </w:rPr>
              <w:t>:</w:t>
            </w:r>
            <w:r w:rsidRPr="00E87FF0">
              <w:rPr>
                <w:rFonts w:ascii="Arial" w:hAnsi="Arial" w:cs="Arial"/>
                <w:sz w:val="18"/>
                <w:szCs w:val="18"/>
              </w:rPr>
              <w:t xml:space="preserve"> </w:t>
            </w:r>
            <w:r w:rsidR="003D3FED">
              <w:rPr>
                <w:rFonts w:ascii="Arial" w:hAnsi="Arial" w:cs="Arial"/>
                <w:sz w:val="18"/>
                <w:szCs w:val="18"/>
              </w:rPr>
              <w:t>ECIT</w:t>
            </w:r>
            <w:r w:rsidRPr="00E87FF0">
              <w:rPr>
                <w:rFonts w:ascii="Arial" w:hAnsi="Arial" w:cs="Arial"/>
                <w:sz w:val="18"/>
                <w:szCs w:val="18"/>
              </w:rPr>
              <w:t xml:space="preserve">      </w:t>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00F2377E" w:rsidRPr="00E87FF0">
              <w:rPr>
                <w:rFonts w:ascii="Arial" w:hAnsi="Arial" w:cs="Arial"/>
                <w:sz w:val="18"/>
                <w:szCs w:val="18"/>
              </w:rPr>
              <w:tab/>
            </w:r>
            <w:r w:rsidRPr="00E87FF0">
              <w:rPr>
                <w:rFonts w:ascii="Arial" w:hAnsi="Arial" w:cs="Arial"/>
                <w:sz w:val="18"/>
                <w:szCs w:val="18"/>
              </w:rPr>
              <w:t>Email:</w:t>
            </w:r>
            <w:r w:rsidR="00284351" w:rsidRPr="00E87FF0">
              <w:rPr>
                <w:sz w:val="18"/>
                <w:szCs w:val="18"/>
              </w:rPr>
              <w:t xml:space="preserve"> </w:t>
            </w:r>
            <w:r w:rsidR="003D3FED">
              <w:rPr>
                <w:sz w:val="18"/>
                <w:szCs w:val="18"/>
              </w:rPr>
              <w:t>b.devereux@qub.ac.uk</w:t>
            </w:r>
          </w:p>
        </w:tc>
      </w:tr>
    </w:tbl>
    <w:p w14:paraId="57ED8BA1" w14:textId="77777777"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0"/>
    <w:rsid w:val="00081BE3"/>
    <w:rsid w:val="000D0471"/>
    <w:rsid w:val="001306E9"/>
    <w:rsid w:val="001329DC"/>
    <w:rsid w:val="001A3C1F"/>
    <w:rsid w:val="001A6340"/>
    <w:rsid w:val="001C64C5"/>
    <w:rsid w:val="00211863"/>
    <w:rsid w:val="00264FC2"/>
    <w:rsid w:val="00284351"/>
    <w:rsid w:val="002D5FB2"/>
    <w:rsid w:val="003037E3"/>
    <w:rsid w:val="00324822"/>
    <w:rsid w:val="003476D8"/>
    <w:rsid w:val="00350FB6"/>
    <w:rsid w:val="0035141B"/>
    <w:rsid w:val="003A43F3"/>
    <w:rsid w:val="003D3FED"/>
    <w:rsid w:val="004A2FF6"/>
    <w:rsid w:val="004D3B6E"/>
    <w:rsid w:val="00593510"/>
    <w:rsid w:val="005D5FB3"/>
    <w:rsid w:val="005D6EA3"/>
    <w:rsid w:val="006023EF"/>
    <w:rsid w:val="006E570A"/>
    <w:rsid w:val="00710F27"/>
    <w:rsid w:val="007349CB"/>
    <w:rsid w:val="00745D8E"/>
    <w:rsid w:val="00762F81"/>
    <w:rsid w:val="0077285A"/>
    <w:rsid w:val="007912D5"/>
    <w:rsid w:val="007C41E9"/>
    <w:rsid w:val="007C7DE6"/>
    <w:rsid w:val="007D3DD2"/>
    <w:rsid w:val="00847E6C"/>
    <w:rsid w:val="0090149A"/>
    <w:rsid w:val="00992577"/>
    <w:rsid w:val="009A3C69"/>
    <w:rsid w:val="009F1E3B"/>
    <w:rsid w:val="00A147EF"/>
    <w:rsid w:val="00A647C6"/>
    <w:rsid w:val="00A74146"/>
    <w:rsid w:val="00A80A7A"/>
    <w:rsid w:val="00AA66F6"/>
    <w:rsid w:val="00AD20FB"/>
    <w:rsid w:val="00C57C34"/>
    <w:rsid w:val="00C81038"/>
    <w:rsid w:val="00CA57B0"/>
    <w:rsid w:val="00CC2CF3"/>
    <w:rsid w:val="00CF51F5"/>
    <w:rsid w:val="00D73C70"/>
    <w:rsid w:val="00DD554D"/>
    <w:rsid w:val="00E87FF0"/>
    <w:rsid w:val="00EF6B96"/>
    <w:rsid w:val="00F14F7A"/>
    <w:rsid w:val="00F227EB"/>
    <w:rsid w:val="00F2377E"/>
    <w:rsid w:val="00F2667E"/>
    <w:rsid w:val="00F27F14"/>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799F"/>
  <w15:docId w15:val="{F1B51151-CF1E-48ED-A132-4E7A11E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569</Words>
  <Characters>3244</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Dr Barry James Devereux</cp:lastModifiedBy>
  <cp:revision>2</cp:revision>
  <dcterms:created xsi:type="dcterms:W3CDTF">2018-12-18T11:59:00Z</dcterms:created>
  <dcterms:modified xsi:type="dcterms:W3CDTF">2018-12-18T11:59:00Z</dcterms:modified>
</cp:coreProperties>
</file>