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3D" w:rsidRPr="00EB4395" w:rsidRDefault="00DA622D" w:rsidP="0013333D">
      <w:pPr>
        <w:jc w:val="center"/>
      </w:pPr>
      <w:r>
        <w:t xml:space="preserve">Dental </w:t>
      </w:r>
      <w:r w:rsidR="00E369EE" w:rsidRPr="00EB4395">
        <w:t>Practice</w:t>
      </w:r>
    </w:p>
    <w:p w:rsidR="0013333D" w:rsidRPr="00EB4395" w:rsidRDefault="0013333D" w:rsidP="0013333D">
      <w:pPr>
        <w:jc w:val="center"/>
      </w:pPr>
      <w:r w:rsidRPr="00EB4395">
        <w:t xml:space="preserve">Registration Form for </w:t>
      </w:r>
      <w:r w:rsidR="00E369EE" w:rsidRPr="00EB4395">
        <w:t xml:space="preserve">SUMDE payments for </w:t>
      </w:r>
      <w:r w:rsidR="00E369EE" w:rsidRPr="00EB4395">
        <w:br/>
      </w:r>
      <w:r w:rsidRPr="00EB4395">
        <w:t>Undergraduate Teaching and Examining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2835"/>
        <w:gridCol w:w="1559"/>
        <w:gridCol w:w="3203"/>
      </w:tblGrid>
      <w:tr w:rsidR="00EA137A" w:rsidRPr="00EB4395" w:rsidTr="00EB4395">
        <w:tc>
          <w:tcPr>
            <w:tcW w:w="1242" w:type="dxa"/>
          </w:tcPr>
          <w:p w:rsidR="00EA137A" w:rsidRPr="00EB4395" w:rsidRDefault="00EA137A">
            <w:r w:rsidRPr="00EB4395">
              <w:t>Full Name</w:t>
            </w:r>
          </w:p>
        </w:tc>
        <w:tc>
          <w:tcPr>
            <w:tcW w:w="4678" w:type="dxa"/>
            <w:gridSpan w:val="2"/>
          </w:tcPr>
          <w:p w:rsidR="00EA137A" w:rsidRPr="00EB4395" w:rsidRDefault="00EA137A"/>
          <w:p w:rsidR="00EA137A" w:rsidRPr="00EB4395" w:rsidRDefault="00EA137A"/>
        </w:tc>
        <w:tc>
          <w:tcPr>
            <w:tcW w:w="1559" w:type="dxa"/>
          </w:tcPr>
          <w:p w:rsidR="00EA137A" w:rsidRPr="00EB4395" w:rsidRDefault="00DA622D" w:rsidP="00DA622D">
            <w:r>
              <w:t>Dental Service Number</w:t>
            </w:r>
          </w:p>
        </w:tc>
        <w:tc>
          <w:tcPr>
            <w:tcW w:w="3203" w:type="dxa"/>
          </w:tcPr>
          <w:p w:rsidR="00EA137A" w:rsidRPr="00EB4395" w:rsidRDefault="00EA137A"/>
        </w:tc>
      </w:tr>
      <w:tr w:rsidR="0013333D" w:rsidRPr="00EB4395" w:rsidTr="00EB4395">
        <w:tc>
          <w:tcPr>
            <w:tcW w:w="3085" w:type="dxa"/>
            <w:gridSpan w:val="2"/>
          </w:tcPr>
          <w:p w:rsidR="0013333D" w:rsidRPr="00EB4395" w:rsidRDefault="00DA622D">
            <w:r>
              <w:t>*</w:t>
            </w:r>
            <w:r w:rsidR="0013333D" w:rsidRPr="00EB4395">
              <w:t>Practice Address</w:t>
            </w:r>
          </w:p>
        </w:tc>
        <w:tc>
          <w:tcPr>
            <w:tcW w:w="7597" w:type="dxa"/>
            <w:gridSpan w:val="3"/>
          </w:tcPr>
          <w:p w:rsidR="0013333D" w:rsidRPr="00EB4395" w:rsidRDefault="0013333D"/>
          <w:p w:rsidR="0013333D" w:rsidRPr="00EB4395" w:rsidRDefault="0013333D"/>
          <w:p w:rsidR="0013333D" w:rsidRPr="00EB4395" w:rsidRDefault="0013333D"/>
          <w:p w:rsidR="0013333D" w:rsidRPr="00EB4395" w:rsidRDefault="0013333D"/>
          <w:p w:rsidR="0013333D" w:rsidRPr="00EB4395" w:rsidRDefault="0013333D"/>
        </w:tc>
      </w:tr>
      <w:tr w:rsidR="0013333D" w:rsidRPr="00EB4395" w:rsidTr="00EB4395">
        <w:tc>
          <w:tcPr>
            <w:tcW w:w="3085" w:type="dxa"/>
            <w:gridSpan w:val="2"/>
          </w:tcPr>
          <w:p w:rsidR="0013333D" w:rsidRDefault="0013333D" w:rsidP="0013333D">
            <w:r w:rsidRPr="00EB4395">
              <w:t>Telephone number</w:t>
            </w:r>
          </w:p>
          <w:p w:rsidR="00EB4395" w:rsidRPr="00EB4395" w:rsidRDefault="00EB4395" w:rsidP="0013333D"/>
        </w:tc>
        <w:tc>
          <w:tcPr>
            <w:tcW w:w="7597" w:type="dxa"/>
            <w:gridSpan w:val="3"/>
          </w:tcPr>
          <w:p w:rsidR="0013333D" w:rsidRPr="00EB4395" w:rsidRDefault="0013333D"/>
        </w:tc>
      </w:tr>
      <w:tr w:rsidR="0013333D" w:rsidRPr="00EB4395" w:rsidTr="00EB4395">
        <w:tc>
          <w:tcPr>
            <w:tcW w:w="3085" w:type="dxa"/>
            <w:gridSpan w:val="2"/>
          </w:tcPr>
          <w:p w:rsidR="0013333D" w:rsidRDefault="0013333D">
            <w:r w:rsidRPr="00EB4395">
              <w:t>Email address</w:t>
            </w:r>
          </w:p>
          <w:p w:rsidR="00EB4395" w:rsidRPr="00EB4395" w:rsidRDefault="00EB4395"/>
        </w:tc>
        <w:tc>
          <w:tcPr>
            <w:tcW w:w="7597" w:type="dxa"/>
            <w:gridSpan w:val="3"/>
          </w:tcPr>
          <w:p w:rsidR="0013333D" w:rsidRPr="00EB4395" w:rsidRDefault="0013333D"/>
        </w:tc>
      </w:tr>
      <w:tr w:rsidR="00DA622D" w:rsidRPr="00EB4395" w:rsidTr="00EB4395">
        <w:tc>
          <w:tcPr>
            <w:tcW w:w="3085" w:type="dxa"/>
            <w:gridSpan w:val="2"/>
          </w:tcPr>
          <w:p w:rsidR="00DA622D" w:rsidRPr="00EB4395" w:rsidRDefault="00DA622D" w:rsidP="00DA622D">
            <w:r>
              <w:t>Name of Practice Account</w:t>
            </w:r>
          </w:p>
        </w:tc>
        <w:tc>
          <w:tcPr>
            <w:tcW w:w="7597" w:type="dxa"/>
            <w:gridSpan w:val="3"/>
          </w:tcPr>
          <w:p w:rsidR="00DA622D" w:rsidRDefault="00DA622D"/>
          <w:p w:rsidR="00EA781B" w:rsidRDefault="00EA781B"/>
          <w:p w:rsidR="00EA781B" w:rsidRPr="00EB4395" w:rsidRDefault="00EA781B"/>
        </w:tc>
      </w:tr>
      <w:tr w:rsidR="00DA622D" w:rsidRPr="00EB4395" w:rsidTr="00EB4395">
        <w:tc>
          <w:tcPr>
            <w:tcW w:w="3085" w:type="dxa"/>
            <w:gridSpan w:val="2"/>
          </w:tcPr>
          <w:p w:rsidR="00DA622D" w:rsidRPr="00EB4395" w:rsidRDefault="00DA622D">
            <w:r>
              <w:t>Bank</w:t>
            </w:r>
            <w:r w:rsidR="00EA781B">
              <w:t xml:space="preserve"> Name and Address</w:t>
            </w:r>
          </w:p>
        </w:tc>
        <w:tc>
          <w:tcPr>
            <w:tcW w:w="7597" w:type="dxa"/>
            <w:gridSpan w:val="3"/>
          </w:tcPr>
          <w:p w:rsidR="00DA622D" w:rsidRDefault="00DA622D"/>
          <w:p w:rsidR="00EA781B" w:rsidRDefault="00EA781B"/>
          <w:p w:rsidR="00EA781B" w:rsidRPr="00EB4395" w:rsidRDefault="00EA781B"/>
        </w:tc>
      </w:tr>
      <w:tr w:rsidR="00DA622D" w:rsidRPr="00EB4395" w:rsidTr="00EB4395">
        <w:tc>
          <w:tcPr>
            <w:tcW w:w="3085" w:type="dxa"/>
            <w:gridSpan w:val="2"/>
          </w:tcPr>
          <w:p w:rsidR="00DA622D" w:rsidRPr="00EB4395" w:rsidRDefault="00DA622D" w:rsidP="00DA622D">
            <w:r>
              <w:t>Current Account Number</w:t>
            </w:r>
            <w:r>
              <w:br/>
            </w:r>
          </w:p>
        </w:tc>
        <w:tc>
          <w:tcPr>
            <w:tcW w:w="7597" w:type="dxa"/>
            <w:gridSpan w:val="3"/>
          </w:tcPr>
          <w:p w:rsidR="00DA622D" w:rsidRDefault="00DA622D"/>
          <w:p w:rsidR="00EA781B" w:rsidRDefault="00EA781B"/>
          <w:p w:rsidR="00EA781B" w:rsidRPr="00EB4395" w:rsidRDefault="00EA781B"/>
        </w:tc>
      </w:tr>
      <w:tr w:rsidR="00DA622D" w:rsidRPr="00EB4395" w:rsidTr="00EB4395">
        <w:tc>
          <w:tcPr>
            <w:tcW w:w="3085" w:type="dxa"/>
            <w:gridSpan w:val="2"/>
          </w:tcPr>
          <w:p w:rsidR="00DA622D" w:rsidRDefault="00DA622D">
            <w:r>
              <w:t>Sort Code</w:t>
            </w:r>
          </w:p>
        </w:tc>
        <w:tc>
          <w:tcPr>
            <w:tcW w:w="7597" w:type="dxa"/>
            <w:gridSpan w:val="3"/>
          </w:tcPr>
          <w:p w:rsidR="00DA622D" w:rsidRDefault="00DA622D"/>
          <w:p w:rsidR="00EA781B" w:rsidRDefault="00EA781B"/>
          <w:p w:rsidR="00EA781B" w:rsidRPr="00EB4395" w:rsidRDefault="00EA781B"/>
        </w:tc>
      </w:tr>
    </w:tbl>
    <w:p w:rsidR="0013333D" w:rsidRPr="00EB4395" w:rsidRDefault="0013333D"/>
    <w:p w:rsidR="0013333D" w:rsidRPr="00EB4395" w:rsidRDefault="0013333D">
      <w:r w:rsidRPr="00EB4395">
        <w:t>Notes</w:t>
      </w:r>
    </w:p>
    <w:p w:rsidR="00EB4395" w:rsidRDefault="00EB4395" w:rsidP="00643936">
      <w:pPr>
        <w:pStyle w:val="ListParagraph"/>
        <w:numPr>
          <w:ilvl w:val="0"/>
          <w:numId w:val="1"/>
        </w:numPr>
      </w:pPr>
      <w:r>
        <w:t xml:space="preserve">*SUMDE payments are made to the Practice.  You must include your </w:t>
      </w:r>
      <w:r w:rsidR="00DA622D">
        <w:t>Dental Service Number</w:t>
      </w:r>
      <w:r>
        <w:t xml:space="preserve"> for payment to be made.</w:t>
      </w:r>
    </w:p>
    <w:p w:rsidR="0013333D" w:rsidRPr="00EB4395" w:rsidRDefault="0013333D" w:rsidP="00643936">
      <w:pPr>
        <w:pStyle w:val="ListParagraph"/>
        <w:numPr>
          <w:ilvl w:val="0"/>
          <w:numId w:val="1"/>
        </w:numPr>
      </w:pPr>
      <w:r w:rsidRPr="00EB4395">
        <w:t>Payment may be delayed if the necessary paperwork has not been completed.</w:t>
      </w:r>
    </w:p>
    <w:p w:rsidR="00185DE4" w:rsidRDefault="0013333D" w:rsidP="00643936">
      <w:pPr>
        <w:pStyle w:val="ListParagraph"/>
        <w:numPr>
          <w:ilvl w:val="0"/>
          <w:numId w:val="1"/>
        </w:numPr>
      </w:pPr>
      <w:r w:rsidRPr="00EB4395">
        <w:t xml:space="preserve">These </w:t>
      </w:r>
      <w:r w:rsidR="00643936" w:rsidRPr="00EB4395">
        <w:t xml:space="preserve">details will be </w:t>
      </w:r>
      <w:r w:rsidRPr="00EB4395">
        <w:t>h</w:t>
      </w:r>
      <w:r w:rsidR="00643936" w:rsidRPr="00EB4395">
        <w:t>e</w:t>
      </w:r>
      <w:r w:rsidRPr="00EB4395">
        <w:t>ld by Queen</w:t>
      </w:r>
      <w:r w:rsidR="00E8365D" w:rsidRPr="00EB4395">
        <w:t>’</w:t>
      </w:r>
      <w:r w:rsidRPr="00EB4395">
        <w:t>s for the purpo</w:t>
      </w:r>
      <w:r w:rsidR="00643936" w:rsidRPr="00EB4395">
        <w:t>s</w:t>
      </w:r>
      <w:r w:rsidRPr="00EB4395">
        <w:t xml:space="preserve">es of </w:t>
      </w:r>
      <w:r w:rsidR="00E8365D" w:rsidRPr="00EB4395">
        <w:t xml:space="preserve">paying </w:t>
      </w:r>
      <w:r w:rsidR="00DA622D">
        <w:t>Dental</w:t>
      </w:r>
      <w:r w:rsidRPr="00EB4395">
        <w:t xml:space="preserve"> </w:t>
      </w:r>
      <w:r w:rsidR="00643936" w:rsidRPr="00EB4395">
        <w:t>P</w:t>
      </w:r>
      <w:r w:rsidRPr="00EB4395">
        <w:t xml:space="preserve">ractitioners </w:t>
      </w:r>
      <w:r w:rsidR="00643936" w:rsidRPr="00EB4395">
        <w:t>to</w:t>
      </w:r>
      <w:r w:rsidRPr="00EB4395">
        <w:t xml:space="preserve"> teach/examin</w:t>
      </w:r>
      <w:r w:rsidR="00643936" w:rsidRPr="00EB4395">
        <w:t>e</w:t>
      </w:r>
      <w:r w:rsidRPr="00EB4395">
        <w:t xml:space="preserve"> for the </w:t>
      </w:r>
      <w:r w:rsidR="00DA622D">
        <w:t>Centre for Dentistry</w:t>
      </w:r>
      <w:r w:rsidRPr="00EB4395">
        <w:t>.</w:t>
      </w:r>
      <w:r w:rsidR="00E8365D" w:rsidRPr="00EB4395">
        <w:t xml:space="preserve">  </w:t>
      </w:r>
    </w:p>
    <w:p w:rsidR="00EB4395" w:rsidRDefault="00EB4395" w:rsidP="00EB4395"/>
    <w:p w:rsidR="00EB4395" w:rsidRDefault="00EB4395" w:rsidP="00EB4395"/>
    <w:p w:rsidR="00EB4395" w:rsidRDefault="00EB4395" w:rsidP="00EB4395"/>
    <w:p w:rsidR="00EB4395" w:rsidRDefault="00EB4395" w:rsidP="00EB4395">
      <w:bookmarkStart w:id="0" w:name="_GoBack"/>
      <w:bookmarkEnd w:id="0"/>
    </w:p>
    <w:p w:rsidR="00EB4395" w:rsidRDefault="00EB4395" w:rsidP="00EB4395"/>
    <w:p w:rsidR="00EB4395" w:rsidRDefault="00EB4395" w:rsidP="00EB4395"/>
    <w:p w:rsidR="00EB4395" w:rsidRPr="00EB4395" w:rsidRDefault="00EB4395" w:rsidP="00EB4395"/>
    <w:p w:rsidR="00345709" w:rsidRPr="00EB4395" w:rsidRDefault="00345709" w:rsidP="00345709">
      <w:pPr>
        <w:ind w:left="360"/>
      </w:pPr>
      <w:r w:rsidRPr="00EB4395">
        <w:t>For 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345709" w:rsidRPr="00EB4395" w:rsidTr="00345709">
        <w:tc>
          <w:tcPr>
            <w:tcW w:w="2136" w:type="dxa"/>
          </w:tcPr>
          <w:p w:rsidR="00345709" w:rsidRPr="00EB4395" w:rsidRDefault="00345709" w:rsidP="00345709">
            <w:r w:rsidRPr="00EB4395">
              <w:t>SUMDE G</w:t>
            </w:r>
            <w:r w:rsidR="00DA622D">
              <w:t>D</w:t>
            </w:r>
            <w:r w:rsidRPr="00EB4395">
              <w:t>P</w:t>
            </w:r>
          </w:p>
        </w:tc>
        <w:tc>
          <w:tcPr>
            <w:tcW w:w="2136" w:type="dxa"/>
          </w:tcPr>
          <w:p w:rsidR="00345709" w:rsidRPr="00EB4395" w:rsidRDefault="00345709" w:rsidP="00345709"/>
        </w:tc>
        <w:tc>
          <w:tcPr>
            <w:tcW w:w="2136" w:type="dxa"/>
          </w:tcPr>
          <w:p w:rsidR="00345709" w:rsidRPr="00EB4395" w:rsidRDefault="00345709" w:rsidP="00345709">
            <w:r w:rsidRPr="00EB4395">
              <w:t>QUB G</w:t>
            </w:r>
            <w:r w:rsidR="00DA622D">
              <w:t>D</w:t>
            </w:r>
            <w:r w:rsidRPr="00EB4395">
              <w:t>P</w:t>
            </w:r>
          </w:p>
        </w:tc>
        <w:tc>
          <w:tcPr>
            <w:tcW w:w="2137" w:type="dxa"/>
          </w:tcPr>
          <w:p w:rsidR="00345709" w:rsidRPr="00EB4395" w:rsidRDefault="00345709" w:rsidP="00345709"/>
        </w:tc>
        <w:tc>
          <w:tcPr>
            <w:tcW w:w="2137" w:type="dxa"/>
          </w:tcPr>
          <w:p w:rsidR="00345709" w:rsidRPr="00EB4395" w:rsidRDefault="00345709" w:rsidP="00345709"/>
        </w:tc>
      </w:tr>
    </w:tbl>
    <w:p w:rsidR="00345709" w:rsidRPr="00EB4395" w:rsidRDefault="00345709" w:rsidP="00345709"/>
    <w:sectPr w:rsidR="00345709" w:rsidRPr="00EB4395" w:rsidSect="00EA1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144ED"/>
    <w:multiLevelType w:val="hybridMultilevel"/>
    <w:tmpl w:val="0D18B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3D"/>
    <w:rsid w:val="0013333D"/>
    <w:rsid w:val="00185DE4"/>
    <w:rsid w:val="002F546D"/>
    <w:rsid w:val="00345709"/>
    <w:rsid w:val="005F634C"/>
    <w:rsid w:val="00643936"/>
    <w:rsid w:val="00BD6DD3"/>
    <w:rsid w:val="00DA622D"/>
    <w:rsid w:val="00E369EE"/>
    <w:rsid w:val="00E8365D"/>
    <w:rsid w:val="00EA137A"/>
    <w:rsid w:val="00EA781B"/>
    <w:rsid w:val="00EB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3BFAE5-751D-4009-B2E4-D7D21EB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Edel O'Hara</cp:lastModifiedBy>
  <cp:revision>10</cp:revision>
  <cp:lastPrinted>2016-01-15T09:27:00Z</cp:lastPrinted>
  <dcterms:created xsi:type="dcterms:W3CDTF">2012-07-26T10:16:00Z</dcterms:created>
  <dcterms:modified xsi:type="dcterms:W3CDTF">2016-03-08T11:27:00Z</dcterms:modified>
</cp:coreProperties>
</file>