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DF" w:rsidRDefault="008F5B7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75pt;margin-top:-67.5pt;width:419.25pt;height:201.55pt;z-index:251659264;mso-position-horizontal-relative:text;mso-position-vertical-relative:text">
            <v:imagedata r:id="rId4" o:title="Media,566209,en"/>
          </v:shape>
        </w:pict>
      </w:r>
      <w:r w:rsidR="006D2C4A">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-876300</wp:posOffset>
                </wp:positionH>
                <wp:positionV relativeFrom="paragraph">
                  <wp:posOffset>8890</wp:posOffset>
                </wp:positionV>
                <wp:extent cx="2247900" cy="12782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78255"/>
                        </a:xfrm>
                        <a:prstGeom prst="rect">
                          <a:avLst/>
                        </a:prstGeom>
                        <a:solidFill>
                          <a:schemeClr val="tx1"/>
                        </a:solidFill>
                        <a:ln w="9525">
                          <a:solidFill>
                            <a:srgbClr val="000000"/>
                          </a:solidFill>
                          <a:miter lim="800000"/>
                          <a:headEnd/>
                          <a:tailEnd/>
                        </a:ln>
                      </wps:spPr>
                      <wps:txbx>
                        <w:txbxContent>
                          <w:p w:rsidR="006D2C4A" w:rsidRPr="006D2C4A" w:rsidRDefault="006D2C4A" w:rsidP="006D2C4A">
                            <w:pPr>
                              <w:jc w:val="center"/>
                              <w:rPr>
                                <w:sz w:val="32"/>
                                <w:szCs w:val="32"/>
                              </w:rPr>
                            </w:pPr>
                            <w:r w:rsidRPr="006D2C4A">
                              <w:rPr>
                                <w:sz w:val="32"/>
                                <w:szCs w:val="32"/>
                              </w:rPr>
                              <w:t>DOCTORATE IN CLINICAL PSYCHOLOGY</w:t>
                            </w:r>
                          </w:p>
                          <w:p w:rsidR="006D2C4A" w:rsidRPr="006D2C4A" w:rsidRDefault="006D2C4A" w:rsidP="006D2C4A">
                            <w:pPr>
                              <w:jc w:val="center"/>
                              <w:rPr>
                                <w:sz w:val="32"/>
                                <w:szCs w:val="32"/>
                              </w:rPr>
                            </w:pPr>
                            <w:r w:rsidRPr="006D2C4A">
                              <w:rPr>
                                <w:sz w:val="32"/>
                                <w:szCs w:val="32"/>
                              </w:rPr>
                              <w:t>DCLINPSY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pt;margin-top:.7pt;width:177pt;height:10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" fillcolor="black [3213]">
                <v:textbox>
                  <w:txbxContent>
                    <w:p w:rsidR="006D2C4A" w:rsidRPr="006D2C4A" w:rsidRDefault="006D2C4A" w:rsidP="006D2C4A">
                      <w:pPr>
                        <w:jc w:val="center"/>
                        <w:rPr>
                          <w:sz w:val="32"/>
                          <w:szCs w:val="32"/>
                        </w:rPr>
                      </w:pPr>
                      <w:r w:rsidRPr="006D2C4A">
                        <w:rPr>
                          <w:sz w:val="32"/>
                          <w:szCs w:val="32"/>
                        </w:rPr>
                        <w:t>DOCTORATE IN CLINICAL PSYCHOLOGY</w:t>
                      </w:r>
                    </w:p>
                    <w:p w:rsidR="006D2C4A" w:rsidRPr="006D2C4A" w:rsidRDefault="006D2C4A" w:rsidP="006D2C4A">
                      <w:pPr>
                        <w:jc w:val="center"/>
                        <w:rPr>
                          <w:sz w:val="32"/>
                          <w:szCs w:val="32"/>
                        </w:rPr>
                      </w:pPr>
                      <w:r w:rsidRPr="006D2C4A">
                        <w:rPr>
                          <w:sz w:val="32"/>
                          <w:szCs w:val="32"/>
                        </w:rPr>
                        <w:t>DCLINPSY</w:t>
                      </w:r>
                    </w:p>
                  </w:txbxContent>
                </v:textbox>
                <w10:wrap type="square"/>
              </v:shape>
            </w:pict>
          </mc:Fallback>
        </mc:AlternateContent>
      </w:r>
    </w:p>
    <w:p w:rsidR="00B64408" w:rsidRDefault="00B64408"/>
    <w:p w:rsidR="00B64408" w:rsidRDefault="00B64408"/>
    <w:p w:rsidR="00B64408" w:rsidRDefault="00B64408"/>
    <w:p w:rsidR="00B64408" w:rsidRDefault="00B64408"/>
    <w:p w:rsidR="00FB5168" w:rsidRDefault="00FB5168" w:rsidP="00B64408">
      <w:pPr>
        <w:jc w:val="both"/>
      </w:pPr>
    </w:p>
    <w:p w:rsidR="005D75F4" w:rsidRDefault="005D75F4" w:rsidP="00B64408">
      <w:pPr>
        <w:jc w:val="both"/>
        <w:rPr>
          <w:rFonts w:ascii="Arial" w:hAnsi="Arial" w:cs="Arial"/>
          <w:sz w:val="28"/>
          <w:szCs w:val="28"/>
        </w:rPr>
      </w:pPr>
    </w:p>
    <w:p w:rsidR="00FB5168" w:rsidRPr="00ED4FDD" w:rsidRDefault="005D75F4" w:rsidP="00B64408">
      <w:pPr>
        <w:jc w:val="both"/>
        <w:rPr>
          <w:rFonts w:ascii="Arial" w:hAnsi="Arial" w:cs="Arial"/>
          <w:b/>
        </w:rPr>
      </w:pPr>
      <w:r w:rsidRPr="00ED4FDD">
        <w:rPr>
          <w:rFonts w:ascii="Arial" w:hAnsi="Arial" w:cs="Arial"/>
          <w:b/>
        </w:rPr>
        <w:t>EMDR Training</w:t>
      </w:r>
    </w:p>
    <w:p w:rsidR="005D75F4" w:rsidRPr="00ED4FDD" w:rsidRDefault="005D75F4" w:rsidP="00B64408">
      <w:pPr>
        <w:jc w:val="both"/>
        <w:rPr>
          <w:rFonts w:ascii="Arial" w:hAnsi="Arial" w:cs="Arial"/>
          <w:sz w:val="20"/>
          <w:szCs w:val="20"/>
        </w:rPr>
      </w:pPr>
      <w:r w:rsidRPr="00ED4FDD">
        <w:rPr>
          <w:rFonts w:ascii="Arial" w:hAnsi="Arial" w:cs="Arial"/>
          <w:sz w:val="20"/>
          <w:szCs w:val="20"/>
        </w:rPr>
        <w:t>EMDR is an advanced psychotherapy requiring a high level of skill. A mental health clinical background is an essential prerequisite for the effective application of EMDR treatment. All training providers will also expect you to provide evidence that you are accredited with one of the professional associations deemed acceptable by EMDR Europe.</w:t>
      </w:r>
    </w:p>
    <w:p w:rsidR="00642E21" w:rsidRDefault="00642E21" w:rsidP="00642E21">
      <w:pPr>
        <w:pStyle w:val="NormalWeb"/>
        <w:spacing w:before="0" w:beforeAutospacing="0" w:after="0" w:afterAutospacing="0"/>
        <w:jc w:val="both"/>
        <w:textAlignment w:val="baseline"/>
        <w:rPr>
          <w:rFonts w:ascii="Arial" w:hAnsi="Arial" w:cs="Arial"/>
        </w:rPr>
      </w:pPr>
    </w:p>
    <w:p w:rsidR="005D75F4" w:rsidRPr="00ED4FDD" w:rsidRDefault="005D75F4" w:rsidP="00642E21">
      <w:pPr>
        <w:pStyle w:val="NormalWeb"/>
        <w:spacing w:before="0" w:beforeAutospacing="0" w:after="0" w:afterAutospacing="0"/>
        <w:jc w:val="both"/>
        <w:textAlignment w:val="baseline"/>
        <w:rPr>
          <w:rFonts w:ascii="Arial" w:hAnsi="Arial" w:cs="Arial"/>
          <w:sz w:val="20"/>
          <w:szCs w:val="20"/>
        </w:rPr>
      </w:pP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-1270</wp:posOffset>
            </wp:positionV>
            <wp:extent cx="943341" cy="981075"/>
            <wp:effectExtent l="0" t="0" r="9525" b="0"/>
            <wp:wrapSquare wrapText="bothSides"/>
            <wp:docPr id="3" name="Picture 3" descr="http://psychconsultbelfast.co.uk/wp-content/uploads/2017/03/tareem-h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chconsultbelfast.co.uk/wp-content/uploads/2017/03/tareem-hr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3341"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DD">
        <w:rPr>
          <w:rFonts w:ascii="Arial" w:hAnsi="Arial" w:cs="Arial"/>
          <w:sz w:val="20"/>
          <w:szCs w:val="20"/>
        </w:rPr>
        <w:t>Dr Saleem Tareen is an Accredited Trainer and Accredited Consultant in EMDR. His accredited training is fully approved by EMDR-Europe Association (EMDR-E).</w:t>
      </w:r>
    </w:p>
    <w:p w:rsidR="005D75F4" w:rsidRPr="00ED4FDD" w:rsidRDefault="005D75F4" w:rsidP="00642E21">
      <w:pPr>
        <w:pStyle w:val="NormalWeb"/>
        <w:spacing w:before="0" w:beforeAutospacing="0" w:after="0" w:afterAutospacing="0"/>
        <w:jc w:val="both"/>
        <w:textAlignment w:val="baseline"/>
        <w:rPr>
          <w:rFonts w:ascii="Arial" w:hAnsi="Arial" w:cs="Arial"/>
          <w:sz w:val="20"/>
          <w:szCs w:val="20"/>
        </w:rPr>
      </w:pPr>
    </w:p>
    <w:p w:rsidR="005D75F4" w:rsidRPr="00ED4FDD" w:rsidRDefault="005D75F4" w:rsidP="00642E21">
      <w:pPr>
        <w:pStyle w:val="NormalWeb"/>
        <w:spacing w:before="0" w:beforeAutospacing="0" w:after="0" w:afterAutospacing="0"/>
        <w:jc w:val="both"/>
        <w:textAlignment w:val="baseline"/>
        <w:rPr>
          <w:rFonts w:ascii="Arial" w:hAnsi="Arial" w:cs="Arial"/>
          <w:sz w:val="20"/>
          <w:szCs w:val="20"/>
        </w:rPr>
      </w:pPr>
      <w:r w:rsidRPr="00ED4FDD">
        <w:rPr>
          <w:rFonts w:ascii="Arial" w:hAnsi="Arial" w:cs="Arial"/>
          <w:sz w:val="20"/>
          <w:szCs w:val="20"/>
        </w:rPr>
        <w:t>Saleem was trained in the early 2000’s and has used EMDR within his own practice for over 15 years. For the last 9 years he is a Consultant Psychiatrist in the NHS and has a specialised EMDR clinic. He has successfully coordinated EMDR training internationally with Dr Derek Farrell.</w:t>
      </w:r>
    </w:p>
    <w:p w:rsidR="00642E21" w:rsidRPr="00ED4FDD" w:rsidRDefault="00642E21" w:rsidP="00642E21">
      <w:pPr>
        <w:pStyle w:val="NormalWeb"/>
        <w:spacing w:before="0" w:beforeAutospacing="0" w:after="0" w:afterAutospacing="0"/>
        <w:jc w:val="both"/>
        <w:textAlignment w:val="baseline"/>
        <w:rPr>
          <w:rFonts w:ascii="Arial" w:hAnsi="Arial" w:cs="Arial"/>
          <w:sz w:val="20"/>
          <w:szCs w:val="20"/>
        </w:rPr>
      </w:pPr>
    </w:p>
    <w:p w:rsidR="005D75F4" w:rsidRDefault="005D75F4" w:rsidP="00642E21">
      <w:pPr>
        <w:pStyle w:val="NormalWeb"/>
        <w:spacing w:before="0" w:beforeAutospacing="0" w:after="0" w:afterAutospacing="0"/>
        <w:jc w:val="both"/>
        <w:textAlignment w:val="baseline"/>
        <w:rPr>
          <w:rFonts w:ascii="Arial" w:hAnsi="Arial" w:cs="Arial"/>
          <w:sz w:val="20"/>
          <w:szCs w:val="20"/>
        </w:rPr>
      </w:pPr>
      <w:r w:rsidRPr="00ED4FDD">
        <w:rPr>
          <w:rFonts w:ascii="Arial" w:hAnsi="Arial" w:cs="Arial"/>
          <w:sz w:val="20"/>
          <w:szCs w:val="20"/>
        </w:rPr>
        <w:t xml:space="preserve">Saleem conducts small interactive EMDR trainings with a maximum of 24 participants. The programme includes Part 1 training (4 days) plus </w:t>
      </w:r>
      <w:r w:rsidR="00F47247">
        <w:rPr>
          <w:rFonts w:ascii="Arial" w:hAnsi="Arial" w:cs="Arial"/>
          <w:sz w:val="20"/>
          <w:szCs w:val="20"/>
        </w:rPr>
        <w:t xml:space="preserve">Supervision </w:t>
      </w:r>
      <w:r w:rsidRPr="00ED4FDD">
        <w:rPr>
          <w:rFonts w:ascii="Arial" w:hAnsi="Arial" w:cs="Arial"/>
          <w:sz w:val="20"/>
          <w:szCs w:val="20"/>
        </w:rPr>
        <w:t xml:space="preserve">Intermediate training (1 day) and Part </w:t>
      </w:r>
      <w:r w:rsidR="00F47247">
        <w:rPr>
          <w:rFonts w:ascii="Arial" w:hAnsi="Arial" w:cs="Arial"/>
          <w:sz w:val="20"/>
          <w:szCs w:val="20"/>
        </w:rPr>
        <w:t>2</w:t>
      </w:r>
      <w:r w:rsidRPr="00ED4FDD">
        <w:rPr>
          <w:rFonts w:ascii="Arial" w:hAnsi="Arial" w:cs="Arial"/>
          <w:sz w:val="20"/>
          <w:szCs w:val="20"/>
        </w:rPr>
        <w:t xml:space="preserve"> training (4 days). It offers the complete standard EMDR training as defined by the EMDR Europe Association with some additio</w:t>
      </w:r>
      <w:r w:rsidR="00F47247">
        <w:rPr>
          <w:rFonts w:ascii="Arial" w:hAnsi="Arial" w:cs="Arial"/>
          <w:sz w:val="20"/>
          <w:szCs w:val="20"/>
        </w:rPr>
        <w:t xml:space="preserve">nal protocols included in Part </w:t>
      </w:r>
      <w:proofErr w:type="gramStart"/>
      <w:r w:rsidR="00F47247">
        <w:rPr>
          <w:rFonts w:ascii="Arial" w:hAnsi="Arial" w:cs="Arial"/>
          <w:sz w:val="20"/>
          <w:szCs w:val="20"/>
        </w:rPr>
        <w:t>2</w:t>
      </w:r>
      <w:proofErr w:type="gramEnd"/>
      <w:r w:rsidRPr="00ED4FDD">
        <w:rPr>
          <w:rFonts w:ascii="Arial" w:hAnsi="Arial" w:cs="Arial"/>
          <w:sz w:val="20"/>
          <w:szCs w:val="20"/>
        </w:rPr>
        <w:t xml:space="preserve"> training.</w:t>
      </w:r>
    </w:p>
    <w:p w:rsidR="000C6D7F" w:rsidRPr="00ED4FDD" w:rsidRDefault="000C6D7F" w:rsidP="00642E21">
      <w:pPr>
        <w:pStyle w:val="NormalWeb"/>
        <w:spacing w:before="0" w:beforeAutospacing="0" w:after="0" w:afterAutospacing="0"/>
        <w:jc w:val="both"/>
        <w:textAlignment w:val="baseline"/>
        <w:rPr>
          <w:rFonts w:ascii="Arial" w:hAnsi="Arial" w:cs="Arial"/>
          <w:sz w:val="20"/>
          <w:szCs w:val="20"/>
        </w:rPr>
      </w:pPr>
    </w:p>
    <w:p w:rsidR="005D75F4" w:rsidRPr="00ED4FDD" w:rsidRDefault="005D75F4" w:rsidP="00ED4FDD">
      <w:pPr>
        <w:pStyle w:val="NormalWeb"/>
        <w:spacing w:before="0" w:beforeAutospacing="0" w:after="0" w:afterAutospacing="0"/>
        <w:textAlignment w:val="baseline"/>
        <w:rPr>
          <w:rFonts w:ascii="Arial" w:hAnsi="Arial" w:cs="Arial"/>
          <w:sz w:val="20"/>
          <w:szCs w:val="20"/>
        </w:rPr>
      </w:pPr>
      <w:r w:rsidRPr="00ED4FDD">
        <w:rPr>
          <w:rFonts w:ascii="Arial" w:hAnsi="Arial" w:cs="Arial"/>
          <w:sz w:val="20"/>
          <w:szCs w:val="20"/>
        </w:rPr>
        <w:t>This is a hands-on clinical skills training for learning EMDR and integrating it with your own psychotherapy approach. The number of participants is limited to ensure each participant can be given individual attention.</w:t>
      </w:r>
    </w:p>
    <w:p w:rsidR="00ED4FDD" w:rsidRDefault="00ED4FDD" w:rsidP="00ED4FDD">
      <w:pPr>
        <w:pStyle w:val="NormalWeb"/>
        <w:spacing w:before="0" w:beforeAutospacing="0" w:after="0" w:afterAutospacing="0"/>
        <w:textAlignment w:val="baseline"/>
      </w:pPr>
    </w:p>
    <w:p w:rsidR="00ED4FDD" w:rsidRDefault="00ED4FDD" w:rsidP="00ED4FDD">
      <w:pPr>
        <w:pStyle w:val="NormalWeb"/>
        <w:spacing w:before="0" w:beforeAutospacing="0" w:after="0" w:afterAutospacing="0"/>
        <w:textAlignment w:val="baseline"/>
      </w:pPr>
    </w:p>
    <w:p w:rsidR="00ED4FDD" w:rsidRDefault="00ED4FDD" w:rsidP="00ED4FDD">
      <w:pPr>
        <w:pStyle w:val="NormalWeb"/>
        <w:spacing w:before="0" w:beforeAutospacing="0" w:after="0" w:afterAutospacing="0"/>
        <w:textAlignment w:val="baseline"/>
      </w:pPr>
    </w:p>
    <w:p w:rsidR="00ED4FDD" w:rsidRPr="00ED4FDD" w:rsidRDefault="00ED4FDD" w:rsidP="00ED4FDD">
      <w:pPr>
        <w:rPr>
          <w:rFonts w:ascii="Arial" w:hAnsi="Arial" w:cs="Arial"/>
          <w:b/>
          <w:sz w:val="20"/>
          <w:szCs w:val="20"/>
        </w:rPr>
      </w:pPr>
      <w:r w:rsidRPr="00ED4FDD">
        <w:rPr>
          <w:rFonts w:ascii="Arial" w:hAnsi="Arial" w:cs="Arial"/>
          <w:b/>
          <w:sz w:val="20"/>
          <w:szCs w:val="20"/>
        </w:rPr>
        <w:t>TRAINING</w:t>
      </w:r>
    </w:p>
    <w:p w:rsidR="00457D1B" w:rsidRDefault="00457D1B" w:rsidP="00457D1B">
      <w:pPr>
        <w:rPr>
          <w:rFonts w:ascii="Arial" w:hAnsi="Arial" w:cs="Arial"/>
          <w:sz w:val="20"/>
          <w:szCs w:val="20"/>
        </w:rPr>
      </w:pPr>
      <w:r>
        <w:rPr>
          <w:rFonts w:ascii="Arial" w:hAnsi="Arial" w:cs="Arial"/>
          <w:sz w:val="20"/>
          <w:szCs w:val="20"/>
        </w:rPr>
        <w:t xml:space="preserve">Training is made up of </w:t>
      </w:r>
      <w:proofErr w:type="gramStart"/>
      <w:r>
        <w:rPr>
          <w:rFonts w:ascii="Arial" w:hAnsi="Arial" w:cs="Arial"/>
          <w:sz w:val="20"/>
          <w:szCs w:val="20"/>
        </w:rPr>
        <w:t>2</w:t>
      </w:r>
      <w:proofErr w:type="gramEnd"/>
      <w:r>
        <w:rPr>
          <w:rFonts w:ascii="Arial" w:hAnsi="Arial" w:cs="Arial"/>
          <w:sz w:val="20"/>
          <w:szCs w:val="20"/>
        </w:rPr>
        <w:t xml:space="preserve"> parts. Part 1 prepares clinicians to deal with cases presenting with simple or single incident traumas, as well as clients with self-limiting belief systems. Following attendance</w:t>
      </w:r>
      <w:r w:rsidR="008F5B79">
        <w:rPr>
          <w:rFonts w:ascii="Arial" w:hAnsi="Arial" w:cs="Arial"/>
          <w:sz w:val="20"/>
          <w:szCs w:val="20"/>
        </w:rPr>
        <w:t>,</w:t>
      </w:r>
      <w:r>
        <w:rPr>
          <w:rFonts w:ascii="Arial" w:hAnsi="Arial" w:cs="Arial"/>
          <w:sz w:val="20"/>
          <w:szCs w:val="20"/>
        </w:rPr>
        <w:t xml:space="preserve"> </w:t>
      </w:r>
      <w:r w:rsidR="008F5B79">
        <w:rPr>
          <w:rFonts w:ascii="Arial" w:hAnsi="Arial" w:cs="Arial"/>
          <w:sz w:val="20"/>
          <w:szCs w:val="20"/>
        </w:rPr>
        <w:t xml:space="preserve">there is </w:t>
      </w:r>
      <w:r w:rsidRPr="008F5B79">
        <w:rPr>
          <w:rFonts w:ascii="Arial" w:hAnsi="Arial" w:cs="Arial"/>
          <w:sz w:val="20"/>
          <w:szCs w:val="20"/>
        </w:rPr>
        <w:t xml:space="preserve">a </w:t>
      </w:r>
      <w:r w:rsidR="008F5B79">
        <w:rPr>
          <w:rFonts w:ascii="Arial" w:hAnsi="Arial" w:cs="Arial"/>
          <w:sz w:val="20"/>
          <w:szCs w:val="20"/>
        </w:rPr>
        <w:t>S</w:t>
      </w:r>
      <w:r w:rsidRPr="008F5B79">
        <w:rPr>
          <w:rFonts w:ascii="Arial" w:hAnsi="Arial" w:cs="Arial"/>
          <w:color w:val="1F4E79" w:themeColor="accent1" w:themeShade="80"/>
          <w:sz w:val="20"/>
          <w:szCs w:val="20"/>
        </w:rPr>
        <w:t>upervision day</w:t>
      </w:r>
      <w:r>
        <w:rPr>
          <w:rFonts w:ascii="Arial" w:hAnsi="Arial" w:cs="Arial"/>
          <w:sz w:val="20"/>
          <w:szCs w:val="20"/>
        </w:rPr>
        <w:t xml:space="preserve">, where clinicians refresh the skills learned at </w:t>
      </w:r>
      <w:r>
        <w:rPr>
          <w:rFonts w:ascii="Arial" w:hAnsi="Arial" w:cs="Arial"/>
          <w:color w:val="1F497D"/>
          <w:sz w:val="20"/>
          <w:szCs w:val="20"/>
        </w:rPr>
        <w:t>Part</w:t>
      </w:r>
      <w:r>
        <w:rPr>
          <w:rFonts w:ascii="Arial" w:hAnsi="Arial" w:cs="Arial"/>
          <w:sz w:val="20"/>
          <w:szCs w:val="20"/>
        </w:rPr>
        <w:t xml:space="preserve"> 1 </w:t>
      </w:r>
      <w:proofErr w:type="gramStart"/>
      <w:r>
        <w:rPr>
          <w:rFonts w:ascii="Arial" w:hAnsi="Arial" w:cs="Arial"/>
          <w:sz w:val="20"/>
          <w:szCs w:val="20"/>
        </w:rPr>
        <w:t>plus</w:t>
      </w:r>
      <w:proofErr w:type="gramEnd"/>
      <w:r>
        <w:rPr>
          <w:rFonts w:ascii="Arial" w:hAnsi="Arial" w:cs="Arial"/>
          <w:sz w:val="20"/>
          <w:szCs w:val="20"/>
        </w:rPr>
        <w:t xml:space="preserve"> receive consultation on cases, they are </w:t>
      </w:r>
      <w:r w:rsidR="008F5B79">
        <w:rPr>
          <w:rFonts w:ascii="Arial" w:hAnsi="Arial" w:cs="Arial"/>
          <w:sz w:val="20"/>
          <w:szCs w:val="20"/>
        </w:rPr>
        <w:t xml:space="preserve">then </w:t>
      </w:r>
      <w:r>
        <w:rPr>
          <w:rFonts w:ascii="Arial" w:hAnsi="Arial" w:cs="Arial"/>
          <w:sz w:val="20"/>
          <w:szCs w:val="20"/>
        </w:rPr>
        <w:t xml:space="preserve">permitted to progress to the Part </w:t>
      </w:r>
      <w:r>
        <w:rPr>
          <w:rFonts w:ascii="Arial" w:hAnsi="Arial" w:cs="Arial"/>
          <w:color w:val="1F497D"/>
          <w:sz w:val="20"/>
          <w:szCs w:val="20"/>
        </w:rPr>
        <w:t>2</w:t>
      </w:r>
      <w:r>
        <w:rPr>
          <w:rFonts w:ascii="Arial" w:hAnsi="Arial" w:cs="Arial"/>
          <w:sz w:val="20"/>
          <w:szCs w:val="20"/>
        </w:rPr>
        <w:t xml:space="preserve"> training. </w:t>
      </w:r>
    </w:p>
    <w:p w:rsidR="00457D1B" w:rsidRDefault="00457D1B" w:rsidP="00457D1B">
      <w:pPr>
        <w:rPr>
          <w:rFonts w:ascii="Arial" w:hAnsi="Arial" w:cs="Arial"/>
          <w:sz w:val="20"/>
          <w:szCs w:val="20"/>
        </w:rPr>
      </w:pPr>
      <w:r>
        <w:rPr>
          <w:rFonts w:ascii="Arial" w:hAnsi="Arial" w:cs="Arial"/>
          <w:sz w:val="20"/>
          <w:szCs w:val="20"/>
        </w:rPr>
        <w:t xml:space="preserve">Experience has shown that participants find the interactive and dynamic nature of </w:t>
      </w:r>
      <w:r>
        <w:rPr>
          <w:rFonts w:ascii="Arial" w:hAnsi="Arial" w:cs="Arial"/>
          <w:color w:val="1F497D"/>
          <w:sz w:val="20"/>
          <w:szCs w:val="20"/>
        </w:rPr>
        <w:t xml:space="preserve">Supervision </w:t>
      </w:r>
      <w:r>
        <w:rPr>
          <w:rFonts w:ascii="Arial" w:hAnsi="Arial" w:cs="Arial"/>
          <w:sz w:val="20"/>
          <w:szCs w:val="20"/>
        </w:rPr>
        <w:t xml:space="preserve">vital in helping them consolidate their training and use of EMDR Therapy to date. At the Part </w:t>
      </w:r>
      <w:r>
        <w:rPr>
          <w:rFonts w:ascii="Arial" w:hAnsi="Arial" w:cs="Arial"/>
          <w:color w:val="1F497D"/>
          <w:sz w:val="20"/>
          <w:szCs w:val="20"/>
        </w:rPr>
        <w:t>2</w:t>
      </w:r>
      <w:r>
        <w:rPr>
          <w:rFonts w:ascii="Arial" w:hAnsi="Arial" w:cs="Arial"/>
          <w:sz w:val="20"/>
          <w:szCs w:val="20"/>
        </w:rPr>
        <w:t xml:space="preserve"> training, clinicians learn how to work with multiple traumas, or ‘complex’ trauma such as child sexual abuse. Skills in how to work with ‘special’ populations </w:t>
      </w:r>
      <w:proofErr w:type="gramStart"/>
      <w:r>
        <w:rPr>
          <w:rFonts w:ascii="Arial" w:hAnsi="Arial" w:cs="Arial"/>
          <w:sz w:val="20"/>
          <w:szCs w:val="20"/>
        </w:rPr>
        <w:t>are also introduced</w:t>
      </w:r>
      <w:proofErr w:type="gramEnd"/>
      <w:r>
        <w:rPr>
          <w:rFonts w:ascii="Arial" w:hAnsi="Arial" w:cs="Arial"/>
          <w:sz w:val="20"/>
          <w:szCs w:val="20"/>
        </w:rPr>
        <w:t>.</w:t>
      </w:r>
    </w:p>
    <w:p w:rsidR="00ED4FDD" w:rsidRDefault="00ED4FDD" w:rsidP="00ED4FDD">
      <w:pPr>
        <w:pStyle w:val="NormalWeb"/>
        <w:spacing w:before="240" w:beforeAutospacing="0" w:after="240" w:afterAutospacing="0"/>
        <w:rPr>
          <w:rStyle w:val="Strong"/>
          <w:rFonts w:ascii="Arial" w:hAnsi="Arial" w:cs="Arial"/>
          <w:sz w:val="20"/>
          <w:szCs w:val="20"/>
        </w:rPr>
      </w:pPr>
      <w:r>
        <w:rPr>
          <w:rStyle w:val="Strong"/>
          <w:rFonts w:ascii="Arial" w:hAnsi="Arial" w:cs="Arial"/>
          <w:sz w:val="20"/>
          <w:szCs w:val="20"/>
        </w:rPr>
        <w:t>ENTRY REQUIREMENTS</w:t>
      </w:r>
    </w:p>
    <w:p w:rsidR="00ED4FDD" w:rsidRDefault="00ED4FDD" w:rsidP="00ED4FDD">
      <w:pPr>
        <w:pStyle w:val="NormalWeb"/>
        <w:spacing w:before="240" w:beforeAutospacing="0" w:after="240" w:afterAutospacing="0"/>
        <w:rPr>
          <w:rFonts w:ascii="Arial" w:hAnsi="Arial" w:cs="Arial"/>
          <w:sz w:val="20"/>
          <w:szCs w:val="20"/>
        </w:rPr>
      </w:pPr>
      <w:r w:rsidRPr="00ED4FDD">
        <w:rPr>
          <w:rFonts w:ascii="Arial" w:hAnsi="Arial" w:cs="Arial"/>
          <w:sz w:val="20"/>
          <w:szCs w:val="20"/>
        </w:rPr>
        <w:t>We are required to abide by the EMDR Europe eligibility criteria</w:t>
      </w:r>
      <w:r>
        <w:rPr>
          <w:rFonts w:ascii="Arial" w:hAnsi="Arial" w:cs="Arial"/>
          <w:sz w:val="20"/>
          <w:szCs w:val="20"/>
        </w:rPr>
        <w:t xml:space="preserve"> which can be found on our website</w:t>
      </w:r>
      <w:r w:rsidR="009A47A9">
        <w:rPr>
          <w:rFonts w:ascii="Arial" w:hAnsi="Arial" w:cs="Arial"/>
          <w:sz w:val="20"/>
          <w:szCs w:val="20"/>
        </w:rPr>
        <w:t>:</w:t>
      </w:r>
      <w:r>
        <w:rPr>
          <w:rFonts w:ascii="Arial" w:hAnsi="Arial" w:cs="Arial"/>
          <w:sz w:val="20"/>
          <w:szCs w:val="20"/>
        </w:rPr>
        <w:t xml:space="preserve"> </w:t>
      </w:r>
    </w:p>
    <w:p w:rsidR="00F32B2C" w:rsidRDefault="008F5B79" w:rsidP="00ED4FDD">
      <w:pPr>
        <w:pStyle w:val="NormalWeb"/>
        <w:spacing w:before="240" w:beforeAutospacing="0" w:after="240" w:afterAutospacing="0"/>
        <w:rPr>
          <w:rFonts w:ascii="Arial" w:hAnsi="Arial" w:cs="Arial"/>
          <w:sz w:val="20"/>
          <w:szCs w:val="20"/>
        </w:rPr>
      </w:pPr>
      <w:hyperlink r:id="rId6" w:history="1">
        <w:r w:rsidR="00F32B2C" w:rsidRPr="008F7FB0">
          <w:rPr>
            <w:rStyle w:val="Hyperlink"/>
            <w:rFonts w:ascii="Arial" w:hAnsi="Arial" w:cs="Arial"/>
            <w:sz w:val="20"/>
            <w:szCs w:val="20"/>
          </w:rPr>
          <w:t>http://www.qub.ac.uk/schools/psy/Study/PostgraduateTaught/DClinPsy/EducationandTraining/</w:t>
        </w:r>
      </w:hyperlink>
      <w:bookmarkStart w:id="0" w:name="_GoBack"/>
      <w:bookmarkEnd w:id="0"/>
    </w:p>
    <w:p w:rsidR="00ED4FDD" w:rsidRPr="00ED4FDD" w:rsidRDefault="00ED4FDD" w:rsidP="00ED4FDD">
      <w:pPr>
        <w:pStyle w:val="NormalWeb"/>
        <w:spacing w:before="240" w:beforeAutospacing="0" w:after="240" w:afterAutospacing="0"/>
        <w:rPr>
          <w:rFonts w:ascii="Arial" w:hAnsi="Arial" w:cs="Arial"/>
          <w:sz w:val="20"/>
          <w:szCs w:val="20"/>
        </w:rPr>
      </w:pPr>
      <w:r w:rsidRPr="00ED4FDD">
        <w:rPr>
          <w:rFonts w:ascii="Arial" w:hAnsi="Arial" w:cs="Arial"/>
          <w:sz w:val="20"/>
          <w:szCs w:val="20"/>
        </w:rPr>
        <w:t>If you do not currently meet this, you would not be able to attend. However, you can register your interest to be informed of future training if you plan on gain</w:t>
      </w:r>
      <w:r w:rsidR="009A47A9">
        <w:rPr>
          <w:rFonts w:ascii="Arial" w:hAnsi="Arial" w:cs="Arial"/>
          <w:sz w:val="20"/>
          <w:szCs w:val="20"/>
        </w:rPr>
        <w:t xml:space="preserve">ing accreditation in the future. </w:t>
      </w:r>
      <w:r w:rsidR="009A47A9" w:rsidRPr="009A47A9">
        <w:rPr>
          <w:rFonts w:ascii="Arial" w:hAnsi="Arial" w:cs="Arial"/>
          <w:sz w:val="20"/>
          <w:szCs w:val="20"/>
        </w:rPr>
        <w:t>Email:</w:t>
      </w:r>
      <w:r w:rsidR="009A47A9" w:rsidRPr="009A47A9">
        <w:rPr>
          <w:rFonts w:ascii="Arial" w:hAnsi="Arial" w:cs="Arial"/>
          <w:color w:val="2E74B5" w:themeColor="accent1" w:themeShade="BF"/>
          <w:sz w:val="20"/>
          <w:szCs w:val="20"/>
        </w:rPr>
        <w:t xml:space="preserve"> dclinpsy@qub.ac.uk</w:t>
      </w:r>
    </w:p>
    <w:p w:rsidR="009A47A9" w:rsidRDefault="009A47A9" w:rsidP="009A47A9">
      <w:pPr>
        <w:rPr>
          <w:rFonts w:ascii="Arial" w:hAnsi="Arial" w:cs="Arial"/>
          <w:sz w:val="20"/>
          <w:szCs w:val="20"/>
        </w:rPr>
      </w:pPr>
      <w:r w:rsidRPr="00ED4FDD">
        <w:rPr>
          <w:rFonts w:ascii="Arial" w:hAnsi="Arial" w:cs="Arial"/>
          <w:sz w:val="20"/>
          <w:szCs w:val="20"/>
        </w:rPr>
        <w:t xml:space="preserve">Many mental health professionals who train in EMDR Therapy go on to become EMDR Europe Accredited Practitioners. This involves undergoing supervised practice with an EMDR Europe Accredited Consultant, following the standard training, and achieving competence in all eight phases of the therapy. More information on this </w:t>
      </w:r>
      <w:proofErr w:type="gramStart"/>
      <w:r w:rsidRPr="00ED4FDD">
        <w:rPr>
          <w:rFonts w:ascii="Arial" w:hAnsi="Arial" w:cs="Arial"/>
          <w:sz w:val="20"/>
          <w:szCs w:val="20"/>
        </w:rPr>
        <w:t>can be found</w:t>
      </w:r>
      <w:proofErr w:type="gramEnd"/>
      <w:r w:rsidRPr="00ED4FDD">
        <w:rPr>
          <w:rFonts w:ascii="Arial" w:hAnsi="Arial" w:cs="Arial"/>
          <w:sz w:val="20"/>
          <w:szCs w:val="20"/>
        </w:rPr>
        <w:t xml:space="preserve"> at the EMDR Association UK &amp; Ireland </w:t>
      </w:r>
      <w:r w:rsidRPr="000C6D7F">
        <w:rPr>
          <w:rFonts w:ascii="Arial" w:hAnsi="Arial" w:cs="Arial"/>
          <w:sz w:val="20"/>
          <w:szCs w:val="20"/>
        </w:rPr>
        <w:t>(</w:t>
      </w:r>
      <w:r w:rsidRPr="000C6D7F">
        <w:rPr>
          <w:rStyle w:val="Hyperlink"/>
          <w:rFonts w:ascii="Arial" w:hAnsi="Arial" w:cs="Arial"/>
          <w:color w:val="auto"/>
          <w:sz w:val="20"/>
          <w:szCs w:val="20"/>
        </w:rPr>
        <w:t>https://emdrassociation.org.uk/)</w:t>
      </w:r>
      <w:hyperlink r:id="rId7" w:history="1"/>
    </w:p>
    <w:p w:rsidR="009A47A9" w:rsidRPr="00313D3B" w:rsidRDefault="00313D3B" w:rsidP="009A47A9">
      <w:pPr>
        <w:rPr>
          <w:rFonts w:ascii="Arial" w:hAnsi="Arial" w:cs="Arial"/>
          <w:b/>
          <w:sz w:val="20"/>
          <w:szCs w:val="20"/>
        </w:rPr>
      </w:pPr>
      <w:r w:rsidRPr="00313D3B">
        <w:rPr>
          <w:rFonts w:ascii="Arial" w:hAnsi="Arial" w:cs="Arial"/>
          <w:b/>
          <w:sz w:val="20"/>
          <w:szCs w:val="20"/>
        </w:rPr>
        <w:t>TRAINING DATES</w:t>
      </w:r>
    </w:p>
    <w:p w:rsidR="002B1B43" w:rsidRDefault="00313D3B" w:rsidP="00313D3B">
      <w:pPr>
        <w:rPr>
          <w:rFonts w:ascii="Arial" w:hAnsi="Arial" w:cs="Arial"/>
          <w:color w:val="1F4E79" w:themeColor="accent1" w:themeShade="80"/>
          <w:sz w:val="20"/>
          <w:szCs w:val="20"/>
        </w:rPr>
      </w:pPr>
      <w:r>
        <w:rPr>
          <w:rFonts w:ascii="Arial" w:hAnsi="Arial" w:cs="Arial"/>
          <w:sz w:val="20"/>
          <w:szCs w:val="20"/>
        </w:rPr>
        <w:t>Please review the latest training dates on our website. If you have any queries, please contact us</w:t>
      </w:r>
      <w:r w:rsidR="002B1B43">
        <w:rPr>
          <w:rFonts w:ascii="Arial" w:hAnsi="Arial" w:cs="Arial"/>
          <w:sz w:val="20"/>
          <w:szCs w:val="20"/>
        </w:rPr>
        <w:t xml:space="preserve"> -</w:t>
      </w:r>
      <w:r>
        <w:rPr>
          <w:rFonts w:ascii="Arial" w:hAnsi="Arial" w:cs="Arial"/>
          <w:sz w:val="20"/>
          <w:szCs w:val="20"/>
        </w:rPr>
        <w:t xml:space="preserve"> </w:t>
      </w:r>
      <w:hyperlink r:id="rId8" w:history="1">
        <w:r w:rsidRPr="00B15FCD">
          <w:rPr>
            <w:rStyle w:val="Hyperlink"/>
            <w:rFonts w:ascii="Arial" w:hAnsi="Arial" w:cs="Arial"/>
            <w:sz w:val="20"/>
            <w:szCs w:val="20"/>
            <w14:textFill>
              <w14:solidFill>
                <w14:srgbClr w14:val="0000FF">
                  <w14:lumMod w14:val="50000"/>
                </w14:srgbClr>
              </w14:solidFill>
            </w14:textFill>
          </w:rPr>
          <w:t>dclinpsy@qub.ac.uk</w:t>
        </w:r>
      </w:hyperlink>
    </w:p>
    <w:p w:rsidR="00313D3B" w:rsidRPr="002B1B43" w:rsidRDefault="008F5B79" w:rsidP="00313D3B">
      <w:pPr>
        <w:rPr>
          <w:rFonts w:ascii="Arial" w:hAnsi="Arial" w:cs="Arial"/>
          <w:color w:val="1F4E79" w:themeColor="accent1" w:themeShade="80"/>
          <w:sz w:val="20"/>
          <w:szCs w:val="20"/>
        </w:rPr>
      </w:pPr>
      <w:r>
        <w:rPr>
          <w:noProof/>
        </w:rPr>
        <w:pict>
          <v:shape id="_x0000_s1030" type="#_x0000_t75" style="position:absolute;margin-left:-23.25pt;margin-top:24.9pt;width:215.25pt;height:78.1pt;z-index:251663360;mso-position-horizontal-relative:text;mso-position-vertical-relative:text">
            <v:imagedata r:id="rId9" o:title="download"/>
          </v:shape>
        </w:pict>
      </w:r>
      <w:r>
        <w:rPr>
          <w:noProof/>
        </w:rPr>
        <w:pict>
          <v:shape id="_x0000_s1031" type="#_x0000_t75" style="position:absolute;margin-left:224.35pt;margin-top:29.65pt;width:150.75pt;height:74.1pt;z-index:251666432;mso-position-horizontal-relative:text;mso-position-vertical-relative:text">
            <v:imagedata r:id="rId10" o:title="emdr-logo-180px"/>
          </v:shape>
        </w:pict>
      </w:r>
      <w:r w:rsidR="002B1B43" w:rsidRPr="00313D3B">
        <w:rPr>
          <w:rFonts w:ascii="Arial" w:hAnsi="Arial" w:cs="Arial"/>
          <w:sz w:val="20"/>
          <w:szCs w:val="20"/>
        </w:rPr>
        <w:t xml:space="preserve"> </w:t>
      </w:r>
    </w:p>
    <w:p w:rsidR="006D2C4A" w:rsidRDefault="006D2C4A" w:rsidP="00ED4FDD">
      <w:pPr>
        <w:spacing w:after="0" w:line="240" w:lineRule="auto"/>
      </w:pPr>
    </w:p>
    <w:p w:rsidR="00ED4FDD" w:rsidRDefault="00ED4FDD" w:rsidP="00ED4FDD">
      <w:pPr>
        <w:spacing w:after="0" w:line="240" w:lineRule="auto"/>
      </w:pPr>
    </w:p>
    <w:p w:rsidR="006D2C4A" w:rsidRDefault="006D2C4A"/>
    <w:sectPr w:rsidR="006D2C4A" w:rsidSect="00FB516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A"/>
    <w:rsid w:val="000C6D7F"/>
    <w:rsid w:val="00251D75"/>
    <w:rsid w:val="002B1B43"/>
    <w:rsid w:val="00313D3B"/>
    <w:rsid w:val="003875A8"/>
    <w:rsid w:val="004154EF"/>
    <w:rsid w:val="00457D1B"/>
    <w:rsid w:val="005D75F4"/>
    <w:rsid w:val="00642E21"/>
    <w:rsid w:val="006D2C4A"/>
    <w:rsid w:val="008F5B79"/>
    <w:rsid w:val="009A47A9"/>
    <w:rsid w:val="00A81C6C"/>
    <w:rsid w:val="00B64408"/>
    <w:rsid w:val="00C60CDF"/>
    <w:rsid w:val="00ED4FDD"/>
    <w:rsid w:val="00F32B2C"/>
    <w:rsid w:val="00F47247"/>
    <w:rsid w:val="00FB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57AB65"/>
  <w15:chartTrackingRefBased/>
  <w15:docId w15:val="{ADF58EF2-FC7C-4115-B229-11BA8ACE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75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4FDD"/>
    <w:rPr>
      <w:b/>
      <w:bCs/>
    </w:rPr>
  </w:style>
  <w:style w:type="character" w:styleId="Hyperlink">
    <w:name w:val="Hyperlink"/>
    <w:basedOn w:val="DefaultParagraphFont"/>
    <w:uiPriority w:val="99"/>
    <w:unhideWhenUsed/>
    <w:rsid w:val="00ED4FDD"/>
    <w:rPr>
      <w:color w:val="0000FF"/>
      <w:u w:val="single"/>
    </w:rPr>
  </w:style>
  <w:style w:type="character" w:styleId="FollowedHyperlink">
    <w:name w:val="FollowedHyperlink"/>
    <w:basedOn w:val="DefaultParagraphFont"/>
    <w:uiPriority w:val="99"/>
    <w:semiHidden/>
    <w:unhideWhenUsed/>
    <w:rsid w:val="004154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linpsy@qub.ac.uk" TargetMode="External"/><Relationship Id="rId3" Type="http://schemas.openxmlformats.org/officeDocument/2006/relationships/webSettings" Target="webSettings.xml"/><Relationship Id="rId7" Type="http://schemas.openxmlformats.org/officeDocument/2006/relationships/hyperlink" Target="https://emdrassociation.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b.ac.uk/schools/psy/Study/PostgraduateTaught/DClinPsy/EducationandTraining/"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Jayne Kennedy</cp:lastModifiedBy>
  <cp:revision>14</cp:revision>
  <dcterms:created xsi:type="dcterms:W3CDTF">2019-03-07T14:36:00Z</dcterms:created>
  <dcterms:modified xsi:type="dcterms:W3CDTF">2019-03-27T10:14:00Z</dcterms:modified>
</cp:coreProperties>
</file>