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F2F" w:rsidRPr="00C25F2F" w:rsidRDefault="00C25F2F" w:rsidP="00C25F2F">
      <w:pPr>
        <w:rPr>
          <w:b/>
          <w:sz w:val="24"/>
          <w:szCs w:val="24"/>
        </w:rPr>
      </w:pPr>
      <w:r w:rsidRPr="00C25F2F">
        <w:rPr>
          <w:rFonts w:ascii="Arial" w:hAnsi="Arial" w:cs="Arial"/>
          <w:b/>
          <w:iCs/>
          <w:sz w:val="24"/>
          <w:szCs w:val="24"/>
        </w:rPr>
        <w:t xml:space="preserve">Accredited EMDR therapy training is limited </w:t>
      </w:r>
      <w:proofErr w:type="gramStart"/>
      <w:r w:rsidRPr="00C25F2F">
        <w:rPr>
          <w:rFonts w:ascii="Arial" w:hAnsi="Arial" w:cs="Arial"/>
          <w:b/>
          <w:iCs/>
          <w:sz w:val="24"/>
          <w:szCs w:val="24"/>
        </w:rPr>
        <w:t>to</w:t>
      </w:r>
      <w:proofErr w:type="gramEnd"/>
      <w:r w:rsidRPr="00C25F2F">
        <w:rPr>
          <w:rFonts w:ascii="Arial" w:hAnsi="Arial" w:cs="Arial"/>
          <w:b/>
          <w:iCs/>
          <w:sz w:val="24"/>
          <w:szCs w:val="24"/>
        </w:rPr>
        <w:t>:</w:t>
      </w:r>
    </w:p>
    <w:p w:rsidR="00C25F2F" w:rsidRPr="00C25F2F" w:rsidRDefault="00C25F2F" w:rsidP="00C25F2F">
      <w:pPr>
        <w:rPr>
          <w:sz w:val="24"/>
          <w:szCs w:val="24"/>
        </w:rPr>
      </w:pPr>
      <w:r w:rsidRPr="00C25F2F">
        <w:rPr>
          <w:rFonts w:ascii="Arial" w:hAnsi="Arial" w:cs="Arial"/>
          <w:iCs/>
          <w:sz w:val="24"/>
          <w:szCs w:val="24"/>
        </w:rPr>
        <w:t> </w:t>
      </w:r>
      <w:bookmarkStart w:id="0" w:name="_GoBack"/>
      <w:bookmarkEnd w:id="0"/>
    </w:p>
    <w:p w:rsidR="00C25F2F" w:rsidRPr="00C25F2F" w:rsidRDefault="00C25F2F" w:rsidP="00C25F2F">
      <w:pPr>
        <w:rPr>
          <w:sz w:val="24"/>
          <w:szCs w:val="24"/>
          <w:u w:val="single"/>
        </w:rPr>
      </w:pPr>
      <w:r w:rsidRPr="00C25F2F">
        <w:rPr>
          <w:rFonts w:ascii="Arial" w:hAnsi="Arial" w:cs="Arial"/>
          <w:iCs/>
          <w:sz w:val="24"/>
          <w:szCs w:val="24"/>
          <w:u w:val="single"/>
        </w:rPr>
        <w:t>Mental Health Professionals</w:t>
      </w:r>
    </w:p>
    <w:p w:rsidR="00C25F2F" w:rsidRPr="00C25F2F" w:rsidRDefault="00C25F2F" w:rsidP="00C25F2F">
      <w:pPr>
        <w:rPr>
          <w:sz w:val="24"/>
          <w:szCs w:val="24"/>
        </w:rPr>
      </w:pPr>
      <w:r w:rsidRPr="00C25F2F">
        <w:rPr>
          <w:rFonts w:ascii="Arial" w:hAnsi="Arial" w:cs="Arial"/>
          <w:iCs/>
          <w:sz w:val="24"/>
          <w:szCs w:val="24"/>
        </w:rPr>
        <w:t>Clinical Psychologists (Registered with HCPC or Psychological Society Ireland)</w:t>
      </w:r>
    </w:p>
    <w:p w:rsidR="00C25F2F" w:rsidRPr="00C25F2F" w:rsidRDefault="00C25F2F" w:rsidP="00C25F2F">
      <w:pPr>
        <w:rPr>
          <w:sz w:val="24"/>
          <w:szCs w:val="24"/>
        </w:rPr>
      </w:pPr>
      <w:r w:rsidRPr="00C25F2F">
        <w:rPr>
          <w:rFonts w:ascii="Arial" w:hAnsi="Arial" w:cs="Arial"/>
          <w:iCs/>
          <w:sz w:val="24"/>
          <w:szCs w:val="24"/>
        </w:rPr>
        <w:t>Counselling Psychologists (Registered with HCPC)</w:t>
      </w:r>
    </w:p>
    <w:p w:rsidR="00C25F2F" w:rsidRPr="00C25F2F" w:rsidRDefault="00C25F2F" w:rsidP="00C25F2F">
      <w:pPr>
        <w:rPr>
          <w:sz w:val="24"/>
          <w:szCs w:val="24"/>
        </w:rPr>
      </w:pPr>
      <w:r w:rsidRPr="00C25F2F">
        <w:rPr>
          <w:rFonts w:ascii="Arial" w:hAnsi="Arial" w:cs="Arial"/>
          <w:iCs/>
          <w:sz w:val="24"/>
          <w:szCs w:val="24"/>
        </w:rPr>
        <w:t>Educational Psychologists (Registered with HCPC)</w:t>
      </w:r>
    </w:p>
    <w:p w:rsidR="00C25F2F" w:rsidRPr="00C25F2F" w:rsidRDefault="00C25F2F" w:rsidP="00C25F2F">
      <w:pPr>
        <w:rPr>
          <w:sz w:val="24"/>
          <w:szCs w:val="24"/>
        </w:rPr>
      </w:pPr>
      <w:r w:rsidRPr="00C25F2F">
        <w:rPr>
          <w:rFonts w:ascii="Arial" w:hAnsi="Arial" w:cs="Arial"/>
          <w:iCs/>
          <w:sz w:val="24"/>
          <w:szCs w:val="24"/>
        </w:rPr>
        <w:t>Forensic Psychologists (Registered with HCPC)</w:t>
      </w:r>
    </w:p>
    <w:p w:rsidR="00C25F2F" w:rsidRPr="00C25F2F" w:rsidRDefault="00C25F2F" w:rsidP="00C25F2F">
      <w:pPr>
        <w:rPr>
          <w:sz w:val="24"/>
          <w:szCs w:val="24"/>
        </w:rPr>
      </w:pPr>
      <w:r w:rsidRPr="00C25F2F">
        <w:rPr>
          <w:rFonts w:ascii="Arial" w:hAnsi="Arial" w:cs="Arial"/>
          <w:iCs/>
          <w:sz w:val="24"/>
          <w:szCs w:val="24"/>
        </w:rPr>
        <w:t xml:space="preserve">Psychiatrists (Consultant Psychiatrist, </w:t>
      </w:r>
      <w:proofErr w:type="spellStart"/>
      <w:proofErr w:type="gramStart"/>
      <w:r w:rsidRPr="00C25F2F">
        <w:rPr>
          <w:rFonts w:ascii="Arial" w:hAnsi="Arial" w:cs="Arial"/>
          <w:iCs/>
          <w:sz w:val="24"/>
          <w:szCs w:val="24"/>
        </w:rPr>
        <w:t>StR</w:t>
      </w:r>
      <w:proofErr w:type="spellEnd"/>
      <w:proofErr w:type="gramEnd"/>
      <w:r w:rsidRPr="00C25F2F">
        <w:rPr>
          <w:rFonts w:ascii="Arial" w:hAnsi="Arial" w:cs="Arial"/>
          <w:iCs/>
          <w:sz w:val="24"/>
          <w:szCs w:val="24"/>
        </w:rPr>
        <w:t xml:space="preserve"> / </w:t>
      </w:r>
      <w:proofErr w:type="spellStart"/>
      <w:r w:rsidRPr="00C25F2F">
        <w:rPr>
          <w:rFonts w:ascii="Arial" w:hAnsi="Arial" w:cs="Arial"/>
          <w:iCs/>
          <w:sz w:val="24"/>
          <w:szCs w:val="24"/>
        </w:rPr>
        <w:t>SpR</w:t>
      </w:r>
      <w:proofErr w:type="spellEnd"/>
      <w:r w:rsidRPr="00C25F2F">
        <w:rPr>
          <w:rFonts w:ascii="Arial" w:hAnsi="Arial" w:cs="Arial"/>
          <w:iCs/>
          <w:sz w:val="24"/>
          <w:szCs w:val="24"/>
        </w:rPr>
        <w:t xml:space="preserve"> Psychiatry)</w:t>
      </w:r>
    </w:p>
    <w:p w:rsidR="00C25F2F" w:rsidRPr="00C25F2F" w:rsidRDefault="00C25F2F" w:rsidP="00C25F2F">
      <w:pPr>
        <w:rPr>
          <w:sz w:val="24"/>
          <w:szCs w:val="24"/>
        </w:rPr>
      </w:pPr>
      <w:r w:rsidRPr="00C25F2F">
        <w:rPr>
          <w:rFonts w:ascii="Arial" w:hAnsi="Arial" w:cs="Arial"/>
          <w:iCs/>
          <w:sz w:val="24"/>
          <w:szCs w:val="24"/>
        </w:rPr>
        <w:t>Registered Mental Health Nurses (NMC)</w:t>
      </w:r>
    </w:p>
    <w:p w:rsidR="00C25F2F" w:rsidRPr="00C25F2F" w:rsidRDefault="00C25F2F" w:rsidP="00C25F2F">
      <w:pPr>
        <w:rPr>
          <w:sz w:val="24"/>
          <w:szCs w:val="24"/>
        </w:rPr>
      </w:pPr>
      <w:r w:rsidRPr="00C25F2F">
        <w:rPr>
          <w:rFonts w:ascii="Arial" w:hAnsi="Arial" w:cs="Arial"/>
          <w:iCs/>
          <w:sz w:val="24"/>
          <w:szCs w:val="24"/>
        </w:rPr>
        <w:t>Registered Mental Health Social Workers with experience of working clinically in a mental health setting (HCPC)</w:t>
      </w:r>
    </w:p>
    <w:p w:rsidR="00C25F2F" w:rsidRPr="00C25F2F" w:rsidRDefault="00C25F2F" w:rsidP="00C25F2F">
      <w:pPr>
        <w:rPr>
          <w:sz w:val="24"/>
          <w:szCs w:val="24"/>
        </w:rPr>
      </w:pPr>
      <w:r w:rsidRPr="00C25F2F">
        <w:rPr>
          <w:rFonts w:ascii="Arial" w:hAnsi="Arial" w:cs="Arial"/>
          <w:iCs/>
          <w:sz w:val="24"/>
          <w:szCs w:val="24"/>
        </w:rPr>
        <w:t>Clinical &amp; Counselling Psychologists in final year of training are acceptable with letter of recommendation</w:t>
      </w:r>
      <w:r w:rsidRPr="00C25F2F">
        <w:rPr>
          <w:rFonts w:ascii="Arial" w:hAnsi="Arial" w:cs="Arial"/>
          <w:iCs/>
          <w:sz w:val="24"/>
          <w:szCs w:val="24"/>
        </w:rPr>
        <w:t xml:space="preserve"> </w:t>
      </w:r>
      <w:r w:rsidRPr="00C25F2F">
        <w:rPr>
          <w:rFonts w:ascii="Arial" w:hAnsi="Arial" w:cs="Arial"/>
          <w:iCs/>
          <w:sz w:val="24"/>
          <w:szCs w:val="24"/>
        </w:rPr>
        <w:t>from their supervisor</w:t>
      </w:r>
    </w:p>
    <w:p w:rsidR="00C25F2F" w:rsidRPr="00C25F2F" w:rsidRDefault="00C25F2F" w:rsidP="00C25F2F">
      <w:pPr>
        <w:rPr>
          <w:sz w:val="24"/>
          <w:szCs w:val="24"/>
        </w:rPr>
      </w:pPr>
      <w:r w:rsidRPr="00C25F2F">
        <w:rPr>
          <w:rFonts w:ascii="Arial" w:hAnsi="Arial" w:cs="Arial"/>
          <w:iCs/>
          <w:sz w:val="24"/>
          <w:szCs w:val="24"/>
        </w:rPr>
        <w:t> </w:t>
      </w:r>
    </w:p>
    <w:p w:rsidR="00C25F2F" w:rsidRPr="00C25F2F" w:rsidRDefault="00C25F2F" w:rsidP="00C25F2F">
      <w:pPr>
        <w:rPr>
          <w:sz w:val="24"/>
          <w:szCs w:val="24"/>
          <w:u w:val="single"/>
        </w:rPr>
      </w:pPr>
      <w:r w:rsidRPr="00C25F2F">
        <w:rPr>
          <w:rFonts w:ascii="Arial" w:hAnsi="Arial" w:cs="Arial"/>
          <w:iCs/>
          <w:sz w:val="24"/>
          <w:szCs w:val="24"/>
          <w:u w:val="single"/>
        </w:rPr>
        <w:t>Counsellors/Psychotherapists</w:t>
      </w:r>
    </w:p>
    <w:p w:rsidR="00C25F2F" w:rsidRPr="00C25F2F" w:rsidRDefault="00C25F2F" w:rsidP="00C25F2F">
      <w:pPr>
        <w:rPr>
          <w:sz w:val="24"/>
          <w:szCs w:val="24"/>
        </w:rPr>
      </w:pPr>
      <w:r w:rsidRPr="00C25F2F">
        <w:rPr>
          <w:rFonts w:ascii="Arial" w:hAnsi="Arial" w:cs="Arial"/>
          <w:iCs/>
          <w:sz w:val="24"/>
          <w:szCs w:val="24"/>
        </w:rPr>
        <w:t>MUST hold accreditation OR have submitted proof that they have had their application approved for provisional accreditation for one of the following professional bodies:</w:t>
      </w:r>
    </w:p>
    <w:p w:rsidR="00C25F2F" w:rsidRPr="00C25F2F" w:rsidRDefault="00C25F2F" w:rsidP="00C25F2F">
      <w:pPr>
        <w:rPr>
          <w:sz w:val="24"/>
          <w:szCs w:val="24"/>
        </w:rPr>
      </w:pPr>
      <w:r w:rsidRPr="00C25F2F">
        <w:rPr>
          <w:rFonts w:ascii="Arial" w:hAnsi="Arial" w:cs="Arial"/>
          <w:iCs/>
          <w:sz w:val="24"/>
          <w:szCs w:val="24"/>
        </w:rPr>
        <w:t>Association of Christian Counsellors (Accredited Counsellor – AC)</w:t>
      </w:r>
    </w:p>
    <w:p w:rsidR="00C25F2F" w:rsidRPr="00C25F2F" w:rsidRDefault="00C25F2F" w:rsidP="00C25F2F">
      <w:pPr>
        <w:rPr>
          <w:sz w:val="24"/>
          <w:szCs w:val="24"/>
        </w:rPr>
      </w:pPr>
      <w:r w:rsidRPr="00C25F2F">
        <w:rPr>
          <w:rFonts w:ascii="Arial" w:hAnsi="Arial" w:cs="Arial"/>
          <w:iCs/>
          <w:sz w:val="24"/>
          <w:szCs w:val="24"/>
        </w:rPr>
        <w:t>BABCP</w:t>
      </w:r>
    </w:p>
    <w:p w:rsidR="00C25F2F" w:rsidRPr="00C25F2F" w:rsidRDefault="00C25F2F" w:rsidP="00C25F2F">
      <w:pPr>
        <w:rPr>
          <w:sz w:val="24"/>
          <w:szCs w:val="24"/>
        </w:rPr>
      </w:pPr>
      <w:r w:rsidRPr="00C25F2F">
        <w:rPr>
          <w:rFonts w:ascii="Arial" w:hAnsi="Arial" w:cs="Arial"/>
          <w:iCs/>
          <w:sz w:val="24"/>
          <w:szCs w:val="24"/>
        </w:rPr>
        <w:t>BACP</w:t>
      </w:r>
    </w:p>
    <w:p w:rsidR="00C25F2F" w:rsidRPr="00C25F2F" w:rsidRDefault="00C25F2F" w:rsidP="00C25F2F">
      <w:pPr>
        <w:rPr>
          <w:sz w:val="24"/>
          <w:szCs w:val="24"/>
        </w:rPr>
      </w:pPr>
      <w:r w:rsidRPr="00C25F2F">
        <w:rPr>
          <w:rFonts w:ascii="Arial" w:hAnsi="Arial" w:cs="Arial"/>
          <w:iCs/>
          <w:sz w:val="24"/>
          <w:szCs w:val="24"/>
        </w:rPr>
        <w:t>British Psychoanalytic Council (BPC)</w:t>
      </w:r>
    </w:p>
    <w:p w:rsidR="00C25F2F" w:rsidRPr="00C25F2F" w:rsidRDefault="00C25F2F" w:rsidP="00C25F2F">
      <w:pPr>
        <w:rPr>
          <w:sz w:val="24"/>
          <w:szCs w:val="24"/>
        </w:rPr>
      </w:pPr>
      <w:r w:rsidRPr="00C25F2F">
        <w:rPr>
          <w:rFonts w:ascii="Arial" w:hAnsi="Arial" w:cs="Arial"/>
          <w:iCs/>
          <w:sz w:val="24"/>
          <w:szCs w:val="24"/>
        </w:rPr>
        <w:t>Irish Association for Counselling and Psychotherapy (IACP)</w:t>
      </w:r>
    </w:p>
    <w:p w:rsidR="00C25F2F" w:rsidRPr="00C25F2F" w:rsidRDefault="00C25F2F" w:rsidP="00C25F2F">
      <w:pPr>
        <w:rPr>
          <w:sz w:val="24"/>
          <w:szCs w:val="24"/>
        </w:rPr>
      </w:pPr>
      <w:r w:rsidRPr="00C25F2F">
        <w:rPr>
          <w:rFonts w:ascii="Arial" w:hAnsi="Arial" w:cs="Arial"/>
          <w:iCs/>
          <w:sz w:val="24"/>
          <w:szCs w:val="24"/>
        </w:rPr>
        <w:t>Irish Association of Humanistic and Integrative Psychotherapy (IAHIP)</w:t>
      </w:r>
    </w:p>
    <w:p w:rsidR="00C25F2F" w:rsidRPr="00C25F2F" w:rsidRDefault="00C25F2F" w:rsidP="00C25F2F">
      <w:pPr>
        <w:rPr>
          <w:sz w:val="24"/>
          <w:szCs w:val="24"/>
        </w:rPr>
      </w:pPr>
      <w:r w:rsidRPr="00C25F2F">
        <w:rPr>
          <w:rFonts w:ascii="Arial" w:hAnsi="Arial" w:cs="Arial"/>
          <w:iCs/>
          <w:sz w:val="24"/>
          <w:szCs w:val="24"/>
        </w:rPr>
        <w:t>UKCP</w:t>
      </w:r>
    </w:p>
    <w:p w:rsidR="00C25F2F" w:rsidRPr="00C25F2F" w:rsidRDefault="00C25F2F" w:rsidP="00C25F2F">
      <w:pPr>
        <w:rPr>
          <w:sz w:val="24"/>
          <w:szCs w:val="24"/>
        </w:rPr>
      </w:pPr>
      <w:r w:rsidRPr="00C25F2F">
        <w:rPr>
          <w:rFonts w:ascii="Arial" w:hAnsi="Arial" w:cs="Arial"/>
          <w:iCs/>
          <w:sz w:val="24"/>
          <w:szCs w:val="24"/>
        </w:rPr>
        <w:t> </w:t>
      </w:r>
    </w:p>
    <w:p w:rsidR="00C25F2F" w:rsidRPr="00C25F2F" w:rsidRDefault="00C25F2F" w:rsidP="00C25F2F">
      <w:pPr>
        <w:rPr>
          <w:sz w:val="24"/>
          <w:szCs w:val="24"/>
          <w:u w:val="single"/>
        </w:rPr>
      </w:pPr>
      <w:r w:rsidRPr="00C25F2F">
        <w:rPr>
          <w:rFonts w:ascii="Arial" w:hAnsi="Arial" w:cs="Arial"/>
          <w:iCs/>
          <w:sz w:val="24"/>
          <w:szCs w:val="24"/>
          <w:u w:val="single"/>
        </w:rPr>
        <w:t>General Practitioners</w:t>
      </w:r>
    </w:p>
    <w:p w:rsidR="00C25F2F" w:rsidRPr="00C25F2F" w:rsidRDefault="00C25F2F" w:rsidP="00C25F2F">
      <w:pPr>
        <w:rPr>
          <w:sz w:val="24"/>
          <w:szCs w:val="24"/>
        </w:rPr>
      </w:pPr>
      <w:r w:rsidRPr="00C25F2F">
        <w:rPr>
          <w:rFonts w:ascii="Arial" w:hAnsi="Arial" w:cs="Arial"/>
          <w:iCs/>
          <w:sz w:val="24"/>
          <w:szCs w:val="24"/>
        </w:rPr>
        <w:t xml:space="preserve">Registered with the General Medical Council (GMC) who are experienced </w:t>
      </w:r>
      <w:proofErr w:type="gramStart"/>
      <w:r w:rsidRPr="00C25F2F">
        <w:rPr>
          <w:rFonts w:ascii="Arial" w:hAnsi="Arial" w:cs="Arial"/>
          <w:iCs/>
          <w:sz w:val="24"/>
          <w:szCs w:val="24"/>
        </w:rPr>
        <w:t>in psychotherapy and psychological trauma and are an accredited counsellor or psychotherapist or working towards a psychotherapy accreditation</w:t>
      </w:r>
      <w:proofErr w:type="gramEnd"/>
      <w:r w:rsidRPr="00C25F2F">
        <w:rPr>
          <w:rFonts w:ascii="Arial" w:hAnsi="Arial" w:cs="Arial"/>
          <w:iCs/>
          <w:sz w:val="24"/>
          <w:szCs w:val="24"/>
        </w:rPr>
        <w:t>.</w:t>
      </w:r>
    </w:p>
    <w:p w:rsidR="00C25F2F" w:rsidRPr="00C25F2F" w:rsidRDefault="00C25F2F" w:rsidP="00C25F2F">
      <w:pPr>
        <w:rPr>
          <w:rFonts w:ascii="Arial" w:hAnsi="Arial" w:cs="Arial"/>
          <w:iCs/>
          <w:sz w:val="24"/>
          <w:szCs w:val="24"/>
        </w:rPr>
      </w:pPr>
      <w:r w:rsidRPr="00C25F2F">
        <w:rPr>
          <w:rFonts w:ascii="Arial" w:hAnsi="Arial" w:cs="Arial"/>
          <w:iCs/>
          <w:sz w:val="24"/>
          <w:szCs w:val="24"/>
        </w:rPr>
        <w:t> </w:t>
      </w:r>
    </w:p>
    <w:p w:rsidR="00C25F2F" w:rsidRPr="00C25F2F" w:rsidRDefault="00C25F2F" w:rsidP="00C25F2F">
      <w:pPr>
        <w:rPr>
          <w:sz w:val="24"/>
          <w:szCs w:val="24"/>
        </w:rPr>
      </w:pPr>
    </w:p>
    <w:p w:rsidR="00C25F2F" w:rsidRPr="00C25F2F" w:rsidRDefault="00C25F2F" w:rsidP="00C25F2F">
      <w:pPr>
        <w:rPr>
          <w:sz w:val="24"/>
          <w:szCs w:val="24"/>
          <w:u w:val="single"/>
        </w:rPr>
      </w:pPr>
      <w:r w:rsidRPr="00C25F2F">
        <w:rPr>
          <w:rFonts w:ascii="Arial" w:hAnsi="Arial" w:cs="Arial"/>
          <w:iCs/>
          <w:sz w:val="24"/>
          <w:szCs w:val="24"/>
          <w:u w:val="single"/>
        </w:rPr>
        <w:lastRenderedPageBreak/>
        <w:t>Art Psychotherapists</w:t>
      </w:r>
    </w:p>
    <w:p w:rsidR="00C25F2F" w:rsidRPr="00C25F2F" w:rsidRDefault="00C25F2F" w:rsidP="00C25F2F">
      <w:pPr>
        <w:rPr>
          <w:rFonts w:ascii="Arial" w:hAnsi="Arial" w:cs="Arial"/>
          <w:iCs/>
          <w:sz w:val="24"/>
          <w:szCs w:val="24"/>
        </w:rPr>
      </w:pPr>
      <w:r w:rsidRPr="00C25F2F">
        <w:rPr>
          <w:rFonts w:ascii="Arial" w:hAnsi="Arial" w:cs="Arial"/>
          <w:iCs/>
          <w:sz w:val="24"/>
          <w:szCs w:val="24"/>
        </w:rPr>
        <w:t>Registered with HCPC plus mental health training and working in a mental health setting may be accepted.</w:t>
      </w:r>
    </w:p>
    <w:p w:rsidR="00C25F2F" w:rsidRPr="00C25F2F" w:rsidRDefault="00C25F2F" w:rsidP="00C25F2F">
      <w:pPr>
        <w:rPr>
          <w:sz w:val="24"/>
          <w:szCs w:val="24"/>
        </w:rPr>
      </w:pPr>
    </w:p>
    <w:p w:rsidR="00C25F2F" w:rsidRPr="00C25F2F" w:rsidRDefault="00C25F2F" w:rsidP="00C25F2F">
      <w:pPr>
        <w:rPr>
          <w:sz w:val="24"/>
          <w:szCs w:val="24"/>
          <w:u w:val="single"/>
        </w:rPr>
      </w:pPr>
      <w:r w:rsidRPr="00C25F2F">
        <w:rPr>
          <w:rFonts w:ascii="Arial" w:hAnsi="Arial" w:cs="Arial"/>
          <w:iCs/>
          <w:sz w:val="24"/>
          <w:szCs w:val="24"/>
          <w:u w:val="single"/>
        </w:rPr>
        <w:t>Occupational Therapists</w:t>
      </w:r>
    </w:p>
    <w:p w:rsidR="00C25F2F" w:rsidRPr="00C25F2F" w:rsidRDefault="00C25F2F" w:rsidP="00C25F2F">
      <w:pPr>
        <w:rPr>
          <w:sz w:val="24"/>
          <w:szCs w:val="24"/>
        </w:rPr>
      </w:pPr>
      <w:r w:rsidRPr="00C25F2F">
        <w:rPr>
          <w:rFonts w:ascii="Arial" w:hAnsi="Arial" w:cs="Arial"/>
          <w:iCs/>
          <w:sz w:val="24"/>
          <w:szCs w:val="24"/>
        </w:rPr>
        <w:t>Registered with HCPC plus mental health training and working in a mental health setting may be accepted.</w:t>
      </w:r>
    </w:p>
    <w:p w:rsidR="00C25F2F" w:rsidRPr="00C25F2F" w:rsidRDefault="00C25F2F" w:rsidP="00C25F2F">
      <w:pPr>
        <w:rPr>
          <w:sz w:val="24"/>
          <w:szCs w:val="24"/>
        </w:rPr>
      </w:pPr>
      <w:r w:rsidRPr="00C25F2F">
        <w:rPr>
          <w:rFonts w:ascii="Arial" w:hAnsi="Arial" w:cs="Arial"/>
          <w:iCs/>
          <w:sz w:val="24"/>
          <w:szCs w:val="24"/>
        </w:rPr>
        <w:t> </w:t>
      </w:r>
    </w:p>
    <w:p w:rsidR="00C25F2F" w:rsidRPr="00C25F2F" w:rsidRDefault="00C25F2F" w:rsidP="00C25F2F">
      <w:pPr>
        <w:rPr>
          <w:sz w:val="24"/>
          <w:szCs w:val="24"/>
          <w:u w:val="single"/>
        </w:rPr>
      </w:pPr>
      <w:r w:rsidRPr="00C25F2F">
        <w:rPr>
          <w:rFonts w:ascii="Arial" w:hAnsi="Arial" w:cs="Arial"/>
          <w:iCs/>
          <w:sz w:val="24"/>
          <w:szCs w:val="24"/>
          <w:u w:val="single"/>
        </w:rPr>
        <w:t>Mental Health professionals from countries outside of the UK and Ireland</w:t>
      </w:r>
    </w:p>
    <w:p w:rsidR="00C25F2F" w:rsidRPr="00C25F2F" w:rsidRDefault="00C25F2F" w:rsidP="00C25F2F">
      <w:pPr>
        <w:rPr>
          <w:sz w:val="24"/>
          <w:szCs w:val="24"/>
        </w:rPr>
      </w:pPr>
      <w:r w:rsidRPr="00C25F2F">
        <w:rPr>
          <w:rFonts w:ascii="Arial" w:hAnsi="Arial" w:cs="Arial"/>
          <w:iCs/>
          <w:sz w:val="24"/>
          <w:szCs w:val="24"/>
        </w:rPr>
        <w:t xml:space="preserve">Are requested to submit a letter from their national EMDR Association agreeing to them undertaking their training in the UK and that they fulfil the eligibility criteria for their country of origin. Applicants from countries with no national EMDR Association </w:t>
      </w:r>
      <w:proofErr w:type="gramStart"/>
      <w:r w:rsidRPr="00C25F2F">
        <w:rPr>
          <w:rFonts w:ascii="Arial" w:hAnsi="Arial" w:cs="Arial"/>
          <w:iCs/>
          <w:sz w:val="24"/>
          <w:szCs w:val="24"/>
        </w:rPr>
        <w:t>are scrutinized</w:t>
      </w:r>
      <w:proofErr w:type="gramEnd"/>
      <w:r w:rsidRPr="00C25F2F">
        <w:rPr>
          <w:rFonts w:ascii="Arial" w:hAnsi="Arial" w:cs="Arial"/>
          <w:iCs/>
          <w:sz w:val="24"/>
          <w:szCs w:val="24"/>
        </w:rPr>
        <w:t xml:space="preserve"> on a case-by-case basis and need to broadly follow our own eligibility criteria, i.e. a mental health professional accredited/registered with a governing body in their own country.</w:t>
      </w:r>
    </w:p>
    <w:p w:rsidR="00C25F2F" w:rsidRPr="00C25F2F" w:rsidRDefault="00C25F2F" w:rsidP="00C25F2F">
      <w:pPr>
        <w:rPr>
          <w:sz w:val="24"/>
          <w:szCs w:val="24"/>
        </w:rPr>
      </w:pPr>
      <w:r w:rsidRPr="00C25F2F">
        <w:rPr>
          <w:rFonts w:ascii="Arial" w:hAnsi="Arial" w:cs="Arial"/>
          <w:sz w:val="24"/>
          <w:szCs w:val="24"/>
        </w:rPr>
        <w:t> </w:t>
      </w:r>
    </w:p>
    <w:p w:rsidR="00C25F2F" w:rsidRPr="00C25F2F" w:rsidRDefault="00C25F2F">
      <w:pPr>
        <w:rPr>
          <w:sz w:val="24"/>
          <w:szCs w:val="24"/>
        </w:rPr>
      </w:pPr>
    </w:p>
    <w:sectPr w:rsidR="00C25F2F" w:rsidRPr="00C25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2F"/>
    <w:rsid w:val="00C25F2F"/>
    <w:rsid w:val="00C60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D7C5"/>
  <w15:chartTrackingRefBased/>
  <w15:docId w15:val="{23A55042-261B-4B35-BB77-483F5B26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Jayne Kennedy</cp:lastModifiedBy>
  <cp:revision>1</cp:revision>
  <dcterms:created xsi:type="dcterms:W3CDTF">2019-03-26T16:28:00Z</dcterms:created>
  <dcterms:modified xsi:type="dcterms:W3CDTF">2019-03-26T16:32:00Z</dcterms:modified>
</cp:coreProperties>
</file>